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FD594" w14:textId="37CAB3D1" w:rsidR="00D104E8" w:rsidRPr="00601844" w:rsidRDefault="00FF0C48" w:rsidP="002E7DCB">
      <w:pPr>
        <w:jc w:val="center"/>
        <w:rPr>
          <w:rFonts w:asciiTheme="majorBidi" w:hAnsiTheme="majorBidi" w:cstheme="majorBidi"/>
        </w:rPr>
      </w:pPr>
      <w:r w:rsidRPr="00601844">
        <w:rPr>
          <w:rFonts w:asciiTheme="majorBidi" w:hAnsiTheme="majorBidi" w:cstheme="majorBidi"/>
        </w:rPr>
        <w:t>Appendix</w:t>
      </w:r>
      <w:r w:rsidRPr="00601844">
        <w:rPr>
          <w:rFonts w:asciiTheme="majorBidi" w:hAnsiTheme="majorBidi" w:cstheme="majorBidi"/>
        </w:rPr>
        <w:br/>
        <w:t>Historical Rebel Diplomacies</w:t>
      </w:r>
    </w:p>
    <w:tbl>
      <w:tblPr>
        <w:tblStyle w:val="TableGrid"/>
        <w:tblW w:w="14462" w:type="dxa"/>
        <w:tblLayout w:type="fixed"/>
        <w:tblLook w:val="04A0" w:firstRow="1" w:lastRow="0" w:firstColumn="1" w:lastColumn="0" w:noHBand="0" w:noVBand="1"/>
      </w:tblPr>
      <w:tblGrid>
        <w:gridCol w:w="377"/>
        <w:gridCol w:w="1036"/>
        <w:gridCol w:w="1276"/>
        <w:gridCol w:w="1275"/>
        <w:gridCol w:w="1573"/>
        <w:gridCol w:w="10"/>
        <w:gridCol w:w="1192"/>
        <w:gridCol w:w="10"/>
        <w:gridCol w:w="1314"/>
        <w:gridCol w:w="10"/>
        <w:gridCol w:w="1302"/>
        <w:gridCol w:w="10"/>
        <w:gridCol w:w="1321"/>
        <w:gridCol w:w="10"/>
        <w:gridCol w:w="1321"/>
        <w:gridCol w:w="10"/>
        <w:gridCol w:w="1298"/>
        <w:gridCol w:w="10"/>
        <w:gridCol w:w="1097"/>
        <w:gridCol w:w="10"/>
      </w:tblGrid>
      <w:tr w:rsidR="00C851F8" w:rsidRPr="00426E14" w14:paraId="7B627A3F" w14:textId="77777777" w:rsidTr="000B3B76">
        <w:tc>
          <w:tcPr>
            <w:tcW w:w="377" w:type="dxa"/>
            <w:vMerge w:val="restart"/>
            <w:vAlign w:val="center"/>
          </w:tcPr>
          <w:p w14:paraId="50C23CB9" w14:textId="6A0F99D5"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w:t>
            </w:r>
          </w:p>
        </w:tc>
        <w:tc>
          <w:tcPr>
            <w:tcW w:w="1036" w:type="dxa"/>
            <w:vMerge w:val="restart"/>
            <w:vAlign w:val="center"/>
          </w:tcPr>
          <w:p w14:paraId="46A05575" w14:textId="46ED355A"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Civil War</w:t>
            </w:r>
          </w:p>
        </w:tc>
        <w:tc>
          <w:tcPr>
            <w:tcW w:w="1276" w:type="dxa"/>
            <w:vMerge w:val="restart"/>
            <w:vAlign w:val="center"/>
          </w:tcPr>
          <w:p w14:paraId="07C3805E" w14:textId="76D1EFB3"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Phase</w:t>
            </w:r>
            <w:r w:rsidR="00982415" w:rsidRPr="00426E14">
              <w:rPr>
                <w:rFonts w:asciiTheme="majorBidi" w:hAnsiTheme="majorBidi" w:cstheme="majorBidi"/>
                <w:b/>
                <w:bCs/>
                <w:sz w:val="11"/>
                <w:szCs w:val="11"/>
              </w:rPr>
              <w:t>s</w:t>
            </w:r>
            <w:r w:rsidRPr="00426E14">
              <w:rPr>
                <w:rFonts w:asciiTheme="majorBidi" w:hAnsiTheme="majorBidi" w:cstheme="majorBidi"/>
                <w:b/>
                <w:bCs/>
                <w:sz w:val="11"/>
                <w:szCs w:val="11"/>
              </w:rPr>
              <w:t xml:space="preserve"> of Civil War</w:t>
            </w:r>
          </w:p>
        </w:tc>
        <w:tc>
          <w:tcPr>
            <w:tcW w:w="2858" w:type="dxa"/>
            <w:gridSpan w:val="3"/>
            <w:vAlign w:val="center"/>
          </w:tcPr>
          <w:p w14:paraId="32AA174B" w14:textId="3BC17573"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Warring parties</w:t>
            </w:r>
          </w:p>
        </w:tc>
        <w:tc>
          <w:tcPr>
            <w:tcW w:w="1202" w:type="dxa"/>
            <w:gridSpan w:val="2"/>
            <w:vAlign w:val="center"/>
          </w:tcPr>
          <w:p w14:paraId="424C5CE1" w14:textId="1FEE3700"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Rebel diplomacy case</w:t>
            </w:r>
          </w:p>
        </w:tc>
        <w:tc>
          <w:tcPr>
            <w:tcW w:w="1324" w:type="dxa"/>
            <w:gridSpan w:val="2"/>
            <w:vAlign w:val="center"/>
          </w:tcPr>
          <w:p w14:paraId="06940C44" w14:textId="71449C9C"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Parties in engagement</w:t>
            </w:r>
          </w:p>
        </w:tc>
        <w:tc>
          <w:tcPr>
            <w:tcW w:w="1312" w:type="dxa"/>
            <w:gridSpan w:val="2"/>
            <w:vAlign w:val="center"/>
          </w:tcPr>
          <w:p w14:paraId="78A74F16" w14:textId="2013CDCE"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Interaction type</w:t>
            </w:r>
          </w:p>
        </w:tc>
        <w:tc>
          <w:tcPr>
            <w:tcW w:w="1331" w:type="dxa"/>
            <w:gridSpan w:val="2"/>
            <w:vAlign w:val="center"/>
          </w:tcPr>
          <w:p w14:paraId="4591FCA6" w14:textId="6E8AC805"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Timing of Engagement</w:t>
            </w:r>
          </w:p>
        </w:tc>
        <w:tc>
          <w:tcPr>
            <w:tcW w:w="1331" w:type="dxa"/>
            <w:gridSpan w:val="2"/>
            <w:vAlign w:val="center"/>
          </w:tcPr>
          <w:p w14:paraId="0C963750" w14:textId="59C5A186"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Agenda of Engagement</w:t>
            </w:r>
          </w:p>
        </w:tc>
        <w:tc>
          <w:tcPr>
            <w:tcW w:w="1308" w:type="dxa"/>
            <w:gridSpan w:val="2"/>
            <w:vAlign w:val="center"/>
          </w:tcPr>
          <w:p w14:paraId="79D4A4B7" w14:textId="25D300D2"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Result of Engagement</w:t>
            </w:r>
          </w:p>
        </w:tc>
        <w:tc>
          <w:tcPr>
            <w:tcW w:w="1107" w:type="dxa"/>
            <w:gridSpan w:val="2"/>
            <w:vAlign w:val="center"/>
          </w:tcPr>
          <w:p w14:paraId="6DC00A92" w14:textId="19A4195D"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Rebel Diplomacy type</w:t>
            </w:r>
          </w:p>
        </w:tc>
      </w:tr>
      <w:tr w:rsidR="002A1BF1" w:rsidRPr="00426E14" w14:paraId="16B466D8" w14:textId="77777777" w:rsidTr="000B3B76">
        <w:trPr>
          <w:gridAfter w:val="1"/>
          <w:wAfter w:w="10" w:type="dxa"/>
        </w:trPr>
        <w:tc>
          <w:tcPr>
            <w:tcW w:w="377" w:type="dxa"/>
            <w:vMerge/>
            <w:vAlign w:val="center"/>
          </w:tcPr>
          <w:p w14:paraId="0BF8C2CB" w14:textId="77777777" w:rsidR="00D031CD" w:rsidRPr="00426E14" w:rsidRDefault="00D031CD" w:rsidP="00CE01D3">
            <w:pPr>
              <w:jc w:val="center"/>
              <w:rPr>
                <w:rFonts w:asciiTheme="majorBidi" w:hAnsiTheme="majorBidi" w:cstheme="majorBidi"/>
                <w:sz w:val="11"/>
                <w:szCs w:val="11"/>
              </w:rPr>
            </w:pPr>
          </w:p>
        </w:tc>
        <w:tc>
          <w:tcPr>
            <w:tcW w:w="1036" w:type="dxa"/>
            <w:vMerge/>
            <w:vAlign w:val="center"/>
          </w:tcPr>
          <w:p w14:paraId="61559B9E" w14:textId="77777777" w:rsidR="00D031CD" w:rsidRPr="00426E14" w:rsidRDefault="00D031CD" w:rsidP="00CE01D3">
            <w:pPr>
              <w:jc w:val="center"/>
              <w:rPr>
                <w:rFonts w:asciiTheme="majorBidi" w:hAnsiTheme="majorBidi" w:cstheme="majorBidi"/>
                <w:b/>
                <w:bCs/>
                <w:sz w:val="11"/>
                <w:szCs w:val="11"/>
              </w:rPr>
            </w:pPr>
          </w:p>
        </w:tc>
        <w:tc>
          <w:tcPr>
            <w:tcW w:w="1276" w:type="dxa"/>
            <w:vMerge/>
            <w:vAlign w:val="center"/>
          </w:tcPr>
          <w:p w14:paraId="5AC99B66" w14:textId="77777777" w:rsidR="00D031CD" w:rsidRPr="00426E14" w:rsidRDefault="00D031CD" w:rsidP="00CE01D3">
            <w:pPr>
              <w:jc w:val="center"/>
              <w:rPr>
                <w:rFonts w:asciiTheme="majorBidi" w:hAnsiTheme="majorBidi" w:cstheme="majorBidi"/>
                <w:sz w:val="11"/>
                <w:szCs w:val="11"/>
              </w:rPr>
            </w:pPr>
          </w:p>
        </w:tc>
        <w:tc>
          <w:tcPr>
            <w:tcW w:w="1275" w:type="dxa"/>
            <w:vAlign w:val="center"/>
          </w:tcPr>
          <w:p w14:paraId="2C3FED3E" w14:textId="7220437A"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Government</w:t>
            </w:r>
          </w:p>
        </w:tc>
        <w:tc>
          <w:tcPr>
            <w:tcW w:w="1573" w:type="dxa"/>
            <w:vAlign w:val="center"/>
          </w:tcPr>
          <w:p w14:paraId="2B7D2C21" w14:textId="2C15C62A"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Rebel</w:t>
            </w:r>
          </w:p>
        </w:tc>
        <w:tc>
          <w:tcPr>
            <w:tcW w:w="1202" w:type="dxa"/>
            <w:gridSpan w:val="2"/>
            <w:vAlign w:val="center"/>
          </w:tcPr>
          <w:p w14:paraId="7C12C833" w14:textId="77777777" w:rsidR="00D031CD" w:rsidRPr="00426E14" w:rsidRDefault="00D031CD" w:rsidP="00CE01D3">
            <w:pPr>
              <w:jc w:val="center"/>
              <w:rPr>
                <w:rFonts w:asciiTheme="majorBidi" w:hAnsiTheme="majorBidi" w:cstheme="majorBidi"/>
                <w:sz w:val="11"/>
                <w:szCs w:val="11"/>
              </w:rPr>
            </w:pPr>
          </w:p>
        </w:tc>
        <w:tc>
          <w:tcPr>
            <w:tcW w:w="1324" w:type="dxa"/>
            <w:gridSpan w:val="2"/>
            <w:vAlign w:val="center"/>
          </w:tcPr>
          <w:p w14:paraId="7797410A"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00A707DC"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22E533B4"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4DFD3D62"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0728B867"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4036F07B" w14:textId="77777777" w:rsidR="00D031CD" w:rsidRPr="00426E14" w:rsidRDefault="00D031CD" w:rsidP="00CE01D3">
            <w:pPr>
              <w:jc w:val="center"/>
              <w:rPr>
                <w:rFonts w:asciiTheme="majorBidi" w:hAnsiTheme="majorBidi" w:cstheme="majorBidi"/>
                <w:sz w:val="11"/>
                <w:szCs w:val="11"/>
              </w:rPr>
            </w:pPr>
          </w:p>
        </w:tc>
      </w:tr>
      <w:tr w:rsidR="00C60DE5" w:rsidRPr="00426E14" w14:paraId="5B37F548" w14:textId="77777777" w:rsidTr="000B3B76">
        <w:trPr>
          <w:gridAfter w:val="1"/>
          <w:wAfter w:w="10" w:type="dxa"/>
        </w:trPr>
        <w:tc>
          <w:tcPr>
            <w:tcW w:w="377" w:type="dxa"/>
            <w:vMerge w:val="restart"/>
            <w:vAlign w:val="center"/>
          </w:tcPr>
          <w:p w14:paraId="07C54D70" w14:textId="65D16008" w:rsidR="00C60DE5" w:rsidRPr="00426E14" w:rsidRDefault="00C60DE5"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w:t>
            </w:r>
          </w:p>
        </w:tc>
        <w:tc>
          <w:tcPr>
            <w:tcW w:w="1036" w:type="dxa"/>
            <w:vMerge w:val="restart"/>
            <w:vAlign w:val="center"/>
          </w:tcPr>
          <w:p w14:paraId="232DAA2D" w14:textId="58A1C9A2" w:rsidR="00982415" w:rsidRPr="00426E14" w:rsidRDefault="00C60DE5" w:rsidP="00982415">
            <w:pPr>
              <w:jc w:val="center"/>
              <w:rPr>
                <w:rFonts w:asciiTheme="majorBidi" w:hAnsiTheme="majorBidi" w:cstheme="majorBidi"/>
                <w:sz w:val="11"/>
                <w:szCs w:val="11"/>
              </w:rPr>
            </w:pPr>
            <w:r w:rsidRPr="00426E14">
              <w:rPr>
                <w:rFonts w:asciiTheme="majorBidi" w:hAnsiTheme="majorBidi" w:cstheme="majorBidi"/>
                <w:b/>
                <w:bCs/>
                <w:sz w:val="11"/>
                <w:szCs w:val="11"/>
              </w:rPr>
              <w:t>Argentine Civil War 1814–1880</w:t>
            </w:r>
            <w:r w:rsidRPr="00426E14">
              <w:rPr>
                <w:rFonts w:asciiTheme="majorBidi" w:hAnsiTheme="majorBidi" w:cstheme="majorBidi"/>
                <w:sz w:val="11"/>
                <w:szCs w:val="11"/>
              </w:rPr>
              <w:br/>
            </w:r>
          </w:p>
          <w:p w14:paraId="29E63C97" w14:textId="77777777" w:rsidR="00982415" w:rsidRPr="00426E14" w:rsidRDefault="00982415" w:rsidP="00982415">
            <w:pPr>
              <w:jc w:val="center"/>
              <w:rPr>
                <w:rFonts w:asciiTheme="majorBidi" w:hAnsiTheme="majorBidi" w:cstheme="majorBidi"/>
                <w:sz w:val="11"/>
                <w:szCs w:val="11"/>
              </w:rPr>
            </w:pPr>
          </w:p>
          <w:p w14:paraId="3738674D" w14:textId="3C63E78F" w:rsidR="00C60DE5" w:rsidRPr="00426E14" w:rsidRDefault="00C60DE5" w:rsidP="00982415">
            <w:pPr>
              <w:jc w:val="center"/>
              <w:rPr>
                <w:rFonts w:asciiTheme="majorBidi" w:hAnsiTheme="majorBidi" w:cstheme="majorBidi"/>
                <w:sz w:val="11"/>
                <w:szCs w:val="11"/>
              </w:rPr>
            </w:pPr>
          </w:p>
        </w:tc>
        <w:tc>
          <w:tcPr>
            <w:tcW w:w="1276" w:type="dxa"/>
            <w:vAlign w:val="center"/>
          </w:tcPr>
          <w:p w14:paraId="29BF0B22" w14:textId="77777777" w:rsidR="00982415" w:rsidRPr="00426E14" w:rsidRDefault="00982415" w:rsidP="00982415">
            <w:pPr>
              <w:jc w:val="center"/>
              <w:rPr>
                <w:rFonts w:asciiTheme="majorBidi" w:hAnsiTheme="majorBidi" w:cstheme="majorBidi"/>
                <w:b/>
                <w:bCs/>
                <w:sz w:val="11"/>
                <w:szCs w:val="11"/>
              </w:rPr>
            </w:pPr>
            <w:r w:rsidRPr="00426E14">
              <w:rPr>
                <w:rFonts w:asciiTheme="majorBidi" w:hAnsiTheme="majorBidi" w:cstheme="majorBidi"/>
                <w:b/>
                <w:bCs/>
                <w:sz w:val="11"/>
                <w:szCs w:val="11"/>
              </w:rPr>
              <w:t>Phase I (1814–1820)</w:t>
            </w:r>
          </w:p>
          <w:p w14:paraId="211AECFF" w14:textId="77777777" w:rsidR="00982415" w:rsidRPr="00426E14" w:rsidRDefault="00982415" w:rsidP="00982415">
            <w:pPr>
              <w:jc w:val="center"/>
              <w:rPr>
                <w:rFonts w:asciiTheme="majorBidi" w:hAnsiTheme="majorBidi" w:cstheme="majorBidi"/>
                <w:sz w:val="11"/>
                <w:szCs w:val="11"/>
              </w:rPr>
            </w:pPr>
            <w:r w:rsidRPr="00426E14">
              <w:rPr>
                <w:rFonts w:asciiTheme="majorBidi" w:hAnsiTheme="majorBidi" w:cstheme="majorBidi"/>
                <w:sz w:val="11"/>
                <w:szCs w:val="11"/>
              </w:rPr>
              <w:t xml:space="preserve">The war begins with the opposition to the Supreme Directorship of the United Provinces of the Río de la Plata, the central authority established in Buenos Aires. The resistance crystallizes in the Liga Federal – League of the Free Peoples (Liga de </w:t>
            </w:r>
            <w:proofErr w:type="spellStart"/>
            <w:r w:rsidRPr="00426E14">
              <w:rPr>
                <w:rFonts w:asciiTheme="majorBidi" w:hAnsiTheme="majorBidi" w:cstheme="majorBidi"/>
                <w:sz w:val="11"/>
                <w:szCs w:val="11"/>
              </w:rPr>
              <w:t>los</w:t>
            </w:r>
            <w:proofErr w:type="spellEnd"/>
            <w:r w:rsidRPr="00426E14">
              <w:rPr>
                <w:rFonts w:asciiTheme="majorBidi" w:hAnsiTheme="majorBidi" w:cstheme="majorBidi"/>
                <w:sz w:val="11"/>
                <w:szCs w:val="11"/>
              </w:rPr>
              <w:t xml:space="preserve"> Pueblos Libres), a confederative alliance of provinces rejecting Buenos Aires’ monopoly over customs revenues and advocating provincial autonomy, decentralized governance, and equitable distribution of trade income. This phase concludes in 1820 with the collapse of the Supreme Directorship after the Federalist victory at the Battle of Cepeda, which ushers in an era of provincial independence and caudillo ascendancy.</w:t>
            </w:r>
          </w:p>
          <w:p w14:paraId="6AC1FB19" w14:textId="490424C1" w:rsidR="00C60DE5" w:rsidRPr="00426E14" w:rsidRDefault="00C60DE5" w:rsidP="00CE01D3">
            <w:pPr>
              <w:jc w:val="center"/>
              <w:rPr>
                <w:rFonts w:asciiTheme="majorBidi" w:hAnsiTheme="majorBidi" w:cstheme="majorBidi"/>
                <w:sz w:val="11"/>
                <w:szCs w:val="11"/>
              </w:rPr>
            </w:pPr>
          </w:p>
        </w:tc>
        <w:tc>
          <w:tcPr>
            <w:tcW w:w="1275" w:type="dxa"/>
            <w:vAlign w:val="center"/>
          </w:tcPr>
          <w:p w14:paraId="66C47EA7" w14:textId="77777777" w:rsidR="005F64F9"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u w:val="single"/>
              </w:rPr>
              <w:t>Centralist Republican</w:t>
            </w:r>
            <w:r w:rsidRPr="00426E14">
              <w:rPr>
                <w:rFonts w:asciiTheme="majorBidi" w:hAnsiTheme="majorBidi" w:cstheme="majorBidi"/>
                <w:sz w:val="11"/>
                <w:szCs w:val="11"/>
                <w:u w:val="single"/>
              </w:rPr>
              <w:t xml:space="preserve"> regime</w:t>
            </w:r>
            <w:r w:rsidRPr="00426E14">
              <w:rPr>
                <w:rFonts w:asciiTheme="majorBidi" w:hAnsiTheme="majorBidi" w:cstheme="majorBidi"/>
                <w:b/>
                <w:bCs/>
                <w:sz w:val="11"/>
                <w:szCs w:val="11"/>
              </w:rPr>
              <w:t xml:space="preserve"> </w:t>
            </w:r>
            <w:r w:rsidRPr="00426E14">
              <w:rPr>
                <w:rFonts w:asciiTheme="majorBidi" w:hAnsiTheme="majorBidi" w:cstheme="majorBidi"/>
                <w:b/>
                <w:bCs/>
                <w:sz w:val="11"/>
                <w:szCs w:val="11"/>
              </w:rPr>
              <w:br/>
            </w:r>
            <w:r w:rsidR="00C60DE5" w:rsidRPr="00426E14">
              <w:rPr>
                <w:rFonts w:asciiTheme="majorBidi" w:hAnsiTheme="majorBidi" w:cstheme="majorBidi"/>
                <w:b/>
                <w:bCs/>
                <w:sz w:val="11"/>
                <w:szCs w:val="11"/>
              </w:rPr>
              <w:t>Supreme Directorship of the United Provinces</w:t>
            </w:r>
            <w:r w:rsidR="00C60DE5" w:rsidRPr="00426E14">
              <w:rPr>
                <w:rFonts w:asciiTheme="majorBidi" w:hAnsiTheme="majorBidi" w:cstheme="majorBidi"/>
                <w:sz w:val="11"/>
                <w:szCs w:val="11"/>
              </w:rPr>
              <w:t>, led by Carlos María de Alvear (1814–1815) and José Rondeau (1815–1820) (based in Buenos Aires).</w:t>
            </w:r>
            <w:r w:rsidRPr="00426E14">
              <w:rPr>
                <w:rFonts w:asciiTheme="majorBidi" w:hAnsiTheme="majorBidi" w:cstheme="majorBidi"/>
                <w:sz w:val="11"/>
                <w:szCs w:val="11"/>
              </w:rPr>
              <w:br/>
            </w:r>
            <w:r w:rsidRPr="00426E14">
              <w:rPr>
                <w:rFonts w:asciiTheme="majorBidi" w:hAnsiTheme="majorBidi" w:cstheme="majorBidi"/>
                <w:sz w:val="11"/>
                <w:szCs w:val="11"/>
              </w:rPr>
              <w:t>Ideology: Centralist Republican / Proto-Unitarian.</w:t>
            </w:r>
          </w:p>
          <w:p w14:paraId="09DFD5DC" w14:textId="1B3BB0B3" w:rsidR="00C60DE5"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t xml:space="preserve">A centralized, post-colonial executive modeled on revolutionary-era constitutionalism, seeking to build a unitary state directed </w:t>
            </w:r>
            <w:proofErr w:type="gramStart"/>
            <w:r w:rsidRPr="00426E14">
              <w:rPr>
                <w:rFonts w:asciiTheme="majorBidi" w:hAnsiTheme="majorBidi" w:cstheme="majorBidi"/>
                <w:sz w:val="11"/>
                <w:szCs w:val="11"/>
              </w:rPr>
              <w:t>from</w:t>
            </w:r>
            <w:proofErr w:type="gramEnd"/>
            <w:r w:rsidRPr="00426E14">
              <w:rPr>
                <w:rFonts w:asciiTheme="majorBidi" w:hAnsiTheme="majorBidi" w:cstheme="majorBidi"/>
                <w:sz w:val="11"/>
                <w:szCs w:val="11"/>
              </w:rPr>
              <w:t xml:space="preserve"> Buenos Aires. It emphasized administrative centralization and control over provincial revenues but lacked enduring legitimacy beyond the capital.</w:t>
            </w:r>
            <w:r w:rsidRPr="00426E14">
              <w:rPr>
                <w:rFonts w:asciiTheme="majorBidi" w:hAnsiTheme="majorBidi" w:cstheme="majorBidi"/>
                <w:sz w:val="11"/>
                <w:szCs w:val="11"/>
              </w:rPr>
              <w:br/>
            </w:r>
          </w:p>
        </w:tc>
        <w:tc>
          <w:tcPr>
            <w:tcW w:w="1573" w:type="dxa"/>
            <w:vAlign w:val="center"/>
          </w:tcPr>
          <w:p w14:paraId="3F56EB67" w14:textId="7F26383D" w:rsidR="00C60DE5" w:rsidRPr="00426E14" w:rsidRDefault="007E73B3" w:rsidP="00C60DE5">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 xml:space="preserve">Hybrid rebel coalition </w:t>
            </w:r>
            <w:r w:rsidRPr="00426E14">
              <w:rPr>
                <w:rFonts w:asciiTheme="majorBidi" w:hAnsiTheme="majorBidi" w:cstheme="majorBidi"/>
                <w:sz w:val="11"/>
                <w:szCs w:val="11"/>
              </w:rPr>
              <w:t xml:space="preserve">Regionalist &amp; Traditionalist Right </w:t>
            </w:r>
            <w:r w:rsidRPr="00426E14">
              <w:rPr>
                <w:rFonts w:asciiTheme="majorBidi" w:hAnsiTheme="majorBidi" w:cstheme="majorBidi"/>
                <w:sz w:val="11"/>
                <w:szCs w:val="11"/>
              </w:rPr>
              <w:br/>
            </w:r>
            <w:r w:rsidRPr="00426E14">
              <w:rPr>
                <w:rFonts w:asciiTheme="majorBidi" w:hAnsiTheme="majorBidi" w:cstheme="majorBidi"/>
                <w:sz w:val="11"/>
                <w:szCs w:val="11"/>
              </w:rPr>
              <w:t xml:space="preserve">(provincial </w:t>
            </w:r>
            <w:proofErr w:type="spellStart"/>
            <w:r w:rsidRPr="00426E14">
              <w:rPr>
                <w:rFonts w:asciiTheme="majorBidi" w:hAnsiTheme="majorBidi" w:cstheme="majorBidi"/>
                <w:sz w:val="11"/>
                <w:szCs w:val="11"/>
              </w:rPr>
              <w:t>confederationists</w:t>
            </w:r>
            <w:proofErr w:type="spellEnd"/>
            <w:r w:rsidRPr="00426E14">
              <w:rPr>
                <w:rFonts w:asciiTheme="majorBidi" w:hAnsiTheme="majorBidi" w:cstheme="majorBidi"/>
                <w:sz w:val="11"/>
                <w:szCs w:val="11"/>
              </w:rPr>
              <w:t xml:space="preserve"> defending autonomy against centralist unitarianism)</w:t>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t>Regionalist &amp; Traditionalist</w:t>
            </w:r>
          </w:p>
          <w:p w14:paraId="0491B440" w14:textId="5BBA7109" w:rsidR="00C60DE5" w:rsidRPr="00426E14" w:rsidRDefault="00C60DE5" w:rsidP="00C60DE5">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Liga Federal </w:t>
            </w:r>
            <w:r w:rsidRPr="00426E14">
              <w:rPr>
                <w:rFonts w:asciiTheme="majorBidi" w:hAnsiTheme="majorBidi" w:cstheme="majorBidi"/>
                <w:b/>
                <w:bCs/>
                <w:sz w:val="11"/>
                <w:szCs w:val="11"/>
              </w:rPr>
              <w:t>-</w:t>
            </w:r>
            <w:r w:rsidRPr="00426E14">
              <w:rPr>
                <w:rFonts w:asciiTheme="majorBidi" w:hAnsiTheme="majorBidi" w:cstheme="majorBidi"/>
                <w:b/>
                <w:bCs/>
                <w:sz w:val="11"/>
                <w:szCs w:val="11"/>
              </w:rPr>
              <w:t xml:space="preserve"> League of the Free Peoples (Liga de </w:t>
            </w:r>
            <w:proofErr w:type="spellStart"/>
            <w:r w:rsidRPr="00426E14">
              <w:rPr>
                <w:rFonts w:asciiTheme="majorBidi" w:hAnsiTheme="majorBidi" w:cstheme="majorBidi"/>
                <w:b/>
                <w:bCs/>
                <w:sz w:val="11"/>
                <w:szCs w:val="11"/>
              </w:rPr>
              <w:t>los</w:t>
            </w:r>
            <w:proofErr w:type="spellEnd"/>
            <w:r w:rsidRPr="00426E14">
              <w:rPr>
                <w:rFonts w:asciiTheme="majorBidi" w:hAnsiTheme="majorBidi" w:cstheme="majorBidi"/>
                <w:b/>
                <w:bCs/>
                <w:sz w:val="11"/>
                <w:szCs w:val="11"/>
              </w:rPr>
              <w:t xml:space="preserve"> Pueblos Libres)</w:t>
            </w:r>
          </w:p>
          <w:p w14:paraId="64BCA8F4" w14:textId="77777777" w:rsidR="00C60DE5" w:rsidRPr="00426E14" w:rsidRDefault="00C60DE5" w:rsidP="00C60DE5">
            <w:pPr>
              <w:jc w:val="center"/>
              <w:rPr>
                <w:rFonts w:asciiTheme="majorBidi" w:hAnsiTheme="majorBidi" w:cstheme="majorBidi"/>
                <w:sz w:val="11"/>
                <w:szCs w:val="11"/>
              </w:rPr>
            </w:pPr>
            <w:r w:rsidRPr="00426E14">
              <w:rPr>
                <w:rFonts w:asciiTheme="majorBidi" w:hAnsiTheme="majorBidi" w:cstheme="majorBidi"/>
                <w:sz w:val="11"/>
                <w:szCs w:val="11"/>
              </w:rPr>
              <w:t>Led by José Gervasio Artigas (Uruguayan-born patriot and provincial leader), later joined by Francisco Ramírez (Entre Ríos) and Estanislao López (Santa Fe). Based across the Litoral provinces and the Banda Oriental (Uruguay).</w:t>
            </w:r>
          </w:p>
          <w:p w14:paraId="34AA9134" w14:textId="77777777" w:rsidR="00C60DE5" w:rsidRPr="00426E14" w:rsidRDefault="00C60DE5" w:rsidP="00C60DE5">
            <w:pPr>
              <w:jc w:val="center"/>
              <w:rPr>
                <w:rFonts w:asciiTheme="majorBidi" w:hAnsiTheme="majorBidi" w:cstheme="majorBidi"/>
                <w:sz w:val="11"/>
                <w:szCs w:val="11"/>
              </w:rPr>
            </w:pPr>
            <w:r w:rsidRPr="00426E14">
              <w:rPr>
                <w:rFonts w:asciiTheme="majorBidi" w:hAnsiTheme="majorBidi" w:cstheme="majorBidi"/>
                <w:sz w:val="11"/>
                <w:szCs w:val="11"/>
              </w:rPr>
              <w:t>Ideology: Hybrid: Regionalist &amp; Traditionalist Right.</w:t>
            </w:r>
          </w:p>
          <w:p w14:paraId="0E913556" w14:textId="77777777" w:rsidR="00C60DE5" w:rsidRPr="00426E14" w:rsidRDefault="00C60DE5" w:rsidP="00C60DE5">
            <w:pPr>
              <w:jc w:val="center"/>
              <w:rPr>
                <w:rFonts w:asciiTheme="majorBidi" w:hAnsiTheme="majorBidi" w:cstheme="majorBidi"/>
                <w:sz w:val="11"/>
                <w:szCs w:val="11"/>
              </w:rPr>
            </w:pPr>
            <w:r w:rsidRPr="00426E14">
              <w:rPr>
                <w:rFonts w:asciiTheme="majorBidi" w:hAnsiTheme="majorBidi" w:cstheme="majorBidi"/>
                <w:sz w:val="11"/>
                <w:szCs w:val="11"/>
              </w:rPr>
              <w:t xml:space="preserve">A confederative alliance of provinces opposing Buenos Aires’ monopolization of customs revenue, advocating provincial autonomy, decentralized governance, and equitable distribution of trade income. </w:t>
            </w:r>
            <w:proofErr w:type="gramStart"/>
            <w:r w:rsidRPr="00426E14">
              <w:rPr>
                <w:rFonts w:asciiTheme="majorBidi" w:hAnsiTheme="majorBidi" w:cstheme="majorBidi"/>
                <w:sz w:val="11"/>
                <w:szCs w:val="11"/>
              </w:rPr>
              <w:t>Predominantly rural</w:t>
            </w:r>
            <w:proofErr w:type="gramEnd"/>
            <w:r w:rsidRPr="00426E14">
              <w:rPr>
                <w:rFonts w:asciiTheme="majorBidi" w:hAnsiTheme="majorBidi" w:cstheme="majorBidi"/>
                <w:sz w:val="11"/>
                <w:szCs w:val="11"/>
              </w:rPr>
              <w:t>, gaucho-based, and anti-centralist in structure.</w:t>
            </w:r>
          </w:p>
          <w:p w14:paraId="6B1C0713" w14:textId="3ADBD2D9" w:rsidR="00C60DE5" w:rsidRPr="00426E14" w:rsidRDefault="00C60DE5" w:rsidP="007E73B3">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Ejército Federal Oriental (Federal Army of the Eastern Provinces)</w:t>
            </w:r>
            <w:r w:rsidRPr="00426E14">
              <w:rPr>
                <w:rFonts w:asciiTheme="majorBidi" w:hAnsiTheme="majorBidi" w:cstheme="majorBidi"/>
                <w:sz w:val="11"/>
                <w:szCs w:val="11"/>
              </w:rPr>
              <w:t>, commanded by Ramírez and López, operating along the Uruguay and Paraná rivers.</w:t>
            </w:r>
          </w:p>
        </w:tc>
        <w:tc>
          <w:tcPr>
            <w:tcW w:w="1202" w:type="dxa"/>
            <w:gridSpan w:val="2"/>
            <w:vAlign w:val="center"/>
          </w:tcPr>
          <w:p w14:paraId="2D485FE9" w14:textId="2C5E067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24" w:type="dxa"/>
            <w:gridSpan w:val="2"/>
            <w:vAlign w:val="center"/>
          </w:tcPr>
          <w:p w14:paraId="4C9438CC" w14:textId="02343AB4"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12" w:type="dxa"/>
            <w:gridSpan w:val="2"/>
            <w:vAlign w:val="center"/>
          </w:tcPr>
          <w:p w14:paraId="6D53CB10" w14:textId="28BCB547"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42A226AA" w14:textId="381E1DBD"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61B2195A" w14:textId="7667A769"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08" w:type="dxa"/>
            <w:gridSpan w:val="2"/>
            <w:vAlign w:val="center"/>
          </w:tcPr>
          <w:p w14:paraId="08838A7C" w14:textId="3B5CE81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107" w:type="dxa"/>
            <w:gridSpan w:val="2"/>
            <w:vAlign w:val="center"/>
          </w:tcPr>
          <w:p w14:paraId="39646308" w14:textId="763FC996"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r>
      <w:tr w:rsidR="00C60DE5" w:rsidRPr="00426E14" w14:paraId="2BCB862B" w14:textId="77777777" w:rsidTr="000B3B76">
        <w:trPr>
          <w:gridAfter w:val="1"/>
          <w:wAfter w:w="10" w:type="dxa"/>
        </w:trPr>
        <w:tc>
          <w:tcPr>
            <w:tcW w:w="377" w:type="dxa"/>
            <w:vMerge/>
            <w:vAlign w:val="center"/>
          </w:tcPr>
          <w:p w14:paraId="01D01958" w14:textId="77777777" w:rsidR="00C60DE5" w:rsidRPr="00426E14" w:rsidRDefault="00C60DE5" w:rsidP="00CE01D3">
            <w:pPr>
              <w:jc w:val="center"/>
              <w:rPr>
                <w:rFonts w:asciiTheme="majorBidi" w:hAnsiTheme="majorBidi" w:cstheme="majorBidi"/>
                <w:b/>
                <w:bCs/>
                <w:sz w:val="11"/>
                <w:szCs w:val="11"/>
              </w:rPr>
            </w:pPr>
          </w:p>
        </w:tc>
        <w:tc>
          <w:tcPr>
            <w:tcW w:w="1036" w:type="dxa"/>
            <w:vMerge/>
            <w:vAlign w:val="center"/>
          </w:tcPr>
          <w:p w14:paraId="2768E3FE" w14:textId="77777777" w:rsidR="00C60DE5" w:rsidRPr="00426E14" w:rsidRDefault="00C60DE5" w:rsidP="00CE01D3">
            <w:pPr>
              <w:jc w:val="center"/>
              <w:rPr>
                <w:rFonts w:asciiTheme="majorBidi" w:hAnsiTheme="majorBidi" w:cstheme="majorBidi"/>
                <w:b/>
                <w:bCs/>
                <w:sz w:val="11"/>
                <w:szCs w:val="11"/>
              </w:rPr>
            </w:pPr>
          </w:p>
        </w:tc>
        <w:tc>
          <w:tcPr>
            <w:tcW w:w="1276" w:type="dxa"/>
            <w:vAlign w:val="center"/>
          </w:tcPr>
          <w:p w14:paraId="261D8958" w14:textId="77777777" w:rsidR="00982415" w:rsidRPr="00426E14" w:rsidRDefault="00982415" w:rsidP="00982415">
            <w:pPr>
              <w:jc w:val="center"/>
              <w:rPr>
                <w:rFonts w:asciiTheme="majorBidi" w:hAnsiTheme="majorBidi" w:cstheme="majorBidi"/>
                <w:b/>
                <w:bCs/>
                <w:sz w:val="11"/>
                <w:szCs w:val="11"/>
              </w:rPr>
            </w:pPr>
            <w:r w:rsidRPr="00426E14">
              <w:rPr>
                <w:rFonts w:asciiTheme="majorBidi" w:hAnsiTheme="majorBidi" w:cstheme="majorBidi"/>
                <w:b/>
                <w:bCs/>
                <w:sz w:val="11"/>
                <w:szCs w:val="11"/>
              </w:rPr>
              <w:t>Phase II (1820–1831)</w:t>
            </w:r>
          </w:p>
          <w:p w14:paraId="562AC537" w14:textId="77777777" w:rsidR="00982415" w:rsidRPr="00426E14" w:rsidRDefault="00982415" w:rsidP="00982415">
            <w:pPr>
              <w:jc w:val="center"/>
              <w:rPr>
                <w:rFonts w:asciiTheme="majorBidi" w:hAnsiTheme="majorBidi" w:cstheme="majorBidi"/>
                <w:sz w:val="11"/>
                <w:szCs w:val="11"/>
              </w:rPr>
            </w:pPr>
            <w:r w:rsidRPr="00426E14">
              <w:rPr>
                <w:rFonts w:asciiTheme="majorBidi" w:hAnsiTheme="majorBidi" w:cstheme="majorBidi"/>
                <w:sz w:val="11"/>
                <w:szCs w:val="11"/>
              </w:rPr>
              <w:t xml:space="preserve">Following the fall of the Directorship, Argentina enters a fragmented period of provincial self-rule. Competing caudillos consolidate regional power amid the absence of a central authority. The brief attempt at national unification under President Bernardino Rivadavia (1826–1827) fails, reigniting conflict between Federalists and Unitarians. The phase ends in 1831 with the Federal Pact, through which key provinces agree to form a loose national union, paving the way for the emergence of the </w:t>
            </w:r>
            <w:r w:rsidRPr="00426E14">
              <w:rPr>
                <w:rFonts w:asciiTheme="majorBidi" w:hAnsiTheme="majorBidi" w:cstheme="majorBidi"/>
                <w:sz w:val="11"/>
                <w:szCs w:val="11"/>
              </w:rPr>
              <w:lastRenderedPageBreak/>
              <w:t>Argentine Confederation.</w:t>
            </w:r>
          </w:p>
          <w:p w14:paraId="7DFF4264" w14:textId="60EAA7F0" w:rsidR="00C60DE5" w:rsidRPr="00426E14" w:rsidRDefault="00C60DE5" w:rsidP="00CE01D3">
            <w:pPr>
              <w:jc w:val="center"/>
              <w:rPr>
                <w:rFonts w:asciiTheme="majorBidi" w:hAnsiTheme="majorBidi" w:cstheme="majorBidi"/>
                <w:sz w:val="11"/>
                <w:szCs w:val="11"/>
              </w:rPr>
            </w:pPr>
          </w:p>
        </w:tc>
        <w:tc>
          <w:tcPr>
            <w:tcW w:w="1275" w:type="dxa"/>
            <w:vAlign w:val="center"/>
          </w:tcPr>
          <w:p w14:paraId="48738ECB" w14:textId="1D13C6EA" w:rsidR="005F64F9"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lastRenderedPageBreak/>
              <w:br/>
            </w:r>
            <w:r w:rsidRPr="00426E14">
              <w:rPr>
                <w:rFonts w:asciiTheme="majorBidi" w:hAnsiTheme="majorBidi" w:cstheme="majorBidi"/>
                <w:sz w:val="11"/>
                <w:szCs w:val="11"/>
                <w:u w:val="single"/>
              </w:rPr>
              <w:t>Liberal Centralist / Unitarian Republican</w:t>
            </w:r>
            <w:r w:rsidRPr="00426E14">
              <w:rPr>
                <w:rFonts w:asciiTheme="majorBidi" w:hAnsiTheme="majorBidi" w:cstheme="majorBidi"/>
                <w:sz w:val="11"/>
                <w:szCs w:val="11"/>
              </w:rPr>
              <w:br/>
            </w:r>
            <w:r w:rsidR="007E73B3" w:rsidRPr="00426E14">
              <w:rPr>
                <w:rFonts w:asciiTheme="majorBidi" w:hAnsiTheme="majorBidi" w:cstheme="majorBidi"/>
                <w:sz w:val="11"/>
                <w:szCs w:val="11"/>
              </w:rPr>
              <w:t xml:space="preserve">Fragmented provincial administrations without a functioning national executive; brief attempt at unitarian centralization under </w:t>
            </w:r>
            <w:r w:rsidR="007E73B3" w:rsidRPr="00426E14">
              <w:rPr>
                <w:rFonts w:asciiTheme="majorBidi" w:hAnsiTheme="majorBidi" w:cstheme="majorBidi"/>
                <w:b/>
                <w:bCs/>
                <w:sz w:val="11"/>
                <w:szCs w:val="11"/>
              </w:rPr>
              <w:t>President Bernardino Rivadavia</w:t>
            </w:r>
            <w:r w:rsidR="007E73B3" w:rsidRPr="00426E14">
              <w:rPr>
                <w:rFonts w:asciiTheme="majorBidi" w:hAnsiTheme="majorBidi" w:cstheme="majorBidi"/>
                <w:sz w:val="11"/>
                <w:szCs w:val="11"/>
              </w:rPr>
              <w:t xml:space="preserve"> (1826–1827) (based in Buenos Aires).</w:t>
            </w:r>
            <w:r w:rsidRPr="00426E14">
              <w:rPr>
                <w:rFonts w:asciiTheme="majorBidi" w:hAnsiTheme="majorBidi" w:cstheme="majorBidi"/>
                <w:sz w:val="11"/>
                <w:szCs w:val="11"/>
              </w:rPr>
              <w:br/>
            </w:r>
            <w:r w:rsidRPr="00426E14">
              <w:rPr>
                <w:rFonts w:asciiTheme="majorBidi" w:hAnsiTheme="majorBidi" w:cstheme="majorBidi"/>
                <w:sz w:val="11"/>
                <w:szCs w:val="11"/>
              </w:rPr>
              <w:t>Ideology: Liberal Centralist / Unitarian Republican.</w:t>
            </w:r>
          </w:p>
          <w:p w14:paraId="44A2F33C" w14:textId="1439D8AA" w:rsidR="00C60DE5"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t xml:space="preserve">Buenos Aires elites pursued a modernizing, free-trade, and constitutionally liberal agenda, seeking to establish a single national authority and diminish provincial autonomy. This agenda </w:t>
            </w:r>
            <w:r w:rsidRPr="00426E14">
              <w:rPr>
                <w:rFonts w:asciiTheme="majorBidi" w:hAnsiTheme="majorBidi" w:cstheme="majorBidi"/>
                <w:sz w:val="11"/>
                <w:szCs w:val="11"/>
              </w:rPr>
              <w:lastRenderedPageBreak/>
              <w:t>failed amid widespread provincial resistance and internal dissent.</w:t>
            </w:r>
          </w:p>
        </w:tc>
        <w:tc>
          <w:tcPr>
            <w:tcW w:w="1573" w:type="dxa"/>
            <w:vAlign w:val="center"/>
          </w:tcPr>
          <w:p w14:paraId="757F2502" w14:textId="78487BC3" w:rsidR="007E73B3" w:rsidRPr="00426E14" w:rsidRDefault="007E73B3" w:rsidP="007E73B3">
            <w:pPr>
              <w:jc w:val="center"/>
              <w:rPr>
                <w:rFonts w:asciiTheme="majorBidi" w:hAnsiTheme="majorBidi" w:cstheme="majorBidi"/>
                <w:sz w:val="11"/>
                <w:szCs w:val="11"/>
                <w:u w:val="single"/>
              </w:rPr>
            </w:pPr>
            <w:r w:rsidRPr="00426E14">
              <w:rPr>
                <w:rFonts w:asciiTheme="majorBidi" w:hAnsiTheme="majorBidi" w:cstheme="majorBidi"/>
                <w:sz w:val="11"/>
                <w:szCs w:val="11"/>
                <w:u w:val="single"/>
              </w:rPr>
              <w:lastRenderedPageBreak/>
              <w:t xml:space="preserve">Regionalist </w:t>
            </w:r>
            <w:r w:rsidRPr="00426E14">
              <w:rPr>
                <w:rFonts w:asciiTheme="majorBidi" w:hAnsiTheme="majorBidi" w:cstheme="majorBidi"/>
                <w:sz w:val="11"/>
                <w:szCs w:val="11"/>
                <w:u w:val="single"/>
              </w:rPr>
              <w:t>rebels</w:t>
            </w:r>
            <w:r w:rsidRPr="00426E14">
              <w:rPr>
                <w:rFonts w:asciiTheme="majorBidi" w:hAnsiTheme="majorBidi" w:cstheme="majorBidi"/>
                <w:sz w:val="11"/>
                <w:szCs w:val="11"/>
                <w:u w:val="single"/>
              </w:rPr>
              <w:t xml:space="preserve"> </w:t>
            </w:r>
            <w:r w:rsidRPr="00426E14">
              <w:rPr>
                <w:rFonts w:asciiTheme="majorBidi" w:hAnsiTheme="majorBidi" w:cstheme="majorBidi"/>
                <w:sz w:val="11"/>
                <w:szCs w:val="11"/>
                <w:u w:val="single"/>
              </w:rPr>
              <w:br/>
            </w:r>
            <w:r w:rsidRPr="00426E14">
              <w:rPr>
                <w:rFonts w:asciiTheme="majorBidi" w:hAnsiTheme="majorBidi" w:cstheme="majorBidi"/>
                <w:sz w:val="11"/>
                <w:szCs w:val="11"/>
              </w:rPr>
              <w:t>(provincial conservatism against unitarian modernization)</w:t>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t>Regionalist</w:t>
            </w:r>
          </w:p>
          <w:p w14:paraId="29BBA8A7" w14:textId="77507ABC" w:rsidR="007E73B3" w:rsidRPr="00426E14" w:rsidRDefault="007E73B3" w:rsidP="007E73B3">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Federalist </w:t>
            </w:r>
            <w:r w:rsidR="00465D3C" w:rsidRPr="00426E14">
              <w:rPr>
                <w:rFonts w:asciiTheme="majorBidi" w:hAnsiTheme="majorBidi" w:cstheme="majorBidi"/>
                <w:b/>
                <w:bCs/>
                <w:sz w:val="11"/>
                <w:szCs w:val="11"/>
              </w:rPr>
              <w:t>Caudillos</w:t>
            </w:r>
            <w:r w:rsidR="00465D3C" w:rsidRPr="00426E14">
              <w:rPr>
                <w:rFonts w:asciiTheme="majorBidi" w:hAnsiTheme="majorBidi" w:cstheme="majorBidi"/>
                <w:sz w:val="11"/>
                <w:szCs w:val="11"/>
              </w:rPr>
              <w:t xml:space="preserve"> Decentralized</w:t>
            </w:r>
            <w:r w:rsidRPr="00426E14">
              <w:rPr>
                <w:rFonts w:asciiTheme="majorBidi" w:hAnsiTheme="majorBidi" w:cstheme="majorBidi"/>
                <w:sz w:val="11"/>
                <w:szCs w:val="11"/>
              </w:rPr>
              <w:t xml:space="preserve"> provincial leaders resisting Unitarian centralism.</w:t>
            </w:r>
          </w:p>
          <w:p w14:paraId="1F41C9F0" w14:textId="614E2272" w:rsidR="007E73B3" w:rsidRPr="00426E14" w:rsidRDefault="00465D3C" w:rsidP="007E73B3">
            <w:pPr>
              <w:jc w:val="center"/>
              <w:rPr>
                <w:rFonts w:asciiTheme="majorBidi" w:hAnsiTheme="majorBidi" w:cstheme="majorBidi"/>
                <w:sz w:val="11"/>
                <w:szCs w:val="11"/>
              </w:rPr>
            </w:pPr>
            <w:r w:rsidRPr="00426E14">
              <w:rPr>
                <w:rFonts w:asciiTheme="majorBidi" w:hAnsiTheme="majorBidi" w:cstheme="majorBidi"/>
                <w:sz w:val="11"/>
                <w:szCs w:val="11"/>
              </w:rPr>
              <w:t>•</w:t>
            </w:r>
            <w:r w:rsidR="007E73B3" w:rsidRPr="00426E14">
              <w:rPr>
                <w:rFonts w:asciiTheme="majorBidi" w:hAnsiTheme="majorBidi" w:cstheme="majorBidi"/>
                <w:sz w:val="11"/>
                <w:szCs w:val="11"/>
              </w:rPr>
              <w:t>Estanislao López</w:t>
            </w:r>
            <w:r w:rsidR="007E73B3" w:rsidRPr="00426E14">
              <w:rPr>
                <w:rFonts w:asciiTheme="majorBidi" w:hAnsiTheme="majorBidi" w:cstheme="majorBidi"/>
                <w:sz w:val="11"/>
                <w:szCs w:val="11"/>
              </w:rPr>
              <w:t>,</w:t>
            </w:r>
            <w:r w:rsidR="007E73B3" w:rsidRPr="00426E14">
              <w:rPr>
                <w:rFonts w:asciiTheme="majorBidi" w:hAnsiTheme="majorBidi" w:cstheme="majorBidi"/>
                <w:sz w:val="11"/>
                <w:szCs w:val="11"/>
              </w:rPr>
              <w:t xml:space="preserve"> conservative provincial governor defending local sovereignty</w:t>
            </w:r>
            <w:r w:rsidR="007E73B3" w:rsidRPr="00426E14">
              <w:rPr>
                <w:rFonts w:asciiTheme="majorBidi" w:hAnsiTheme="majorBidi" w:cstheme="majorBidi"/>
                <w:sz w:val="11"/>
                <w:szCs w:val="11"/>
              </w:rPr>
              <w:t xml:space="preserve"> (based in </w:t>
            </w:r>
            <w:r w:rsidR="007E73B3" w:rsidRPr="00426E14">
              <w:rPr>
                <w:rFonts w:asciiTheme="majorBidi" w:hAnsiTheme="majorBidi" w:cstheme="majorBidi"/>
                <w:sz w:val="11"/>
                <w:szCs w:val="11"/>
              </w:rPr>
              <w:t>Santa Fe</w:t>
            </w:r>
            <w:r w:rsidR="007E73B3" w:rsidRPr="00426E14">
              <w:rPr>
                <w:rFonts w:asciiTheme="majorBidi" w:hAnsiTheme="majorBidi" w:cstheme="majorBidi"/>
                <w:sz w:val="11"/>
                <w:szCs w:val="11"/>
              </w:rPr>
              <w:t>).</w:t>
            </w:r>
          </w:p>
          <w:p w14:paraId="39ECC9AA" w14:textId="70532119" w:rsidR="007E73B3"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w:t>
            </w:r>
            <w:r w:rsidR="007E73B3" w:rsidRPr="00426E14">
              <w:rPr>
                <w:rFonts w:asciiTheme="majorBidi" w:hAnsiTheme="majorBidi" w:cstheme="majorBidi"/>
                <w:sz w:val="11"/>
                <w:szCs w:val="11"/>
              </w:rPr>
              <w:t>Facundo Quiroga</w:t>
            </w:r>
            <w:r w:rsidR="007E73B3" w:rsidRPr="00426E14">
              <w:rPr>
                <w:rFonts w:asciiTheme="majorBidi" w:hAnsiTheme="majorBidi" w:cstheme="majorBidi"/>
                <w:sz w:val="11"/>
                <w:szCs w:val="11"/>
              </w:rPr>
              <w:t>,</w:t>
            </w:r>
            <w:r w:rsidR="007E73B3" w:rsidRPr="00426E14">
              <w:rPr>
                <w:rFonts w:asciiTheme="majorBidi" w:hAnsiTheme="majorBidi" w:cstheme="majorBidi"/>
                <w:sz w:val="11"/>
                <w:szCs w:val="11"/>
              </w:rPr>
              <w:t xml:space="preserve"> populist caudillo advocating Federalist structure and local authority</w:t>
            </w:r>
            <w:r w:rsidR="007E73B3" w:rsidRPr="00426E14">
              <w:rPr>
                <w:rFonts w:asciiTheme="majorBidi" w:hAnsiTheme="majorBidi" w:cstheme="majorBidi"/>
                <w:sz w:val="11"/>
                <w:szCs w:val="11"/>
              </w:rPr>
              <w:t xml:space="preserve"> (based in </w:t>
            </w:r>
            <w:r w:rsidR="007E73B3" w:rsidRPr="00426E14">
              <w:rPr>
                <w:rFonts w:asciiTheme="majorBidi" w:hAnsiTheme="majorBidi" w:cstheme="majorBidi"/>
                <w:sz w:val="11"/>
                <w:szCs w:val="11"/>
              </w:rPr>
              <w:t>La Rioja</w:t>
            </w:r>
            <w:r w:rsidR="007E73B3" w:rsidRPr="00426E14">
              <w:rPr>
                <w:rFonts w:asciiTheme="majorBidi" w:hAnsiTheme="majorBidi" w:cstheme="majorBidi"/>
                <w:sz w:val="11"/>
                <w:szCs w:val="11"/>
              </w:rPr>
              <w:t>)</w:t>
            </w:r>
          </w:p>
          <w:p w14:paraId="4C01518E" w14:textId="7999EF64" w:rsidR="007E73B3"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w:t>
            </w:r>
            <w:r w:rsidR="007E73B3" w:rsidRPr="00426E14">
              <w:rPr>
                <w:rFonts w:asciiTheme="majorBidi" w:hAnsiTheme="majorBidi" w:cstheme="majorBidi"/>
                <w:sz w:val="11"/>
                <w:szCs w:val="11"/>
              </w:rPr>
              <w:t>Manuel Dorrego</w:t>
            </w:r>
            <w:r w:rsidR="007E73B3" w:rsidRPr="00426E14">
              <w:rPr>
                <w:rFonts w:asciiTheme="majorBidi" w:hAnsiTheme="majorBidi" w:cstheme="majorBidi"/>
                <w:sz w:val="11"/>
                <w:szCs w:val="11"/>
              </w:rPr>
              <w:t>,</w:t>
            </w:r>
            <w:r w:rsidR="007E73B3" w:rsidRPr="00426E14">
              <w:rPr>
                <w:rFonts w:asciiTheme="majorBidi" w:hAnsiTheme="majorBidi" w:cstheme="majorBidi"/>
                <w:sz w:val="11"/>
                <w:szCs w:val="11"/>
              </w:rPr>
              <w:t xml:space="preserve"> Federalist governor executed by Unitarian plot in 1828, later venerated as martyr of federalism</w:t>
            </w:r>
            <w:r w:rsidR="007E73B3" w:rsidRPr="00426E14">
              <w:rPr>
                <w:rFonts w:asciiTheme="majorBidi" w:hAnsiTheme="majorBidi" w:cstheme="majorBidi"/>
                <w:sz w:val="11"/>
                <w:szCs w:val="11"/>
              </w:rPr>
              <w:t xml:space="preserve"> </w:t>
            </w:r>
            <w:r w:rsidR="007E73B3" w:rsidRPr="00426E14">
              <w:rPr>
                <w:rFonts w:asciiTheme="majorBidi" w:hAnsiTheme="majorBidi" w:cstheme="majorBidi"/>
                <w:sz w:val="11"/>
                <w:szCs w:val="11"/>
              </w:rPr>
              <w:t>(</w:t>
            </w:r>
            <w:r w:rsidR="007E73B3" w:rsidRPr="00426E14">
              <w:rPr>
                <w:rFonts w:asciiTheme="majorBidi" w:hAnsiTheme="majorBidi" w:cstheme="majorBidi"/>
                <w:sz w:val="11"/>
                <w:szCs w:val="11"/>
              </w:rPr>
              <w:t xml:space="preserve">based in </w:t>
            </w:r>
            <w:r w:rsidR="007E73B3" w:rsidRPr="00426E14">
              <w:rPr>
                <w:rFonts w:asciiTheme="majorBidi" w:hAnsiTheme="majorBidi" w:cstheme="majorBidi"/>
                <w:sz w:val="11"/>
                <w:szCs w:val="11"/>
              </w:rPr>
              <w:t>Buenos Aires)</w:t>
            </w:r>
          </w:p>
          <w:p w14:paraId="69A28369" w14:textId="77777777" w:rsidR="007E73B3" w:rsidRPr="00426E14" w:rsidRDefault="007E73B3" w:rsidP="007E73B3">
            <w:pPr>
              <w:jc w:val="center"/>
              <w:rPr>
                <w:rFonts w:asciiTheme="majorBidi" w:hAnsiTheme="majorBidi" w:cstheme="majorBidi"/>
                <w:sz w:val="11"/>
                <w:szCs w:val="11"/>
              </w:rPr>
            </w:pPr>
            <w:r w:rsidRPr="00426E14">
              <w:rPr>
                <w:rFonts w:asciiTheme="majorBidi" w:hAnsiTheme="majorBidi" w:cstheme="majorBidi"/>
                <w:sz w:val="11"/>
                <w:szCs w:val="11"/>
              </w:rPr>
              <w:lastRenderedPageBreak/>
              <w:t>Ideology: Regionalist &amp; Traditionalist Right.</w:t>
            </w:r>
          </w:p>
          <w:p w14:paraId="1A983048" w14:textId="77777777" w:rsidR="007E73B3" w:rsidRPr="00426E14" w:rsidRDefault="007E73B3" w:rsidP="007E73B3">
            <w:pPr>
              <w:jc w:val="center"/>
              <w:rPr>
                <w:rFonts w:asciiTheme="majorBidi" w:hAnsiTheme="majorBidi" w:cstheme="majorBidi"/>
                <w:sz w:val="11"/>
                <w:szCs w:val="11"/>
              </w:rPr>
            </w:pPr>
            <w:r w:rsidRPr="00426E14">
              <w:rPr>
                <w:rFonts w:asciiTheme="majorBidi" w:hAnsiTheme="majorBidi" w:cstheme="majorBidi"/>
                <w:sz w:val="11"/>
                <w:szCs w:val="11"/>
              </w:rPr>
              <w:t>Loose coalition of rural caudillos rooted in gaucho mobilization and conservative Catholic ethos, opposing liberal reforms and economic dominance of Buenos Aires.</w:t>
            </w:r>
          </w:p>
          <w:p w14:paraId="3A5A16D8" w14:textId="5B810B87" w:rsidR="00C60DE5" w:rsidRPr="00426E14" w:rsidRDefault="007E73B3" w:rsidP="007E73B3">
            <w:pPr>
              <w:jc w:val="center"/>
              <w:rPr>
                <w:rFonts w:asciiTheme="majorBidi" w:hAnsiTheme="majorBidi" w:cstheme="majorBidi"/>
                <w:sz w:val="11"/>
                <w:szCs w:val="11"/>
              </w:rPr>
            </w:pPr>
            <w:r w:rsidRPr="00426E14">
              <w:rPr>
                <w:rFonts w:asciiTheme="majorBidi" w:hAnsiTheme="majorBidi" w:cstheme="majorBidi"/>
                <w:sz w:val="11"/>
                <w:szCs w:val="11"/>
              </w:rPr>
              <w:t>Armed wings: local militias and mounted gaucho forces organized regionally under each caudillo’s personal command.</w:t>
            </w:r>
          </w:p>
        </w:tc>
        <w:tc>
          <w:tcPr>
            <w:tcW w:w="1202" w:type="dxa"/>
            <w:gridSpan w:val="2"/>
            <w:vAlign w:val="center"/>
          </w:tcPr>
          <w:p w14:paraId="2D2B3257" w14:textId="2E2A20B4"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lastRenderedPageBreak/>
              <w:t>-</w:t>
            </w:r>
          </w:p>
        </w:tc>
        <w:tc>
          <w:tcPr>
            <w:tcW w:w="1324" w:type="dxa"/>
            <w:gridSpan w:val="2"/>
            <w:vAlign w:val="center"/>
          </w:tcPr>
          <w:p w14:paraId="6D36ED39" w14:textId="6D62CBE0"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12" w:type="dxa"/>
            <w:gridSpan w:val="2"/>
            <w:vAlign w:val="center"/>
          </w:tcPr>
          <w:p w14:paraId="6F3797B2" w14:textId="6A832CE0"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42C36866" w14:textId="7B2E3E6F"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5D88D7B6" w14:textId="018E597D"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08" w:type="dxa"/>
            <w:gridSpan w:val="2"/>
            <w:vAlign w:val="center"/>
          </w:tcPr>
          <w:p w14:paraId="65C845F8" w14:textId="5D059CCA"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107" w:type="dxa"/>
            <w:gridSpan w:val="2"/>
            <w:vAlign w:val="center"/>
          </w:tcPr>
          <w:p w14:paraId="4F3127AA" w14:textId="08257189"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r>
      <w:tr w:rsidR="00C60DE5" w:rsidRPr="00426E14" w14:paraId="7128F1ED" w14:textId="77777777" w:rsidTr="000B3B76">
        <w:trPr>
          <w:gridAfter w:val="1"/>
          <w:wAfter w:w="10" w:type="dxa"/>
        </w:trPr>
        <w:tc>
          <w:tcPr>
            <w:tcW w:w="377" w:type="dxa"/>
            <w:vMerge/>
            <w:vAlign w:val="center"/>
          </w:tcPr>
          <w:p w14:paraId="739B453B" w14:textId="77777777" w:rsidR="00C60DE5" w:rsidRPr="00426E14" w:rsidRDefault="00C60DE5" w:rsidP="00CE01D3">
            <w:pPr>
              <w:jc w:val="center"/>
              <w:rPr>
                <w:rFonts w:asciiTheme="majorBidi" w:hAnsiTheme="majorBidi" w:cstheme="majorBidi"/>
                <w:b/>
                <w:bCs/>
                <w:sz w:val="11"/>
                <w:szCs w:val="11"/>
              </w:rPr>
            </w:pPr>
          </w:p>
        </w:tc>
        <w:tc>
          <w:tcPr>
            <w:tcW w:w="1036" w:type="dxa"/>
            <w:vMerge/>
            <w:vAlign w:val="center"/>
          </w:tcPr>
          <w:p w14:paraId="26BBD010" w14:textId="77777777" w:rsidR="00C60DE5" w:rsidRPr="00426E14" w:rsidRDefault="00C60DE5" w:rsidP="00CE01D3">
            <w:pPr>
              <w:jc w:val="center"/>
              <w:rPr>
                <w:rFonts w:asciiTheme="majorBidi" w:hAnsiTheme="majorBidi" w:cstheme="majorBidi"/>
                <w:b/>
                <w:bCs/>
                <w:sz w:val="11"/>
                <w:szCs w:val="11"/>
              </w:rPr>
            </w:pPr>
          </w:p>
        </w:tc>
        <w:tc>
          <w:tcPr>
            <w:tcW w:w="1276" w:type="dxa"/>
            <w:vAlign w:val="center"/>
          </w:tcPr>
          <w:p w14:paraId="00F2AA06" w14:textId="77777777" w:rsidR="00982415" w:rsidRPr="00426E14" w:rsidRDefault="00982415" w:rsidP="00982415">
            <w:pPr>
              <w:jc w:val="center"/>
              <w:rPr>
                <w:rFonts w:asciiTheme="majorBidi" w:hAnsiTheme="majorBidi" w:cstheme="majorBidi"/>
                <w:b/>
                <w:bCs/>
                <w:sz w:val="11"/>
                <w:szCs w:val="11"/>
              </w:rPr>
            </w:pPr>
            <w:r w:rsidRPr="00426E14">
              <w:rPr>
                <w:rFonts w:asciiTheme="majorBidi" w:hAnsiTheme="majorBidi" w:cstheme="majorBidi"/>
                <w:b/>
                <w:bCs/>
                <w:sz w:val="11"/>
                <w:szCs w:val="11"/>
              </w:rPr>
              <w:t>Phase III (1831–1852)</w:t>
            </w:r>
          </w:p>
          <w:p w14:paraId="78714985" w14:textId="77777777" w:rsidR="00982415" w:rsidRPr="00426E14" w:rsidRDefault="00982415" w:rsidP="00982415">
            <w:pPr>
              <w:jc w:val="center"/>
              <w:rPr>
                <w:rFonts w:asciiTheme="majorBidi" w:hAnsiTheme="majorBidi" w:cstheme="majorBidi"/>
                <w:sz w:val="11"/>
                <w:szCs w:val="11"/>
              </w:rPr>
            </w:pPr>
            <w:r w:rsidRPr="00426E14">
              <w:rPr>
                <w:rFonts w:asciiTheme="majorBidi" w:hAnsiTheme="majorBidi" w:cstheme="majorBidi"/>
                <w:sz w:val="11"/>
                <w:szCs w:val="11"/>
              </w:rPr>
              <w:t>The Argentine Confederation takes shape under the dominant leadership of Juan Manuel de Rosas, Governor of Buenos Aires. Rosas consolidates internal control and suppresses Unitarian revolts while confronting repeated foreign blockades. His authoritarian rule stabilizes the Confederation but alienates liberal elites at home and abroad. The phase concludes with his defeat and exile at the Battle of Caseros (1852), which ends his long hegemony and opens a new struggle over the national order.</w:t>
            </w:r>
          </w:p>
          <w:p w14:paraId="0E29B162" w14:textId="521B29A7" w:rsidR="00C60DE5" w:rsidRPr="00426E14" w:rsidRDefault="00C60DE5" w:rsidP="00CE01D3">
            <w:pPr>
              <w:jc w:val="center"/>
              <w:rPr>
                <w:rFonts w:asciiTheme="majorBidi" w:hAnsiTheme="majorBidi" w:cstheme="majorBidi"/>
                <w:sz w:val="11"/>
                <w:szCs w:val="11"/>
              </w:rPr>
            </w:pPr>
          </w:p>
        </w:tc>
        <w:tc>
          <w:tcPr>
            <w:tcW w:w="1275" w:type="dxa"/>
            <w:vAlign w:val="center"/>
          </w:tcPr>
          <w:p w14:paraId="086C2689" w14:textId="77777777" w:rsidR="005F64F9"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u w:val="single"/>
              </w:rPr>
              <w:t>Authoritarian Federalism / Traditionalist Centrali</w:t>
            </w:r>
            <w:r w:rsidRPr="00426E14">
              <w:rPr>
                <w:rFonts w:asciiTheme="majorBidi" w:hAnsiTheme="majorBidi" w:cstheme="majorBidi"/>
                <w:sz w:val="11"/>
                <w:szCs w:val="11"/>
                <w:u w:val="single"/>
              </w:rPr>
              <w:t>st regime</w:t>
            </w:r>
            <w:r w:rsidRPr="00426E14">
              <w:rPr>
                <w:rFonts w:asciiTheme="majorBidi" w:hAnsiTheme="majorBidi" w:cstheme="majorBidi"/>
                <w:b/>
                <w:bCs/>
                <w:sz w:val="11"/>
                <w:szCs w:val="11"/>
              </w:rPr>
              <w:br/>
            </w:r>
            <w:r w:rsidR="00465D3C" w:rsidRPr="00426E14">
              <w:rPr>
                <w:rFonts w:asciiTheme="majorBidi" w:hAnsiTheme="majorBidi" w:cstheme="majorBidi"/>
                <w:b/>
                <w:bCs/>
                <w:sz w:val="11"/>
                <w:szCs w:val="11"/>
              </w:rPr>
              <w:t>Argentine Confederation</w:t>
            </w:r>
            <w:r w:rsidR="00465D3C" w:rsidRPr="00426E14">
              <w:rPr>
                <w:rFonts w:asciiTheme="majorBidi" w:hAnsiTheme="majorBidi" w:cstheme="majorBidi"/>
                <w:sz w:val="11"/>
                <w:szCs w:val="11"/>
              </w:rPr>
              <w:t>, led de facto by Juan Manuel de Rosas (Governor of Buenos Aires, 1835–1852), seat of power Buenos Aires.</w:t>
            </w:r>
            <w:r w:rsidRPr="00426E14">
              <w:rPr>
                <w:rFonts w:asciiTheme="majorBidi" w:hAnsiTheme="majorBidi" w:cstheme="majorBidi"/>
                <w:sz w:val="11"/>
                <w:szCs w:val="11"/>
              </w:rPr>
              <w:br/>
            </w:r>
            <w:r w:rsidRPr="00426E14">
              <w:rPr>
                <w:rFonts w:asciiTheme="majorBidi" w:hAnsiTheme="majorBidi" w:cstheme="majorBidi"/>
                <w:sz w:val="11"/>
                <w:szCs w:val="11"/>
              </w:rPr>
              <w:t>Ideology: Authoritarian Federalism / Traditionalist Centralism.</w:t>
            </w:r>
          </w:p>
          <w:p w14:paraId="7086BF96" w14:textId="380F110A" w:rsidR="00C60DE5"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t xml:space="preserve">An </w:t>
            </w:r>
            <w:proofErr w:type="gramStart"/>
            <w:r w:rsidRPr="00426E14">
              <w:rPr>
                <w:rFonts w:asciiTheme="majorBidi" w:hAnsiTheme="majorBidi" w:cstheme="majorBidi"/>
                <w:sz w:val="11"/>
                <w:szCs w:val="11"/>
              </w:rPr>
              <w:t>ostensibly federal</w:t>
            </w:r>
            <w:proofErr w:type="gramEnd"/>
            <w:r w:rsidRPr="00426E14">
              <w:rPr>
                <w:rFonts w:asciiTheme="majorBidi" w:hAnsiTheme="majorBidi" w:cstheme="majorBidi"/>
                <w:sz w:val="11"/>
                <w:szCs w:val="11"/>
              </w:rPr>
              <w:t xml:space="preserve"> system but in practice a centralized dictatorship under Rosas, combining provincial autonomy in form with authoritarian control in substance. Conservative, Catholic, and order-oriented, it upheld traditional values while repressing liberal opposition.</w:t>
            </w:r>
          </w:p>
        </w:tc>
        <w:tc>
          <w:tcPr>
            <w:tcW w:w="1573" w:type="dxa"/>
            <w:vAlign w:val="center"/>
          </w:tcPr>
          <w:p w14:paraId="21E1CFEC" w14:textId="1732FDC1" w:rsidR="00465D3C" w:rsidRPr="00426E14" w:rsidRDefault="00465D3C" w:rsidP="00465D3C">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Liberal</w:t>
            </w:r>
            <w:r w:rsidRPr="00426E14">
              <w:rPr>
                <w:rFonts w:asciiTheme="majorBidi" w:hAnsiTheme="majorBidi" w:cstheme="majorBidi"/>
                <w:sz w:val="11"/>
                <w:szCs w:val="11"/>
                <w:u w:val="single"/>
              </w:rPr>
              <w:t>-</w:t>
            </w:r>
            <w:r w:rsidRPr="00426E14">
              <w:rPr>
                <w:rFonts w:asciiTheme="majorBidi" w:hAnsiTheme="majorBidi" w:cstheme="majorBidi"/>
                <w:sz w:val="11"/>
                <w:szCs w:val="11"/>
                <w:u w:val="single"/>
              </w:rPr>
              <w:t>Republican</w:t>
            </w:r>
            <w:r w:rsidRPr="00426E14">
              <w:rPr>
                <w:rFonts w:asciiTheme="majorBidi" w:hAnsiTheme="majorBidi" w:cstheme="majorBidi"/>
                <w:sz w:val="11"/>
                <w:szCs w:val="11"/>
                <w:u w:val="single"/>
              </w:rPr>
              <w:t>s</w:t>
            </w:r>
          </w:p>
          <w:p w14:paraId="6EF24794"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Liga </w:t>
            </w:r>
            <w:proofErr w:type="spellStart"/>
            <w:r w:rsidRPr="00426E14">
              <w:rPr>
                <w:rFonts w:asciiTheme="majorBidi" w:hAnsiTheme="majorBidi" w:cstheme="majorBidi"/>
                <w:b/>
                <w:bCs/>
                <w:sz w:val="11"/>
                <w:szCs w:val="11"/>
              </w:rPr>
              <w:t>Unitaria</w:t>
            </w:r>
            <w:proofErr w:type="spellEnd"/>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(Unitarian League / League of the Interior)</w:t>
            </w:r>
          </w:p>
          <w:p w14:paraId="5FB0F778"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Led by José María Paz, later joined by Juan Lavalle and Domingo Faustino Sarmiento (in exile). Based in Córdoba, Tucumán, and exile circles in Chile and Uruguay.</w:t>
            </w:r>
          </w:p>
          <w:p w14:paraId="2312966E"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Ideology: Liberal / Republican.</w:t>
            </w:r>
          </w:p>
          <w:p w14:paraId="1B21B9A7"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A coalition of provincial liberals, urban elites, and exiled reformists seeking to overthrow Rosas’ authoritarian federal rule and institute a constitutional, centralized republic grounded in free trade and modernization.</w:t>
            </w:r>
          </w:p>
          <w:p w14:paraId="77DBFE47"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Ejército del Interior</w:t>
            </w:r>
            <w:r w:rsidRPr="00426E14">
              <w:rPr>
                <w:rFonts w:asciiTheme="majorBidi" w:hAnsiTheme="majorBidi" w:cstheme="majorBidi"/>
                <w:sz w:val="11"/>
                <w:szCs w:val="11"/>
              </w:rPr>
              <w:t xml:space="preserve"> (Army of the Interior), commanded by Paz; supplemented by exile forces raised abroad.</w:t>
            </w:r>
          </w:p>
          <w:p w14:paraId="4DB6D5FD" w14:textId="77777777" w:rsidR="00465D3C" w:rsidRPr="00426E14" w:rsidRDefault="00465D3C" w:rsidP="00465D3C">
            <w:pPr>
              <w:jc w:val="center"/>
              <w:rPr>
                <w:rFonts w:asciiTheme="majorBidi" w:hAnsiTheme="majorBidi" w:cstheme="majorBidi"/>
                <w:sz w:val="11"/>
                <w:szCs w:val="11"/>
              </w:rPr>
            </w:pPr>
          </w:p>
          <w:p w14:paraId="7A3C2FD6"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Ideological umbrella: Liberal / Republican Movements.</w:t>
            </w:r>
          </w:p>
          <w:p w14:paraId="7C70C62A" w14:textId="68C0053F" w:rsidR="00C60DE5"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Driven by the constitutionalist and anti-dictatorial Unitarian exile leadership, these rebels sought to restore liberal governance</w:t>
            </w:r>
            <w:r w:rsidRPr="00426E14">
              <w:rPr>
                <w:rFonts w:asciiTheme="majorBidi" w:hAnsiTheme="majorBidi" w:cstheme="majorBidi"/>
                <w:sz w:val="11"/>
                <w:szCs w:val="11"/>
              </w:rPr>
              <w:t>.</w:t>
            </w:r>
          </w:p>
        </w:tc>
        <w:tc>
          <w:tcPr>
            <w:tcW w:w="1202" w:type="dxa"/>
            <w:gridSpan w:val="2"/>
            <w:vAlign w:val="center"/>
          </w:tcPr>
          <w:p w14:paraId="0D6F3006" w14:textId="21355257"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24" w:type="dxa"/>
            <w:gridSpan w:val="2"/>
            <w:vAlign w:val="center"/>
          </w:tcPr>
          <w:p w14:paraId="7D9205E8" w14:textId="54020ABD"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12" w:type="dxa"/>
            <w:gridSpan w:val="2"/>
            <w:vAlign w:val="center"/>
          </w:tcPr>
          <w:p w14:paraId="65F98A2B" w14:textId="455D742D"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31367B40" w14:textId="0A8A6AC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122301BF" w14:textId="4D0BCB14"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08" w:type="dxa"/>
            <w:gridSpan w:val="2"/>
            <w:vAlign w:val="center"/>
          </w:tcPr>
          <w:p w14:paraId="6406B867" w14:textId="5EE046B6"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107" w:type="dxa"/>
            <w:gridSpan w:val="2"/>
            <w:vAlign w:val="center"/>
          </w:tcPr>
          <w:p w14:paraId="70DD3436" w14:textId="1F8159EE"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r>
      <w:tr w:rsidR="00C60DE5" w:rsidRPr="00426E14" w14:paraId="2F6FF733" w14:textId="77777777" w:rsidTr="000B3B76">
        <w:trPr>
          <w:gridAfter w:val="1"/>
          <w:wAfter w:w="10" w:type="dxa"/>
        </w:trPr>
        <w:tc>
          <w:tcPr>
            <w:tcW w:w="377" w:type="dxa"/>
            <w:vMerge/>
            <w:vAlign w:val="center"/>
          </w:tcPr>
          <w:p w14:paraId="2A05D25A" w14:textId="77777777" w:rsidR="00C60DE5" w:rsidRPr="00426E14" w:rsidRDefault="00C60DE5" w:rsidP="00CE01D3">
            <w:pPr>
              <w:jc w:val="center"/>
              <w:rPr>
                <w:rFonts w:asciiTheme="majorBidi" w:hAnsiTheme="majorBidi" w:cstheme="majorBidi"/>
                <w:b/>
                <w:bCs/>
                <w:sz w:val="11"/>
                <w:szCs w:val="11"/>
              </w:rPr>
            </w:pPr>
          </w:p>
        </w:tc>
        <w:tc>
          <w:tcPr>
            <w:tcW w:w="1036" w:type="dxa"/>
            <w:vMerge/>
            <w:vAlign w:val="center"/>
          </w:tcPr>
          <w:p w14:paraId="3C63961F" w14:textId="77777777" w:rsidR="00C60DE5" w:rsidRPr="00426E14" w:rsidRDefault="00C60DE5" w:rsidP="00CE01D3">
            <w:pPr>
              <w:jc w:val="center"/>
              <w:rPr>
                <w:rFonts w:asciiTheme="majorBidi" w:hAnsiTheme="majorBidi" w:cstheme="majorBidi"/>
                <w:b/>
                <w:bCs/>
                <w:sz w:val="11"/>
                <w:szCs w:val="11"/>
              </w:rPr>
            </w:pPr>
          </w:p>
        </w:tc>
        <w:tc>
          <w:tcPr>
            <w:tcW w:w="1276" w:type="dxa"/>
            <w:vAlign w:val="center"/>
          </w:tcPr>
          <w:p w14:paraId="2A5D1C46" w14:textId="77777777" w:rsidR="00982415" w:rsidRPr="00426E14" w:rsidRDefault="00982415" w:rsidP="00982415">
            <w:pPr>
              <w:jc w:val="center"/>
              <w:rPr>
                <w:rFonts w:asciiTheme="majorBidi" w:hAnsiTheme="majorBidi" w:cstheme="majorBidi"/>
                <w:b/>
                <w:bCs/>
                <w:sz w:val="11"/>
                <w:szCs w:val="11"/>
              </w:rPr>
            </w:pPr>
            <w:r w:rsidRPr="00426E14">
              <w:rPr>
                <w:rFonts w:asciiTheme="majorBidi" w:hAnsiTheme="majorBidi" w:cstheme="majorBidi"/>
                <w:b/>
                <w:bCs/>
                <w:sz w:val="11"/>
                <w:szCs w:val="11"/>
              </w:rPr>
              <w:t>Phase IV (1852–1861)</w:t>
            </w:r>
          </w:p>
          <w:p w14:paraId="51126DB0" w14:textId="77777777" w:rsidR="00982415" w:rsidRPr="00426E14" w:rsidRDefault="00982415" w:rsidP="00982415">
            <w:pPr>
              <w:jc w:val="center"/>
              <w:rPr>
                <w:rFonts w:asciiTheme="majorBidi" w:hAnsiTheme="majorBidi" w:cstheme="majorBidi"/>
                <w:sz w:val="11"/>
                <w:szCs w:val="11"/>
              </w:rPr>
            </w:pPr>
            <w:r w:rsidRPr="00426E14">
              <w:rPr>
                <w:rFonts w:asciiTheme="majorBidi" w:hAnsiTheme="majorBidi" w:cstheme="majorBidi"/>
                <w:sz w:val="11"/>
                <w:szCs w:val="11"/>
              </w:rPr>
              <w:t xml:space="preserve">After Rosas’ fall, Justo José de Urquiza establishes a reorganized Argentine Confederation with its capital in Paraná, while Buenos Aires secedes as an independent state under Bartolomé </w:t>
            </w:r>
            <w:proofErr w:type="spellStart"/>
            <w:r w:rsidRPr="00426E14">
              <w:rPr>
                <w:rFonts w:asciiTheme="majorBidi" w:hAnsiTheme="majorBidi" w:cstheme="majorBidi"/>
                <w:sz w:val="11"/>
                <w:szCs w:val="11"/>
              </w:rPr>
              <w:t>Mitre</w:t>
            </w:r>
            <w:proofErr w:type="spellEnd"/>
            <w:r w:rsidRPr="00426E14">
              <w:rPr>
                <w:rFonts w:asciiTheme="majorBidi" w:hAnsiTheme="majorBidi" w:cstheme="majorBidi"/>
                <w:sz w:val="11"/>
                <w:szCs w:val="11"/>
              </w:rPr>
              <w:t xml:space="preserve"> and Valentín Alsina. Two rival governments compete for legitimacy and economic dominance. The conflict culminates in the Battle of Pavón (1861), where </w:t>
            </w:r>
            <w:proofErr w:type="spellStart"/>
            <w:r w:rsidRPr="00426E14">
              <w:rPr>
                <w:rFonts w:asciiTheme="majorBidi" w:hAnsiTheme="majorBidi" w:cstheme="majorBidi"/>
                <w:sz w:val="11"/>
                <w:szCs w:val="11"/>
              </w:rPr>
              <w:t>Mitre’s</w:t>
            </w:r>
            <w:proofErr w:type="spellEnd"/>
            <w:r w:rsidRPr="00426E14">
              <w:rPr>
                <w:rFonts w:asciiTheme="majorBidi" w:hAnsiTheme="majorBidi" w:cstheme="majorBidi"/>
                <w:sz w:val="11"/>
                <w:szCs w:val="11"/>
              </w:rPr>
              <w:t xml:space="preserve"> Buenos Aires army prevails, leading to the reintegration of Buenos Aires and the consolidation of </w:t>
            </w:r>
            <w:r w:rsidRPr="00426E14">
              <w:rPr>
                <w:rFonts w:asciiTheme="majorBidi" w:hAnsiTheme="majorBidi" w:cstheme="majorBidi"/>
                <w:sz w:val="11"/>
                <w:szCs w:val="11"/>
              </w:rPr>
              <w:lastRenderedPageBreak/>
              <w:t>national authority under Unitarian leadership.</w:t>
            </w:r>
          </w:p>
          <w:p w14:paraId="5382EB6B" w14:textId="77777777" w:rsidR="00C60DE5" w:rsidRPr="00426E14" w:rsidRDefault="00C60DE5" w:rsidP="00CE01D3">
            <w:pPr>
              <w:jc w:val="center"/>
              <w:rPr>
                <w:rFonts w:asciiTheme="majorBidi" w:hAnsiTheme="majorBidi" w:cstheme="majorBidi"/>
                <w:sz w:val="11"/>
                <w:szCs w:val="11"/>
              </w:rPr>
            </w:pPr>
          </w:p>
        </w:tc>
        <w:tc>
          <w:tcPr>
            <w:tcW w:w="1275" w:type="dxa"/>
            <w:vAlign w:val="center"/>
          </w:tcPr>
          <w:p w14:paraId="0C896220" w14:textId="2CFF7CF0" w:rsidR="005F64F9"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u w:val="single"/>
              </w:rPr>
              <w:lastRenderedPageBreak/>
              <w:t>Federal-Liberal</w:t>
            </w:r>
            <w:r w:rsidRPr="00426E14">
              <w:rPr>
                <w:rFonts w:asciiTheme="majorBidi" w:hAnsiTheme="majorBidi" w:cstheme="majorBidi"/>
                <w:sz w:val="11"/>
                <w:szCs w:val="11"/>
                <w:u w:val="single"/>
              </w:rPr>
              <w:t xml:space="preserve"> regime</w:t>
            </w:r>
            <w:r w:rsidRPr="00426E14">
              <w:rPr>
                <w:rFonts w:asciiTheme="majorBidi" w:hAnsiTheme="majorBidi" w:cstheme="majorBidi"/>
                <w:b/>
                <w:bCs/>
                <w:sz w:val="11"/>
                <w:szCs w:val="11"/>
              </w:rPr>
              <w:br/>
            </w:r>
            <w:r w:rsidR="00465D3C" w:rsidRPr="00426E14">
              <w:rPr>
                <w:rFonts w:asciiTheme="majorBidi" w:hAnsiTheme="majorBidi" w:cstheme="majorBidi"/>
                <w:b/>
                <w:bCs/>
                <w:sz w:val="11"/>
                <w:szCs w:val="11"/>
              </w:rPr>
              <w:t>Argentine Confederation</w:t>
            </w:r>
            <w:r w:rsidR="00465D3C" w:rsidRPr="00426E14">
              <w:rPr>
                <w:rFonts w:asciiTheme="majorBidi" w:hAnsiTheme="majorBidi" w:cstheme="majorBidi"/>
                <w:sz w:val="11"/>
                <w:szCs w:val="11"/>
              </w:rPr>
              <w:t>, reorganized after Rosas’ fall, led by Justo José de Urquiza (President, 1854–1860) (based in Paraná).</w:t>
            </w:r>
            <w:r w:rsidRPr="00426E14">
              <w:rPr>
                <w:rFonts w:asciiTheme="majorBidi" w:hAnsiTheme="majorBidi" w:cstheme="majorBidi"/>
                <w:sz w:val="11"/>
                <w:szCs w:val="11"/>
              </w:rPr>
              <w:br/>
            </w:r>
            <w:r w:rsidRPr="00426E14">
              <w:rPr>
                <w:rFonts w:asciiTheme="majorBidi" w:hAnsiTheme="majorBidi" w:cstheme="majorBidi"/>
                <w:sz w:val="11"/>
                <w:szCs w:val="11"/>
              </w:rPr>
              <w:t>Ideology: Federal-Liberal Compromise.</w:t>
            </w:r>
          </w:p>
          <w:p w14:paraId="608E3EA3" w14:textId="0D861A87" w:rsidR="00C60DE5"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t>Urquiza’s Confederation sought to balance provincial autonomy with gradual liberal modernization, upholding the 1853 Constitution while attempting reconciliation between Federalist and Unitarian interests.</w:t>
            </w:r>
          </w:p>
        </w:tc>
        <w:tc>
          <w:tcPr>
            <w:tcW w:w="1573" w:type="dxa"/>
            <w:vAlign w:val="center"/>
          </w:tcPr>
          <w:p w14:paraId="29D5CD7E" w14:textId="35F60EEC" w:rsidR="00465D3C" w:rsidRPr="00426E14" w:rsidRDefault="00465D3C" w:rsidP="00465D3C">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Liberal</w:t>
            </w:r>
            <w:r w:rsidRPr="00426E14">
              <w:rPr>
                <w:rFonts w:asciiTheme="majorBidi" w:hAnsiTheme="majorBidi" w:cstheme="majorBidi"/>
                <w:sz w:val="11"/>
                <w:szCs w:val="11"/>
                <w:u w:val="single"/>
              </w:rPr>
              <w:t>-</w:t>
            </w:r>
            <w:r w:rsidRPr="00426E14">
              <w:rPr>
                <w:rFonts w:asciiTheme="majorBidi" w:hAnsiTheme="majorBidi" w:cstheme="majorBidi"/>
                <w:sz w:val="11"/>
                <w:szCs w:val="11"/>
                <w:u w:val="single"/>
              </w:rPr>
              <w:t>Republican</w:t>
            </w:r>
          </w:p>
          <w:p w14:paraId="0A393511"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Estado de Buenos Aires — State of Buenos Aires</w:t>
            </w:r>
          </w:p>
          <w:p w14:paraId="4FB57BEE"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Led by Bartolomé </w:t>
            </w:r>
            <w:proofErr w:type="spellStart"/>
            <w:r w:rsidRPr="00426E14">
              <w:rPr>
                <w:rFonts w:asciiTheme="majorBidi" w:hAnsiTheme="majorBidi" w:cstheme="majorBidi"/>
                <w:sz w:val="11"/>
                <w:szCs w:val="11"/>
              </w:rPr>
              <w:t>Mitre</w:t>
            </w:r>
            <w:proofErr w:type="spellEnd"/>
            <w:r w:rsidRPr="00426E14">
              <w:rPr>
                <w:rFonts w:asciiTheme="majorBidi" w:hAnsiTheme="majorBidi" w:cstheme="majorBidi"/>
                <w:sz w:val="11"/>
                <w:szCs w:val="11"/>
              </w:rPr>
              <w:t xml:space="preserve"> and Valentín Alsina, based in Buenos Aires city.</w:t>
            </w:r>
          </w:p>
          <w:p w14:paraId="0060407E" w14:textId="1CE1CBDE"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Ideology: Liberal </w:t>
            </w:r>
            <w:r w:rsidRPr="00426E14">
              <w:rPr>
                <w:rFonts w:asciiTheme="majorBidi" w:hAnsiTheme="majorBidi" w:cstheme="majorBidi"/>
                <w:sz w:val="11"/>
                <w:szCs w:val="11"/>
              </w:rPr>
              <w:t>-</w:t>
            </w:r>
            <w:r w:rsidRPr="00426E14">
              <w:rPr>
                <w:rFonts w:asciiTheme="majorBidi" w:hAnsiTheme="majorBidi" w:cstheme="majorBidi"/>
                <w:sz w:val="11"/>
                <w:szCs w:val="11"/>
              </w:rPr>
              <w:t xml:space="preserve"> Republican.</w:t>
            </w:r>
          </w:p>
          <w:p w14:paraId="0796CBE3"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Secessionist regime rejecting the 1853 federal constitution; advocated free trade, constitutional supremacy of Buenos Aires, and control over customs revenues. Represented the liberal bourgeoisie, commercial oligarchy, and political exiles who opposed Urquiza’s federal compromise.</w:t>
            </w:r>
          </w:p>
          <w:p w14:paraId="3F187A17"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Guardia Nacional de Buenos Aires</w:t>
            </w:r>
            <w:r w:rsidRPr="00426E14">
              <w:rPr>
                <w:rFonts w:asciiTheme="majorBidi" w:hAnsiTheme="majorBidi" w:cstheme="majorBidi"/>
                <w:sz w:val="11"/>
                <w:szCs w:val="11"/>
              </w:rPr>
              <w:t xml:space="preserve"> (Buenos Aires National Guard) and the provincial </w:t>
            </w:r>
            <w:r w:rsidRPr="00426E14">
              <w:rPr>
                <w:rFonts w:asciiTheme="majorBidi" w:hAnsiTheme="majorBidi" w:cstheme="majorBidi"/>
                <w:sz w:val="11"/>
                <w:szCs w:val="11"/>
              </w:rPr>
              <w:lastRenderedPageBreak/>
              <w:t xml:space="preserve">army, commanded by </w:t>
            </w:r>
            <w:proofErr w:type="spellStart"/>
            <w:r w:rsidRPr="00426E14">
              <w:rPr>
                <w:rFonts w:asciiTheme="majorBidi" w:hAnsiTheme="majorBidi" w:cstheme="majorBidi"/>
                <w:sz w:val="11"/>
                <w:szCs w:val="11"/>
              </w:rPr>
              <w:t>Mitre</w:t>
            </w:r>
            <w:proofErr w:type="spellEnd"/>
            <w:r w:rsidRPr="00426E14">
              <w:rPr>
                <w:rFonts w:asciiTheme="majorBidi" w:hAnsiTheme="majorBidi" w:cstheme="majorBidi"/>
                <w:sz w:val="11"/>
                <w:szCs w:val="11"/>
              </w:rPr>
              <w:t xml:space="preserve"> and Domingo Sosa.</w:t>
            </w:r>
          </w:p>
          <w:p w14:paraId="2910962B" w14:textId="77777777" w:rsidR="00465D3C" w:rsidRPr="00426E14" w:rsidRDefault="00465D3C" w:rsidP="005F64F9">
            <w:pPr>
              <w:rPr>
                <w:rFonts w:asciiTheme="majorBidi" w:hAnsiTheme="majorBidi" w:cstheme="majorBidi"/>
                <w:sz w:val="11"/>
                <w:szCs w:val="11"/>
              </w:rPr>
            </w:pPr>
          </w:p>
          <w:p w14:paraId="4C05DA17" w14:textId="144D459B" w:rsidR="00C60DE5"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Ideological umbrella: Liberal</w:t>
            </w:r>
            <w:r w:rsidRPr="00426E14">
              <w:rPr>
                <w:rFonts w:asciiTheme="majorBidi" w:hAnsiTheme="majorBidi" w:cstheme="majorBidi"/>
                <w:sz w:val="11"/>
                <w:szCs w:val="11"/>
              </w:rPr>
              <w:t>-</w:t>
            </w:r>
            <w:r w:rsidRPr="00426E14">
              <w:rPr>
                <w:rFonts w:asciiTheme="majorBidi" w:hAnsiTheme="majorBidi" w:cstheme="majorBidi"/>
                <w:sz w:val="11"/>
                <w:szCs w:val="11"/>
              </w:rPr>
              <w:t xml:space="preserve"> Republican Movement (urban commercial elite seeking national hegemony under Buenos Aires leadership).</w:t>
            </w:r>
          </w:p>
        </w:tc>
        <w:tc>
          <w:tcPr>
            <w:tcW w:w="1202" w:type="dxa"/>
            <w:gridSpan w:val="2"/>
            <w:vAlign w:val="center"/>
          </w:tcPr>
          <w:p w14:paraId="178C8D42" w14:textId="77777777" w:rsidR="00C60DE5" w:rsidRPr="00426E14" w:rsidRDefault="00C60DE5" w:rsidP="00CE01D3">
            <w:pPr>
              <w:jc w:val="center"/>
              <w:rPr>
                <w:rFonts w:asciiTheme="majorBidi" w:hAnsiTheme="majorBidi" w:cstheme="majorBidi"/>
                <w:sz w:val="11"/>
                <w:szCs w:val="11"/>
              </w:rPr>
            </w:pPr>
          </w:p>
        </w:tc>
        <w:tc>
          <w:tcPr>
            <w:tcW w:w="1324" w:type="dxa"/>
            <w:gridSpan w:val="2"/>
            <w:vAlign w:val="center"/>
          </w:tcPr>
          <w:p w14:paraId="0613DBD8" w14:textId="77777777" w:rsidR="00C60DE5" w:rsidRPr="00426E14" w:rsidRDefault="00C60DE5" w:rsidP="00CE01D3">
            <w:pPr>
              <w:jc w:val="center"/>
              <w:rPr>
                <w:rFonts w:asciiTheme="majorBidi" w:hAnsiTheme="majorBidi" w:cstheme="majorBidi"/>
                <w:sz w:val="11"/>
                <w:szCs w:val="11"/>
              </w:rPr>
            </w:pPr>
          </w:p>
        </w:tc>
        <w:tc>
          <w:tcPr>
            <w:tcW w:w="1312" w:type="dxa"/>
            <w:gridSpan w:val="2"/>
            <w:vAlign w:val="center"/>
          </w:tcPr>
          <w:p w14:paraId="42E5B028" w14:textId="77777777" w:rsidR="00C60DE5" w:rsidRPr="00426E14" w:rsidRDefault="00C60DE5" w:rsidP="00CE01D3">
            <w:pPr>
              <w:jc w:val="center"/>
              <w:rPr>
                <w:rFonts w:asciiTheme="majorBidi" w:hAnsiTheme="majorBidi" w:cstheme="majorBidi"/>
                <w:sz w:val="11"/>
                <w:szCs w:val="11"/>
              </w:rPr>
            </w:pPr>
          </w:p>
        </w:tc>
        <w:tc>
          <w:tcPr>
            <w:tcW w:w="1331" w:type="dxa"/>
            <w:gridSpan w:val="2"/>
            <w:vAlign w:val="center"/>
          </w:tcPr>
          <w:p w14:paraId="00A3BB56" w14:textId="77777777" w:rsidR="00C60DE5" w:rsidRPr="00426E14" w:rsidRDefault="00C60DE5" w:rsidP="00CE01D3">
            <w:pPr>
              <w:jc w:val="center"/>
              <w:rPr>
                <w:rFonts w:asciiTheme="majorBidi" w:hAnsiTheme="majorBidi" w:cstheme="majorBidi"/>
                <w:sz w:val="11"/>
                <w:szCs w:val="11"/>
              </w:rPr>
            </w:pPr>
          </w:p>
        </w:tc>
        <w:tc>
          <w:tcPr>
            <w:tcW w:w="1331" w:type="dxa"/>
            <w:gridSpan w:val="2"/>
            <w:vAlign w:val="center"/>
          </w:tcPr>
          <w:p w14:paraId="24568CB0" w14:textId="77777777" w:rsidR="00C60DE5" w:rsidRPr="00426E14" w:rsidRDefault="00C60DE5" w:rsidP="00CE01D3">
            <w:pPr>
              <w:jc w:val="center"/>
              <w:rPr>
                <w:rFonts w:asciiTheme="majorBidi" w:hAnsiTheme="majorBidi" w:cstheme="majorBidi"/>
                <w:sz w:val="11"/>
                <w:szCs w:val="11"/>
              </w:rPr>
            </w:pPr>
          </w:p>
        </w:tc>
        <w:tc>
          <w:tcPr>
            <w:tcW w:w="1308" w:type="dxa"/>
            <w:gridSpan w:val="2"/>
            <w:vAlign w:val="center"/>
          </w:tcPr>
          <w:p w14:paraId="2760097E" w14:textId="77777777" w:rsidR="00C60DE5" w:rsidRPr="00426E14" w:rsidRDefault="00C60DE5" w:rsidP="00CE01D3">
            <w:pPr>
              <w:jc w:val="center"/>
              <w:rPr>
                <w:rFonts w:asciiTheme="majorBidi" w:hAnsiTheme="majorBidi" w:cstheme="majorBidi"/>
                <w:sz w:val="11"/>
                <w:szCs w:val="11"/>
              </w:rPr>
            </w:pPr>
          </w:p>
        </w:tc>
        <w:tc>
          <w:tcPr>
            <w:tcW w:w="1107" w:type="dxa"/>
            <w:gridSpan w:val="2"/>
            <w:vAlign w:val="center"/>
          </w:tcPr>
          <w:p w14:paraId="2A58E5AD" w14:textId="77777777" w:rsidR="00C60DE5" w:rsidRPr="00426E14" w:rsidRDefault="00C60DE5" w:rsidP="00CE01D3">
            <w:pPr>
              <w:jc w:val="center"/>
              <w:rPr>
                <w:rFonts w:asciiTheme="majorBidi" w:hAnsiTheme="majorBidi" w:cstheme="majorBidi"/>
                <w:sz w:val="11"/>
                <w:szCs w:val="11"/>
              </w:rPr>
            </w:pPr>
          </w:p>
        </w:tc>
      </w:tr>
      <w:tr w:rsidR="00C60DE5" w:rsidRPr="00426E14" w14:paraId="4FC09FCF" w14:textId="77777777" w:rsidTr="000B3B76">
        <w:trPr>
          <w:gridAfter w:val="1"/>
          <w:wAfter w:w="10" w:type="dxa"/>
        </w:trPr>
        <w:tc>
          <w:tcPr>
            <w:tcW w:w="377" w:type="dxa"/>
            <w:vMerge/>
            <w:vAlign w:val="center"/>
          </w:tcPr>
          <w:p w14:paraId="07A18D75" w14:textId="77777777" w:rsidR="00C60DE5" w:rsidRPr="00426E14" w:rsidRDefault="00C60DE5" w:rsidP="00CE01D3">
            <w:pPr>
              <w:jc w:val="center"/>
              <w:rPr>
                <w:rFonts w:asciiTheme="majorBidi" w:hAnsiTheme="majorBidi" w:cstheme="majorBidi"/>
                <w:b/>
                <w:bCs/>
                <w:sz w:val="11"/>
                <w:szCs w:val="11"/>
              </w:rPr>
            </w:pPr>
          </w:p>
        </w:tc>
        <w:tc>
          <w:tcPr>
            <w:tcW w:w="1036" w:type="dxa"/>
            <w:vMerge/>
            <w:vAlign w:val="center"/>
          </w:tcPr>
          <w:p w14:paraId="5BBC78CD" w14:textId="77777777" w:rsidR="00C60DE5" w:rsidRPr="00426E14" w:rsidRDefault="00C60DE5" w:rsidP="00CE01D3">
            <w:pPr>
              <w:jc w:val="center"/>
              <w:rPr>
                <w:rFonts w:asciiTheme="majorBidi" w:hAnsiTheme="majorBidi" w:cstheme="majorBidi"/>
                <w:b/>
                <w:bCs/>
                <w:sz w:val="11"/>
                <w:szCs w:val="11"/>
              </w:rPr>
            </w:pPr>
          </w:p>
        </w:tc>
        <w:tc>
          <w:tcPr>
            <w:tcW w:w="1276" w:type="dxa"/>
            <w:vAlign w:val="center"/>
          </w:tcPr>
          <w:p w14:paraId="5FB73988" w14:textId="77777777" w:rsidR="00982415" w:rsidRPr="00426E14" w:rsidRDefault="00982415" w:rsidP="00982415">
            <w:pPr>
              <w:jc w:val="center"/>
              <w:rPr>
                <w:rFonts w:asciiTheme="majorBidi" w:hAnsiTheme="majorBidi" w:cstheme="majorBidi"/>
                <w:b/>
                <w:bCs/>
                <w:sz w:val="11"/>
                <w:szCs w:val="11"/>
              </w:rPr>
            </w:pPr>
            <w:r w:rsidRPr="00426E14">
              <w:rPr>
                <w:rFonts w:asciiTheme="majorBidi" w:hAnsiTheme="majorBidi" w:cstheme="majorBidi"/>
                <w:b/>
                <w:bCs/>
                <w:sz w:val="11"/>
                <w:szCs w:val="11"/>
              </w:rPr>
              <w:t>Phase V (1861–1880)</w:t>
            </w:r>
          </w:p>
          <w:p w14:paraId="68732C42" w14:textId="1326F56B" w:rsidR="00C60DE5" w:rsidRPr="00426E14" w:rsidRDefault="00982415" w:rsidP="00982415">
            <w:pPr>
              <w:jc w:val="center"/>
              <w:rPr>
                <w:rFonts w:asciiTheme="majorBidi" w:hAnsiTheme="majorBidi" w:cstheme="majorBidi"/>
                <w:sz w:val="11"/>
                <w:szCs w:val="11"/>
              </w:rPr>
            </w:pPr>
            <w:r w:rsidRPr="00426E14">
              <w:rPr>
                <w:rFonts w:asciiTheme="majorBidi" w:hAnsiTheme="majorBidi" w:cstheme="majorBidi"/>
                <w:sz w:val="11"/>
                <w:szCs w:val="11"/>
              </w:rPr>
              <w:t>The unified Argentine Republic emerges under successive liberal presidents from Buenos Aires—</w:t>
            </w:r>
            <w:proofErr w:type="spellStart"/>
            <w:r w:rsidRPr="00426E14">
              <w:rPr>
                <w:rFonts w:asciiTheme="majorBidi" w:hAnsiTheme="majorBidi" w:cstheme="majorBidi"/>
                <w:sz w:val="11"/>
                <w:szCs w:val="11"/>
              </w:rPr>
              <w:t>Mitre</w:t>
            </w:r>
            <w:proofErr w:type="spellEnd"/>
            <w:r w:rsidRPr="00426E14">
              <w:rPr>
                <w:rFonts w:asciiTheme="majorBidi" w:hAnsiTheme="majorBidi" w:cstheme="majorBidi"/>
                <w:sz w:val="11"/>
                <w:szCs w:val="11"/>
              </w:rPr>
              <w:t xml:space="preserve">, Sarmiento, and Avellaneda—but faces recurrent Federalist uprisings in the interior. Provincial caudillos such as Ángel Vicente “Chacho” Peñaloza and Ricardo López Jordán resist central control in defense of local autonomy. Their defeats progressively eliminate organized Federalist resistance. The civil war era finally ends in 1880, when Buenos Aires </w:t>
            </w:r>
            <w:proofErr w:type="gramStart"/>
            <w:r w:rsidRPr="00426E14">
              <w:rPr>
                <w:rFonts w:asciiTheme="majorBidi" w:hAnsiTheme="majorBidi" w:cstheme="majorBidi"/>
                <w:sz w:val="11"/>
                <w:szCs w:val="11"/>
              </w:rPr>
              <w:t>is formally federalized</w:t>
            </w:r>
            <w:proofErr w:type="gramEnd"/>
            <w:r w:rsidRPr="00426E14">
              <w:rPr>
                <w:rFonts w:asciiTheme="majorBidi" w:hAnsiTheme="majorBidi" w:cstheme="majorBidi"/>
                <w:sz w:val="11"/>
                <w:szCs w:val="11"/>
              </w:rPr>
              <w:t xml:space="preserve"> and becomes the permanent capital of a centralized Argentine Republic.</w:t>
            </w:r>
          </w:p>
        </w:tc>
        <w:tc>
          <w:tcPr>
            <w:tcW w:w="1275" w:type="dxa"/>
            <w:vAlign w:val="center"/>
          </w:tcPr>
          <w:p w14:paraId="1FEFDD20" w14:textId="77777777" w:rsidR="005F64F9"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u w:val="single"/>
              </w:rPr>
              <w:t>Liberal Republican Centralis</w:t>
            </w:r>
            <w:r w:rsidRPr="00426E14">
              <w:rPr>
                <w:rFonts w:asciiTheme="majorBidi" w:hAnsiTheme="majorBidi" w:cstheme="majorBidi"/>
                <w:sz w:val="11"/>
                <w:szCs w:val="11"/>
                <w:u w:val="single"/>
              </w:rPr>
              <w:t>t regime</w:t>
            </w:r>
            <w:r w:rsidRPr="00426E14">
              <w:rPr>
                <w:rFonts w:asciiTheme="majorBidi" w:hAnsiTheme="majorBidi" w:cstheme="majorBidi"/>
                <w:b/>
                <w:bCs/>
                <w:sz w:val="11"/>
                <w:szCs w:val="11"/>
              </w:rPr>
              <w:br/>
            </w:r>
            <w:r w:rsidR="00465D3C" w:rsidRPr="00426E14">
              <w:rPr>
                <w:rFonts w:asciiTheme="majorBidi" w:hAnsiTheme="majorBidi" w:cstheme="majorBidi"/>
                <w:b/>
                <w:bCs/>
                <w:sz w:val="11"/>
                <w:szCs w:val="11"/>
              </w:rPr>
              <w:t>Argentine Republic</w:t>
            </w:r>
            <w:r w:rsidR="00465D3C" w:rsidRPr="00426E14">
              <w:rPr>
                <w:rFonts w:asciiTheme="majorBidi" w:hAnsiTheme="majorBidi" w:cstheme="majorBidi"/>
                <w:sz w:val="11"/>
                <w:szCs w:val="11"/>
              </w:rPr>
              <w:t xml:space="preserve"> under Buenos Aires leadership — Presidents Bartolomé </w:t>
            </w:r>
            <w:proofErr w:type="spellStart"/>
            <w:r w:rsidR="00465D3C" w:rsidRPr="00426E14">
              <w:rPr>
                <w:rFonts w:asciiTheme="majorBidi" w:hAnsiTheme="majorBidi" w:cstheme="majorBidi"/>
                <w:sz w:val="11"/>
                <w:szCs w:val="11"/>
              </w:rPr>
              <w:t>Mitre</w:t>
            </w:r>
            <w:proofErr w:type="spellEnd"/>
            <w:r w:rsidR="00465D3C" w:rsidRPr="00426E14">
              <w:rPr>
                <w:rFonts w:asciiTheme="majorBidi" w:hAnsiTheme="majorBidi" w:cstheme="majorBidi"/>
                <w:sz w:val="11"/>
                <w:szCs w:val="11"/>
              </w:rPr>
              <w:t xml:space="preserve"> (1862–1868), Domingo F. Sarmiento (1868–1874), Nicolás Avellaneda (1874–1880) (based in Buenos Aires).</w:t>
            </w:r>
            <w:r w:rsidRPr="00426E14">
              <w:rPr>
                <w:rFonts w:asciiTheme="majorBidi" w:hAnsiTheme="majorBidi" w:cstheme="majorBidi"/>
                <w:sz w:val="11"/>
                <w:szCs w:val="11"/>
              </w:rPr>
              <w:br/>
            </w:r>
            <w:r w:rsidRPr="00426E14">
              <w:rPr>
                <w:rFonts w:asciiTheme="majorBidi" w:hAnsiTheme="majorBidi" w:cstheme="majorBidi"/>
                <w:sz w:val="11"/>
                <w:szCs w:val="11"/>
              </w:rPr>
              <w:t>Ideology: Liberal Republican Centralism.</w:t>
            </w:r>
          </w:p>
          <w:p w14:paraId="2575CD60" w14:textId="5002CA46" w:rsidR="00C60DE5" w:rsidRPr="00426E14" w:rsidRDefault="005F64F9" w:rsidP="005F64F9">
            <w:pPr>
              <w:jc w:val="center"/>
              <w:rPr>
                <w:rFonts w:asciiTheme="majorBidi" w:hAnsiTheme="majorBidi" w:cstheme="majorBidi"/>
                <w:sz w:val="11"/>
                <w:szCs w:val="11"/>
              </w:rPr>
            </w:pPr>
            <w:r w:rsidRPr="00426E14">
              <w:rPr>
                <w:rFonts w:asciiTheme="majorBidi" w:hAnsiTheme="majorBidi" w:cstheme="majorBidi"/>
                <w:sz w:val="11"/>
                <w:szCs w:val="11"/>
              </w:rPr>
              <w:t>A consolidated liberal state pursuing modernization, secular education, and economic expansion under strong central authority, maintaining Buenos Aires as the political and financial core of the nation.</w:t>
            </w:r>
          </w:p>
        </w:tc>
        <w:tc>
          <w:tcPr>
            <w:tcW w:w="1573" w:type="dxa"/>
            <w:vAlign w:val="center"/>
          </w:tcPr>
          <w:p w14:paraId="43AB72C0" w14:textId="5BEE0A2C" w:rsidR="00465D3C" w:rsidRPr="00426E14" w:rsidRDefault="00465D3C" w:rsidP="00465D3C">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Hybrid</w:t>
            </w:r>
            <w:r w:rsidRPr="00426E14">
              <w:rPr>
                <w:rFonts w:asciiTheme="majorBidi" w:hAnsiTheme="majorBidi" w:cstheme="majorBidi"/>
                <w:sz w:val="11"/>
                <w:szCs w:val="11"/>
                <w:u w:val="single"/>
              </w:rPr>
              <w:t xml:space="preserve"> rebel coalition</w:t>
            </w:r>
            <w:r w:rsidRPr="00426E14">
              <w:rPr>
                <w:rFonts w:asciiTheme="majorBidi" w:hAnsiTheme="majorBidi" w:cstheme="majorBidi"/>
                <w:sz w:val="11"/>
                <w:szCs w:val="11"/>
                <w:u w:val="single"/>
              </w:rPr>
              <w:t xml:space="preserve"> </w:t>
            </w:r>
            <w:r w:rsidRPr="00426E14">
              <w:rPr>
                <w:rFonts w:asciiTheme="majorBidi" w:hAnsiTheme="majorBidi" w:cstheme="majorBidi"/>
                <w:sz w:val="11"/>
                <w:szCs w:val="11"/>
              </w:rPr>
              <w:t>Regionalist &amp; Traditionalist (provincial defense of autonomy against liberal centralism).</w:t>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t>Regionalist &amp; Traditionalist</w:t>
            </w:r>
          </w:p>
          <w:p w14:paraId="235DF9DB" w14:textId="5B4EA65F"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Federalist Remnants </w:t>
            </w:r>
            <w:r w:rsidRPr="00426E14">
              <w:rPr>
                <w:rFonts w:asciiTheme="majorBidi" w:hAnsiTheme="majorBidi" w:cstheme="majorBidi"/>
                <w:b/>
                <w:bCs/>
                <w:sz w:val="11"/>
                <w:szCs w:val="11"/>
              </w:rPr>
              <w:t>&amp;</w:t>
            </w:r>
            <w:r w:rsidRPr="00426E14">
              <w:rPr>
                <w:rFonts w:asciiTheme="majorBidi" w:hAnsiTheme="majorBidi" w:cstheme="majorBidi"/>
                <w:b/>
                <w:bCs/>
                <w:sz w:val="11"/>
                <w:szCs w:val="11"/>
              </w:rPr>
              <w:t xml:space="preserve"> Provincial Autonomists</w:t>
            </w:r>
          </w:p>
          <w:p w14:paraId="674712AF" w14:textId="5DD1B4A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sz w:val="11"/>
                <w:szCs w:val="11"/>
              </w:rPr>
              <w:t>Ángel Vicente “Chacho” Peñaloza (</w:t>
            </w:r>
            <w:r w:rsidRPr="00426E14">
              <w:rPr>
                <w:rFonts w:asciiTheme="majorBidi" w:hAnsiTheme="majorBidi" w:cstheme="majorBidi"/>
                <w:sz w:val="11"/>
                <w:szCs w:val="11"/>
              </w:rPr>
              <w:t xml:space="preserve">based in </w:t>
            </w:r>
            <w:r w:rsidRPr="00426E14">
              <w:rPr>
                <w:rFonts w:asciiTheme="majorBidi" w:hAnsiTheme="majorBidi" w:cstheme="majorBidi"/>
                <w:sz w:val="11"/>
                <w:szCs w:val="11"/>
              </w:rPr>
              <w:t>La Rioja)</w:t>
            </w:r>
            <w:r w:rsidRPr="00426E14">
              <w:rPr>
                <w:rFonts w:asciiTheme="majorBidi" w:hAnsiTheme="majorBidi" w:cstheme="majorBidi"/>
                <w:sz w:val="11"/>
                <w:szCs w:val="11"/>
              </w:rPr>
              <w:t>. He</w:t>
            </w:r>
            <w:r w:rsidRPr="00426E14">
              <w:rPr>
                <w:rFonts w:asciiTheme="majorBidi" w:hAnsiTheme="majorBidi" w:cstheme="majorBidi"/>
                <w:sz w:val="11"/>
                <w:szCs w:val="11"/>
              </w:rPr>
              <w:t xml:space="preserve"> led rural uprisings (1862–1863) defending provincial autonomy.</w:t>
            </w:r>
          </w:p>
          <w:p w14:paraId="2CA4B265" w14:textId="7887EA09"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•Ricardo López Jordán (</w:t>
            </w:r>
            <w:r w:rsidRPr="00426E14">
              <w:rPr>
                <w:rFonts w:asciiTheme="majorBidi" w:hAnsiTheme="majorBidi" w:cstheme="majorBidi"/>
                <w:sz w:val="11"/>
                <w:szCs w:val="11"/>
              </w:rPr>
              <w:t xml:space="preserve">based in </w:t>
            </w:r>
            <w:r w:rsidRPr="00426E14">
              <w:rPr>
                <w:rFonts w:asciiTheme="majorBidi" w:hAnsiTheme="majorBidi" w:cstheme="majorBidi"/>
                <w:sz w:val="11"/>
                <w:szCs w:val="11"/>
              </w:rPr>
              <w:t>Entre Ríos)</w:t>
            </w:r>
            <w:r w:rsidRPr="00426E14">
              <w:rPr>
                <w:rFonts w:asciiTheme="majorBidi" w:hAnsiTheme="majorBidi" w:cstheme="majorBidi"/>
                <w:sz w:val="11"/>
                <w:szCs w:val="11"/>
              </w:rPr>
              <w:t>. He</w:t>
            </w:r>
            <w:r w:rsidRPr="00426E14">
              <w:rPr>
                <w:rFonts w:asciiTheme="majorBidi" w:hAnsiTheme="majorBidi" w:cstheme="majorBidi"/>
                <w:sz w:val="11"/>
                <w:szCs w:val="11"/>
              </w:rPr>
              <w:t xml:space="preserve"> led successive revolts (1870–1876) against central government, calling for restoration of federal principles.</w:t>
            </w:r>
          </w:p>
          <w:p w14:paraId="455C98F8"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Ideology: Hybrid: Regionalist &amp; Traditionalist Right.</w:t>
            </w:r>
          </w:p>
          <w:p w14:paraId="0C65387D" w14:textId="77777777" w:rsidR="00465D3C"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 xml:space="preserve">Militarily weak but </w:t>
            </w:r>
            <w:proofErr w:type="gramStart"/>
            <w:r w:rsidRPr="00426E14">
              <w:rPr>
                <w:rFonts w:asciiTheme="majorBidi" w:hAnsiTheme="majorBidi" w:cstheme="majorBidi"/>
                <w:sz w:val="11"/>
                <w:szCs w:val="11"/>
              </w:rPr>
              <w:t>symbolically representing</w:t>
            </w:r>
            <w:proofErr w:type="gramEnd"/>
            <w:r w:rsidRPr="00426E14">
              <w:rPr>
                <w:rFonts w:asciiTheme="majorBidi" w:hAnsiTheme="majorBidi" w:cstheme="majorBidi"/>
                <w:sz w:val="11"/>
                <w:szCs w:val="11"/>
              </w:rPr>
              <w:t xml:space="preserve"> resistance to Buenos Aires dominance; grounded in rural caudillismo, conservative Catholic traditionalism, and provincial self-rule ideals.</w:t>
            </w:r>
          </w:p>
          <w:p w14:paraId="335496D8" w14:textId="654511D0" w:rsidR="00C60DE5" w:rsidRPr="00426E14" w:rsidRDefault="00465D3C" w:rsidP="00465D3C">
            <w:pPr>
              <w:jc w:val="center"/>
              <w:rPr>
                <w:rFonts w:asciiTheme="majorBidi" w:hAnsiTheme="majorBidi" w:cstheme="majorBidi"/>
                <w:sz w:val="11"/>
                <w:szCs w:val="11"/>
              </w:rPr>
            </w:pPr>
            <w:r w:rsidRPr="00426E14">
              <w:rPr>
                <w:rFonts w:asciiTheme="majorBidi" w:hAnsiTheme="majorBidi" w:cstheme="majorBidi"/>
                <w:sz w:val="11"/>
                <w:szCs w:val="11"/>
              </w:rPr>
              <w:t>Armed wings: gaucho cavalry militias organized locally; ephemeral but recurrent in western and northern provinces.</w:t>
            </w:r>
          </w:p>
        </w:tc>
        <w:tc>
          <w:tcPr>
            <w:tcW w:w="1202" w:type="dxa"/>
            <w:gridSpan w:val="2"/>
            <w:vAlign w:val="center"/>
          </w:tcPr>
          <w:p w14:paraId="4F2BB46F" w14:textId="15A488E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24" w:type="dxa"/>
            <w:gridSpan w:val="2"/>
            <w:vAlign w:val="center"/>
          </w:tcPr>
          <w:p w14:paraId="5AB5E99A" w14:textId="6423FF3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12" w:type="dxa"/>
            <w:gridSpan w:val="2"/>
            <w:vAlign w:val="center"/>
          </w:tcPr>
          <w:p w14:paraId="0FCFACA3" w14:textId="2D3EC448"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2D1EAE13" w14:textId="5BFCC124"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31" w:type="dxa"/>
            <w:gridSpan w:val="2"/>
            <w:vAlign w:val="center"/>
          </w:tcPr>
          <w:p w14:paraId="0D08E5F9" w14:textId="587AA0B9"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308" w:type="dxa"/>
            <w:gridSpan w:val="2"/>
            <w:vAlign w:val="center"/>
          </w:tcPr>
          <w:p w14:paraId="296B377B" w14:textId="7374B212"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c>
          <w:tcPr>
            <w:tcW w:w="1107" w:type="dxa"/>
            <w:gridSpan w:val="2"/>
            <w:vAlign w:val="center"/>
          </w:tcPr>
          <w:p w14:paraId="113C421A" w14:textId="4063CC0A" w:rsidR="00C60DE5" w:rsidRPr="00426E14" w:rsidRDefault="00C60DE5" w:rsidP="00CE01D3">
            <w:pPr>
              <w:jc w:val="center"/>
              <w:rPr>
                <w:rFonts w:asciiTheme="majorBidi" w:hAnsiTheme="majorBidi" w:cstheme="majorBidi"/>
                <w:sz w:val="11"/>
                <w:szCs w:val="11"/>
              </w:rPr>
            </w:pPr>
            <w:r w:rsidRPr="00426E14">
              <w:rPr>
                <w:rFonts w:asciiTheme="majorBidi" w:hAnsiTheme="majorBidi" w:cstheme="majorBidi"/>
                <w:sz w:val="11"/>
                <w:szCs w:val="11"/>
              </w:rPr>
              <w:t>-</w:t>
            </w:r>
          </w:p>
        </w:tc>
      </w:tr>
      <w:tr w:rsidR="002A1BF1" w:rsidRPr="00426E14" w14:paraId="42BD914B" w14:textId="77777777" w:rsidTr="000B3B76">
        <w:trPr>
          <w:gridAfter w:val="1"/>
          <w:wAfter w:w="10" w:type="dxa"/>
          <w:trHeight w:val="761"/>
        </w:trPr>
        <w:tc>
          <w:tcPr>
            <w:tcW w:w="377" w:type="dxa"/>
            <w:vAlign w:val="center"/>
          </w:tcPr>
          <w:p w14:paraId="21695B55" w14:textId="7FA3BB49" w:rsidR="00D031CD" w:rsidRPr="00426E14" w:rsidRDefault="00D41CE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2</w:t>
            </w:r>
          </w:p>
        </w:tc>
        <w:tc>
          <w:tcPr>
            <w:tcW w:w="1036" w:type="dxa"/>
            <w:vAlign w:val="center"/>
          </w:tcPr>
          <w:p w14:paraId="456537CE" w14:textId="77777777"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Ottoman – Egyptian War</w:t>
            </w:r>
          </w:p>
          <w:p w14:paraId="61E18D97" w14:textId="571AB21A"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1831–1833</w:t>
            </w:r>
          </w:p>
        </w:tc>
        <w:tc>
          <w:tcPr>
            <w:tcW w:w="1276" w:type="dxa"/>
            <w:vAlign w:val="center"/>
          </w:tcPr>
          <w:p w14:paraId="35502FCD" w14:textId="703ADAB1" w:rsidR="00D031CD" w:rsidRPr="00426E14" w:rsidRDefault="00623D28"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No regime </w:t>
            </w:r>
            <w:proofErr w:type="gramStart"/>
            <w:r w:rsidRPr="00426E14">
              <w:rPr>
                <w:rFonts w:asciiTheme="majorBidi" w:hAnsiTheme="majorBidi" w:cstheme="majorBidi"/>
                <w:sz w:val="11"/>
                <w:szCs w:val="11"/>
              </w:rPr>
              <w:t>change</w:t>
            </w:r>
            <w:proofErr w:type="gramEnd"/>
            <w:r w:rsidRPr="00426E14">
              <w:rPr>
                <w:rFonts w:asciiTheme="majorBidi" w:hAnsiTheme="majorBidi" w:cstheme="majorBidi"/>
                <w:sz w:val="11"/>
                <w:szCs w:val="11"/>
              </w:rPr>
              <w:t xml:space="preserve"> during hostilities</w:t>
            </w:r>
            <w:r w:rsidR="00270848"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00270848" w:rsidRPr="00426E14">
              <w:rPr>
                <w:rFonts w:asciiTheme="majorBidi" w:hAnsiTheme="majorBidi" w:cstheme="majorBidi"/>
                <w:sz w:val="11"/>
                <w:szCs w:val="11"/>
              </w:rPr>
              <w:t>C</w:t>
            </w:r>
            <w:r w:rsidRPr="00426E14">
              <w:rPr>
                <w:rFonts w:asciiTheme="majorBidi" w:hAnsiTheme="majorBidi" w:cstheme="majorBidi"/>
                <w:sz w:val="11"/>
                <w:szCs w:val="11"/>
              </w:rPr>
              <w:t xml:space="preserve">ivil </w:t>
            </w:r>
            <w:proofErr w:type="gramStart"/>
            <w:r w:rsidRPr="00426E14">
              <w:rPr>
                <w:rFonts w:asciiTheme="majorBidi" w:hAnsiTheme="majorBidi" w:cstheme="majorBidi"/>
                <w:sz w:val="11"/>
                <w:szCs w:val="11"/>
              </w:rPr>
              <w:t>war</w:t>
            </w:r>
            <w:proofErr w:type="gramEnd"/>
            <w:r w:rsidRPr="00426E14">
              <w:rPr>
                <w:rFonts w:asciiTheme="majorBidi" w:hAnsiTheme="majorBidi" w:cstheme="majorBidi"/>
                <w:sz w:val="11"/>
                <w:szCs w:val="11"/>
              </w:rPr>
              <w:t xml:space="preserve"> resolved through negotiated imperial accommodation after battlefield defeat.</w:t>
            </w:r>
          </w:p>
        </w:tc>
        <w:tc>
          <w:tcPr>
            <w:tcW w:w="1275" w:type="dxa"/>
            <w:vAlign w:val="center"/>
          </w:tcPr>
          <w:p w14:paraId="76D6D8C4" w14:textId="42BE0984" w:rsidR="00623D28" w:rsidRPr="00426E14" w:rsidRDefault="00623D28" w:rsidP="00623D28">
            <w:pPr>
              <w:jc w:val="center"/>
              <w:rPr>
                <w:rFonts w:asciiTheme="majorBidi" w:hAnsiTheme="majorBidi" w:cstheme="majorBidi"/>
                <w:sz w:val="11"/>
                <w:szCs w:val="11"/>
              </w:rPr>
            </w:pPr>
            <w:r w:rsidRPr="00426E14">
              <w:rPr>
                <w:rFonts w:asciiTheme="majorBidi" w:hAnsiTheme="majorBidi" w:cstheme="majorBidi"/>
                <w:sz w:val="11"/>
                <w:szCs w:val="11"/>
                <w:u w:val="single"/>
              </w:rPr>
              <w:t>Centralized imperial monarchy</w:t>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br/>
              <w:t>Ottoman Empire</w:t>
            </w:r>
            <w:r w:rsidRPr="00426E14">
              <w:rPr>
                <w:rFonts w:asciiTheme="majorBidi" w:hAnsiTheme="majorBidi" w:cstheme="majorBidi"/>
                <w:sz w:val="11"/>
                <w:szCs w:val="11"/>
              </w:rPr>
              <w:t>, ruled by Sultan Mahmud II (based in Istanbul).</w:t>
            </w:r>
          </w:p>
          <w:p w14:paraId="2501BF29" w14:textId="2B46C653" w:rsidR="00D031CD" w:rsidRPr="00426E14" w:rsidRDefault="00623D28" w:rsidP="00623D28">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Ottoman Imperial Army, commanded by generals </w:t>
            </w:r>
            <w:proofErr w:type="spellStart"/>
            <w:r w:rsidRPr="00426E14">
              <w:rPr>
                <w:rFonts w:asciiTheme="majorBidi" w:hAnsiTheme="majorBidi" w:cstheme="majorBidi"/>
                <w:sz w:val="11"/>
                <w:szCs w:val="11"/>
              </w:rPr>
              <w:t>Reşid</w:t>
            </w:r>
            <w:proofErr w:type="spellEnd"/>
            <w:r w:rsidRPr="00426E14">
              <w:rPr>
                <w:rFonts w:asciiTheme="majorBidi" w:hAnsiTheme="majorBidi" w:cstheme="majorBidi"/>
                <w:sz w:val="11"/>
                <w:szCs w:val="11"/>
              </w:rPr>
              <w:t xml:space="preserve"> Mehmed Pasha and later </w:t>
            </w:r>
            <w:proofErr w:type="spellStart"/>
            <w:r w:rsidRPr="00426E14">
              <w:rPr>
                <w:rFonts w:asciiTheme="majorBidi" w:hAnsiTheme="majorBidi" w:cstheme="majorBidi"/>
                <w:sz w:val="11"/>
                <w:szCs w:val="11"/>
              </w:rPr>
              <w:t>Hüsrev</w:t>
            </w:r>
            <w:proofErr w:type="spellEnd"/>
            <w:r w:rsidRPr="00426E14">
              <w:rPr>
                <w:rFonts w:asciiTheme="majorBidi" w:hAnsiTheme="majorBidi" w:cstheme="majorBidi"/>
                <w:sz w:val="11"/>
                <w:szCs w:val="11"/>
              </w:rPr>
              <w:t xml:space="preserve"> Pasha, reinforced by provincial levies from Anatolia and the Levant. The Ottoman army defended imperial authority in Syria and Anatolia against the expansion of its own vassal state, Egypt.</w:t>
            </w:r>
          </w:p>
        </w:tc>
        <w:tc>
          <w:tcPr>
            <w:tcW w:w="1573" w:type="dxa"/>
            <w:vAlign w:val="center"/>
          </w:tcPr>
          <w:p w14:paraId="1F6534DE" w14:textId="40B2204A" w:rsidR="00623D28" w:rsidRPr="00426E14" w:rsidRDefault="00623D28" w:rsidP="00623D28">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Militarist</w:t>
            </w:r>
          </w:p>
          <w:p w14:paraId="08A9EF16" w14:textId="1A370777" w:rsidR="00623D28" w:rsidRPr="00426E14" w:rsidRDefault="00F95790" w:rsidP="00623D28">
            <w:pPr>
              <w:jc w:val="center"/>
              <w:rPr>
                <w:rFonts w:asciiTheme="majorBidi" w:hAnsiTheme="majorBidi" w:cstheme="majorBidi"/>
                <w:sz w:val="11"/>
                <w:szCs w:val="11"/>
              </w:rPr>
            </w:pPr>
            <w:r w:rsidRPr="00426E14">
              <w:rPr>
                <w:rFonts w:asciiTheme="majorBidi" w:hAnsiTheme="majorBidi" w:cstheme="majorBidi"/>
                <w:b/>
                <w:bCs/>
                <w:sz w:val="11"/>
                <w:szCs w:val="11"/>
              </w:rPr>
              <w:t>Ottoman</w:t>
            </w:r>
            <w:r w:rsidR="00623D28" w:rsidRPr="00426E14">
              <w:rPr>
                <w:rFonts w:asciiTheme="majorBidi" w:hAnsiTheme="majorBidi" w:cstheme="majorBidi"/>
                <w:b/>
                <w:bCs/>
                <w:sz w:val="11"/>
                <w:szCs w:val="11"/>
              </w:rPr>
              <w:t xml:space="preserve"> Egypt</w:t>
            </w:r>
            <w:r w:rsidRPr="00426E14">
              <w:rPr>
                <w:rFonts w:asciiTheme="majorBidi" w:hAnsiTheme="majorBidi" w:cstheme="majorBidi"/>
                <w:b/>
                <w:bCs/>
                <w:sz w:val="11"/>
                <w:szCs w:val="11"/>
              </w:rPr>
              <w:t xml:space="preserve"> (Eyalet Misr)</w:t>
            </w:r>
            <w:r w:rsidR="00623D28" w:rsidRPr="00426E14">
              <w:rPr>
                <w:rFonts w:asciiTheme="majorBidi" w:hAnsiTheme="majorBidi" w:cstheme="majorBidi"/>
                <w:sz w:val="11"/>
                <w:szCs w:val="11"/>
              </w:rPr>
              <w:t>, led by Muhammad Ali Pasha (based in Cairo; de facto autonomous vassal of the Ottoman Empire).</w:t>
            </w:r>
          </w:p>
          <w:p w14:paraId="4F0F518C" w14:textId="2D38236A" w:rsidR="00D031CD" w:rsidRPr="00426E14" w:rsidRDefault="00623D28" w:rsidP="00623D28">
            <w:pPr>
              <w:jc w:val="center"/>
              <w:rPr>
                <w:rFonts w:asciiTheme="majorBidi" w:hAnsiTheme="majorBidi" w:cstheme="majorBidi"/>
                <w:sz w:val="11"/>
                <w:szCs w:val="11"/>
              </w:rPr>
            </w:pPr>
            <w:r w:rsidRPr="00426E14">
              <w:rPr>
                <w:rFonts w:asciiTheme="majorBidi" w:hAnsiTheme="majorBidi" w:cstheme="majorBidi"/>
                <w:sz w:val="11"/>
                <w:szCs w:val="11"/>
              </w:rPr>
              <w:t>Armed wing: Egyptian Expeditionary Army, commanded by Ibrahim Pasha (Muhammad Ali’s son).</w:t>
            </w:r>
          </w:p>
        </w:tc>
        <w:tc>
          <w:tcPr>
            <w:tcW w:w="1202" w:type="dxa"/>
            <w:gridSpan w:val="2"/>
            <w:vAlign w:val="center"/>
          </w:tcPr>
          <w:p w14:paraId="19B856E8" w14:textId="77777777" w:rsidR="00D031CD" w:rsidRPr="00426E14" w:rsidRDefault="00D031CD" w:rsidP="00CE01D3">
            <w:pPr>
              <w:jc w:val="center"/>
              <w:rPr>
                <w:rFonts w:asciiTheme="majorBidi" w:hAnsiTheme="majorBidi" w:cstheme="majorBidi"/>
                <w:sz w:val="11"/>
                <w:szCs w:val="11"/>
              </w:rPr>
            </w:pPr>
          </w:p>
        </w:tc>
        <w:tc>
          <w:tcPr>
            <w:tcW w:w="1324" w:type="dxa"/>
            <w:gridSpan w:val="2"/>
            <w:vAlign w:val="center"/>
          </w:tcPr>
          <w:p w14:paraId="4FEABD19"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7B655879"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7A00057A"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6DDF0C55"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20E91231"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286B9847" w14:textId="77777777" w:rsidR="00D031CD" w:rsidRPr="00426E14" w:rsidRDefault="00D031CD" w:rsidP="00CE01D3">
            <w:pPr>
              <w:jc w:val="center"/>
              <w:rPr>
                <w:rFonts w:asciiTheme="majorBidi" w:hAnsiTheme="majorBidi" w:cstheme="majorBidi"/>
                <w:sz w:val="11"/>
                <w:szCs w:val="11"/>
              </w:rPr>
            </w:pPr>
          </w:p>
        </w:tc>
      </w:tr>
      <w:tr w:rsidR="002A1BF1" w:rsidRPr="00426E14" w14:paraId="784EAF2F" w14:textId="77777777" w:rsidTr="000B3B76">
        <w:trPr>
          <w:gridAfter w:val="1"/>
          <w:wAfter w:w="10" w:type="dxa"/>
        </w:trPr>
        <w:tc>
          <w:tcPr>
            <w:tcW w:w="377" w:type="dxa"/>
            <w:vMerge w:val="restart"/>
            <w:vAlign w:val="center"/>
          </w:tcPr>
          <w:p w14:paraId="3C284040" w14:textId="4754CFFD" w:rsidR="00D41CE3" w:rsidRPr="00426E14" w:rsidRDefault="00D41CE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3</w:t>
            </w:r>
          </w:p>
        </w:tc>
        <w:tc>
          <w:tcPr>
            <w:tcW w:w="1036" w:type="dxa"/>
            <w:vMerge w:val="restart"/>
            <w:vAlign w:val="center"/>
          </w:tcPr>
          <w:p w14:paraId="362F683C" w14:textId="1ED02814" w:rsidR="00D41CE3" w:rsidRPr="00426E14" w:rsidRDefault="00D41CE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Mexican Federalist War</w:t>
            </w:r>
          </w:p>
          <w:p w14:paraId="6F35A2ED" w14:textId="785C4C95" w:rsidR="00D41CE3" w:rsidRPr="00426E14" w:rsidRDefault="00D41CE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(1835 - 1846)</w:t>
            </w:r>
            <w:r w:rsidR="000B3B76" w:rsidRPr="00426E14">
              <w:rPr>
                <w:rFonts w:asciiTheme="majorBidi" w:hAnsiTheme="majorBidi" w:cstheme="majorBidi"/>
                <w:b/>
                <w:bCs/>
                <w:sz w:val="11"/>
                <w:szCs w:val="11"/>
              </w:rPr>
              <w:br/>
            </w:r>
            <w:proofErr w:type="gramStart"/>
            <w:r w:rsidR="000B3B76" w:rsidRPr="00426E14">
              <w:rPr>
                <w:rFonts w:asciiTheme="majorBidi" w:hAnsiTheme="majorBidi" w:cstheme="majorBidi"/>
                <w:sz w:val="11"/>
                <w:szCs w:val="11"/>
              </w:rPr>
              <w:t>Multi-phase</w:t>
            </w:r>
            <w:proofErr w:type="gramEnd"/>
            <w:r w:rsidR="000B3B76" w:rsidRPr="00426E14">
              <w:rPr>
                <w:rFonts w:asciiTheme="majorBidi" w:hAnsiTheme="majorBidi" w:cstheme="majorBidi"/>
                <w:sz w:val="11"/>
                <w:szCs w:val="11"/>
              </w:rPr>
              <w:t xml:space="preserve"> conflict. The war pitted a succession of </w:t>
            </w:r>
            <w:r w:rsidR="000B3B76" w:rsidRPr="00426E14">
              <w:rPr>
                <w:rFonts w:asciiTheme="majorBidi" w:hAnsiTheme="majorBidi" w:cstheme="majorBidi"/>
                <w:sz w:val="11"/>
                <w:szCs w:val="11"/>
              </w:rPr>
              <w:lastRenderedPageBreak/>
              <w:t>Centralist militarist regimes in Mexico, rooted in clerical and conservative authoritarian traditions, against a broad Federalist-Liberal coalition composed of regional autonomists and reformist politicians seeking to restore the 1824 Constitution. The war ended with a Federalist government victory in 1846 and the re-establishment of constitutional federalism, bringing the long Centralist–Federalist struggle to a close as the United States invasion opened a new chapter in Mexican history.</w:t>
            </w:r>
          </w:p>
        </w:tc>
        <w:tc>
          <w:tcPr>
            <w:tcW w:w="1276" w:type="dxa"/>
            <w:vAlign w:val="center"/>
          </w:tcPr>
          <w:p w14:paraId="1E8B3C5D" w14:textId="77777777" w:rsidR="00434823" w:rsidRPr="00426E14" w:rsidRDefault="00434823" w:rsidP="00434823">
            <w:pPr>
              <w:jc w:val="center"/>
              <w:rPr>
                <w:rFonts w:asciiTheme="majorBidi" w:hAnsiTheme="majorBidi" w:cstheme="majorBidi"/>
                <w:b/>
                <w:bCs/>
                <w:sz w:val="11"/>
                <w:szCs w:val="11"/>
              </w:rPr>
            </w:pPr>
            <w:r w:rsidRPr="00426E14">
              <w:rPr>
                <w:rFonts w:asciiTheme="majorBidi" w:hAnsiTheme="majorBidi" w:cstheme="majorBidi"/>
                <w:b/>
                <w:bCs/>
                <w:sz w:val="11"/>
                <w:szCs w:val="11"/>
              </w:rPr>
              <w:lastRenderedPageBreak/>
              <w:t>Phase I (1835–1836)</w:t>
            </w:r>
          </w:p>
          <w:p w14:paraId="124933D7" w14:textId="5E977999" w:rsidR="00D41CE3" w:rsidRPr="00426E14" w:rsidRDefault="00434823" w:rsidP="00434823">
            <w:pPr>
              <w:jc w:val="center"/>
              <w:rPr>
                <w:rFonts w:asciiTheme="majorBidi" w:hAnsiTheme="majorBidi" w:cstheme="majorBidi"/>
                <w:sz w:val="11"/>
                <w:szCs w:val="11"/>
              </w:rPr>
            </w:pPr>
            <w:r w:rsidRPr="00426E14">
              <w:rPr>
                <w:rFonts w:asciiTheme="majorBidi" w:hAnsiTheme="majorBidi" w:cstheme="majorBidi"/>
                <w:sz w:val="11"/>
                <w:szCs w:val="11"/>
              </w:rPr>
              <w:t xml:space="preserve">The war begins with the initiation of armed opposition against the Centralist Government of Mexico, led by General Antonio López </w:t>
            </w:r>
            <w:r w:rsidRPr="00426E14">
              <w:rPr>
                <w:rFonts w:asciiTheme="majorBidi" w:hAnsiTheme="majorBidi" w:cstheme="majorBidi"/>
                <w:sz w:val="11"/>
                <w:szCs w:val="11"/>
              </w:rPr>
              <w:lastRenderedPageBreak/>
              <w:t xml:space="preserve">de Santa Anna (based in Mexico City). The opposition </w:t>
            </w:r>
            <w:proofErr w:type="gramStart"/>
            <w:r w:rsidRPr="00426E14">
              <w:rPr>
                <w:rFonts w:asciiTheme="majorBidi" w:hAnsiTheme="majorBidi" w:cstheme="majorBidi"/>
                <w:sz w:val="11"/>
                <w:szCs w:val="11"/>
              </w:rPr>
              <w:t>is organized</w:t>
            </w:r>
            <w:proofErr w:type="gramEnd"/>
            <w:r w:rsidRPr="00426E14">
              <w:rPr>
                <w:rFonts w:asciiTheme="majorBidi" w:hAnsiTheme="majorBidi" w:cstheme="majorBidi"/>
                <w:sz w:val="11"/>
                <w:szCs w:val="11"/>
              </w:rPr>
              <w:t xml:space="preserve"> under provincial Federalist rebels, primarily the Zacatecas uprising headed by Governor Francisco García Salinas, and soon after, the Federalist revolt in Texas. These movements represent Regionalist and Liberal autonomists resisting the abolition of the 1824 Federal Constitution and Santa Anna’s new Centralist regime established through the Siete Leyes. Fighting centers on Zacatecas and the northern frontier, where provincial militias oppose federal troops. The phase concludes in 1836 with the crushing of the Zacatecas rebellion and the fall of the short-lived Federalist Republic of Texas (which, though secessionist, emerged from the same Federalist wave).</w:t>
            </w:r>
          </w:p>
        </w:tc>
        <w:tc>
          <w:tcPr>
            <w:tcW w:w="1275" w:type="dxa"/>
            <w:vAlign w:val="center"/>
          </w:tcPr>
          <w:p w14:paraId="02CEBE1B" w14:textId="77777777" w:rsidR="00434823" w:rsidRPr="00426E14" w:rsidRDefault="00434823" w:rsidP="00434823">
            <w:pPr>
              <w:jc w:val="center"/>
              <w:rPr>
                <w:rFonts w:asciiTheme="majorBidi" w:hAnsiTheme="majorBidi" w:cstheme="majorBidi"/>
                <w:sz w:val="11"/>
                <w:szCs w:val="11"/>
              </w:rPr>
            </w:pPr>
            <w:r w:rsidRPr="00426E14">
              <w:rPr>
                <w:rFonts w:asciiTheme="majorBidi" w:hAnsiTheme="majorBidi" w:cstheme="majorBidi"/>
                <w:b/>
                <w:bCs/>
                <w:sz w:val="11"/>
                <w:szCs w:val="11"/>
              </w:rPr>
              <w:lastRenderedPageBreak/>
              <w:t>Centralist Government of Mexico</w:t>
            </w:r>
            <w:r w:rsidRPr="00426E14">
              <w:rPr>
                <w:rFonts w:asciiTheme="majorBidi" w:hAnsiTheme="majorBidi" w:cstheme="majorBidi"/>
                <w:sz w:val="11"/>
                <w:szCs w:val="11"/>
              </w:rPr>
              <w:t>, led by Antonio López de Santa Anna (based in Mexico City).</w:t>
            </w:r>
            <w:r w:rsidRPr="00426E14">
              <w:rPr>
                <w:rFonts w:asciiTheme="majorBidi" w:hAnsiTheme="majorBidi" w:cstheme="majorBidi"/>
                <w:sz w:val="11"/>
                <w:szCs w:val="11"/>
              </w:rPr>
              <w:br/>
            </w:r>
            <w:r w:rsidRPr="00426E14">
              <w:rPr>
                <w:rFonts w:asciiTheme="majorBidi" w:hAnsiTheme="majorBidi" w:cstheme="majorBidi"/>
                <w:sz w:val="11"/>
                <w:szCs w:val="11"/>
              </w:rPr>
              <w:t>Ideology: Centralist / Conservative Militarist.</w:t>
            </w:r>
          </w:p>
          <w:p w14:paraId="43EF23F5" w14:textId="505FCD87" w:rsidR="00434823" w:rsidRPr="00426E14" w:rsidRDefault="00434823" w:rsidP="00434823">
            <w:pPr>
              <w:jc w:val="center"/>
              <w:rPr>
                <w:rFonts w:asciiTheme="majorBidi" w:hAnsiTheme="majorBidi" w:cstheme="majorBidi"/>
                <w:sz w:val="11"/>
                <w:szCs w:val="11"/>
              </w:rPr>
            </w:pPr>
            <w:r w:rsidRPr="00426E14">
              <w:rPr>
                <w:rFonts w:asciiTheme="majorBidi" w:hAnsiTheme="majorBidi" w:cstheme="majorBidi"/>
                <w:sz w:val="11"/>
                <w:szCs w:val="11"/>
              </w:rPr>
              <w:lastRenderedPageBreak/>
              <w:t>A highly centralized regime seeking to abolish federalism, strengthen executive authority, and align state power with the Church and army hierarchy.</w:t>
            </w:r>
          </w:p>
          <w:p w14:paraId="77B84978" w14:textId="13838834" w:rsidR="00D41CE3" w:rsidRPr="00426E14" w:rsidRDefault="00D41CE3" w:rsidP="00434823">
            <w:pPr>
              <w:jc w:val="center"/>
              <w:rPr>
                <w:rFonts w:asciiTheme="majorBidi" w:hAnsiTheme="majorBidi" w:cstheme="majorBidi"/>
                <w:sz w:val="11"/>
                <w:szCs w:val="11"/>
              </w:rPr>
            </w:pPr>
          </w:p>
        </w:tc>
        <w:tc>
          <w:tcPr>
            <w:tcW w:w="1573" w:type="dxa"/>
            <w:vAlign w:val="center"/>
          </w:tcPr>
          <w:p w14:paraId="5A412A3C" w14:textId="4085714B" w:rsidR="000F7BCD" w:rsidRPr="00426E14" w:rsidRDefault="000F7BCD" w:rsidP="000F7BCD">
            <w:pPr>
              <w:jc w:val="center"/>
              <w:rPr>
                <w:rFonts w:asciiTheme="majorBidi" w:hAnsiTheme="majorBidi" w:cstheme="majorBidi"/>
                <w:sz w:val="11"/>
                <w:szCs w:val="11"/>
                <w:u w:val="single"/>
              </w:rPr>
            </w:pPr>
            <w:r w:rsidRPr="00426E14">
              <w:rPr>
                <w:rFonts w:asciiTheme="majorBidi" w:hAnsiTheme="majorBidi" w:cstheme="majorBidi"/>
                <w:sz w:val="11"/>
                <w:szCs w:val="11"/>
                <w:u w:val="single"/>
              </w:rPr>
              <w:lastRenderedPageBreak/>
              <w:t>Regionalist / Liberal</w:t>
            </w:r>
            <w:r w:rsidRPr="00426E14">
              <w:rPr>
                <w:rFonts w:asciiTheme="majorBidi" w:hAnsiTheme="majorBidi" w:cstheme="majorBidi"/>
                <w:sz w:val="11"/>
                <w:szCs w:val="11"/>
                <w:u w:val="single"/>
              </w:rPr>
              <w:t>s</w:t>
            </w:r>
          </w:p>
          <w:p w14:paraId="10FE2C4C" w14:textId="365454ED"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Zacatecas Federalis</w:t>
            </w:r>
            <w:r w:rsidRPr="00426E14">
              <w:rPr>
                <w:rFonts w:asciiTheme="majorBidi" w:hAnsiTheme="majorBidi" w:cstheme="majorBidi"/>
                <w:b/>
                <w:bCs/>
                <w:sz w:val="11"/>
                <w:szCs w:val="11"/>
              </w:rPr>
              <w:t>ts</w:t>
            </w:r>
            <w:r w:rsidRPr="00426E14">
              <w:rPr>
                <w:rFonts w:asciiTheme="majorBidi" w:hAnsiTheme="majorBidi" w:cstheme="majorBidi"/>
                <w:sz w:val="11"/>
                <w:szCs w:val="11"/>
              </w:rPr>
              <w:br/>
            </w:r>
            <w:r w:rsidRPr="00426E14">
              <w:rPr>
                <w:rFonts w:asciiTheme="majorBidi" w:hAnsiTheme="majorBidi" w:cstheme="majorBidi"/>
                <w:sz w:val="11"/>
                <w:szCs w:val="11"/>
              </w:rPr>
              <w:t xml:space="preserve"> Led by Francisco García Salinas (Governor of Zacatecas). Based in Zacatecas and neighboring provinces.</w:t>
            </w:r>
          </w:p>
          <w:p w14:paraId="01F613B0"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lastRenderedPageBreak/>
              <w:t>Ideology: Federalist / Regionalist Liberal.</w:t>
            </w:r>
          </w:p>
          <w:p w14:paraId="585E03A1"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Defended the 1824 Federal Constitution and provincial autonomy, opposing Santa Anna’s centralizing decrees.</w:t>
            </w:r>
          </w:p>
          <w:p w14:paraId="29BE1647"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Zacatecas Militia</w:t>
            </w:r>
            <w:r w:rsidRPr="00426E14">
              <w:rPr>
                <w:rFonts w:asciiTheme="majorBidi" w:hAnsiTheme="majorBidi" w:cstheme="majorBidi"/>
                <w:sz w:val="11"/>
                <w:szCs w:val="11"/>
              </w:rPr>
              <w:t xml:space="preserve"> under Gen. Francisco García Salinas.</w:t>
            </w:r>
          </w:p>
          <w:p w14:paraId="7C6963A7" w14:textId="77777777" w:rsidR="000F7BCD" w:rsidRPr="00426E14" w:rsidRDefault="000F7BCD" w:rsidP="000F7BCD">
            <w:pPr>
              <w:jc w:val="center"/>
              <w:rPr>
                <w:rFonts w:asciiTheme="majorBidi" w:hAnsiTheme="majorBidi" w:cstheme="majorBidi"/>
                <w:sz w:val="11"/>
                <w:szCs w:val="11"/>
              </w:rPr>
            </w:pPr>
          </w:p>
          <w:p w14:paraId="7220F0E8" w14:textId="3CF066B5"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Federalist Forces in Texas</w:t>
            </w:r>
            <w:r w:rsidRPr="00426E14">
              <w:rPr>
                <w:rFonts w:asciiTheme="majorBidi" w:hAnsiTheme="majorBidi" w:cstheme="majorBidi"/>
                <w:sz w:val="11"/>
                <w:szCs w:val="11"/>
              </w:rPr>
              <w:t xml:space="preserve"> Led by Stephen F. Austin, William B. Travis, and allied Mexican Federalists. Based in Coahuila–Texas frontier.</w:t>
            </w:r>
          </w:p>
          <w:p w14:paraId="74C6DC34"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Ideology: Federalist / Regionalist Liberal.</w:t>
            </w:r>
          </w:p>
          <w:p w14:paraId="0BFAB4B3"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Initially sought to restore federal rights within Mexico before declaring independence.</w:t>
            </w:r>
          </w:p>
          <w:p w14:paraId="73E765AB" w14:textId="71C788C8"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Texian Army</w:t>
            </w:r>
            <w:r w:rsidRPr="00426E14">
              <w:rPr>
                <w:rFonts w:asciiTheme="majorBidi" w:hAnsiTheme="majorBidi" w:cstheme="majorBidi"/>
                <w:sz w:val="11"/>
                <w:szCs w:val="11"/>
              </w:rPr>
              <w:t xml:space="preserve"> (volunteer militias and colonist forces).</w:t>
            </w:r>
            <w:r w:rsidRPr="00426E14">
              <w:rPr>
                <w:rFonts w:asciiTheme="majorBidi" w:hAnsiTheme="majorBidi" w:cstheme="majorBidi"/>
                <w:sz w:val="11"/>
                <w:szCs w:val="11"/>
              </w:rPr>
              <w:br/>
            </w:r>
            <w:r w:rsidRPr="00426E14">
              <w:rPr>
                <w:rFonts w:asciiTheme="majorBidi" w:hAnsiTheme="majorBidi" w:cstheme="majorBidi"/>
                <w:sz w:val="11"/>
                <w:szCs w:val="11"/>
              </w:rPr>
              <w:br/>
              <w:t xml:space="preserve">Rebels’ </w:t>
            </w:r>
            <w:r w:rsidRPr="00426E14">
              <w:rPr>
                <w:rFonts w:asciiTheme="majorBidi" w:hAnsiTheme="majorBidi" w:cstheme="majorBidi"/>
                <w:sz w:val="11"/>
                <w:szCs w:val="11"/>
              </w:rPr>
              <w:t>Ideological umbrella: Regionalist &amp; Liberal Federalist Movements (provincial autonomists defending the 1824 federal constitution against the Centralist militarist regime).</w:t>
            </w:r>
          </w:p>
        </w:tc>
        <w:tc>
          <w:tcPr>
            <w:tcW w:w="1202" w:type="dxa"/>
            <w:gridSpan w:val="2"/>
            <w:vAlign w:val="center"/>
          </w:tcPr>
          <w:p w14:paraId="0F3452AD" w14:textId="77777777" w:rsidR="00D41CE3" w:rsidRPr="00426E14" w:rsidRDefault="00D41CE3" w:rsidP="00CE01D3">
            <w:pPr>
              <w:jc w:val="center"/>
              <w:rPr>
                <w:rFonts w:asciiTheme="majorBidi" w:hAnsiTheme="majorBidi" w:cstheme="majorBidi"/>
                <w:sz w:val="11"/>
                <w:szCs w:val="11"/>
              </w:rPr>
            </w:pPr>
          </w:p>
        </w:tc>
        <w:tc>
          <w:tcPr>
            <w:tcW w:w="1324" w:type="dxa"/>
            <w:gridSpan w:val="2"/>
            <w:vAlign w:val="center"/>
          </w:tcPr>
          <w:p w14:paraId="65546C92" w14:textId="77777777" w:rsidR="00D41CE3" w:rsidRPr="00426E14" w:rsidRDefault="00D41CE3" w:rsidP="00CE01D3">
            <w:pPr>
              <w:jc w:val="center"/>
              <w:rPr>
                <w:rFonts w:asciiTheme="majorBidi" w:hAnsiTheme="majorBidi" w:cstheme="majorBidi"/>
                <w:sz w:val="11"/>
                <w:szCs w:val="11"/>
              </w:rPr>
            </w:pPr>
          </w:p>
        </w:tc>
        <w:tc>
          <w:tcPr>
            <w:tcW w:w="1312" w:type="dxa"/>
            <w:gridSpan w:val="2"/>
            <w:vAlign w:val="center"/>
          </w:tcPr>
          <w:p w14:paraId="72D5FFF1"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16C8B7C4"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2D3E8D61" w14:textId="77777777" w:rsidR="00D41CE3" w:rsidRPr="00426E14" w:rsidRDefault="00D41CE3" w:rsidP="00CE01D3">
            <w:pPr>
              <w:jc w:val="center"/>
              <w:rPr>
                <w:rFonts w:asciiTheme="majorBidi" w:hAnsiTheme="majorBidi" w:cstheme="majorBidi"/>
                <w:sz w:val="11"/>
                <w:szCs w:val="11"/>
              </w:rPr>
            </w:pPr>
          </w:p>
        </w:tc>
        <w:tc>
          <w:tcPr>
            <w:tcW w:w="1308" w:type="dxa"/>
            <w:gridSpan w:val="2"/>
            <w:vAlign w:val="center"/>
          </w:tcPr>
          <w:p w14:paraId="53C29E66" w14:textId="77777777" w:rsidR="00D41CE3" w:rsidRPr="00426E14" w:rsidRDefault="00D41CE3" w:rsidP="00CE01D3">
            <w:pPr>
              <w:jc w:val="center"/>
              <w:rPr>
                <w:rFonts w:asciiTheme="majorBidi" w:hAnsiTheme="majorBidi" w:cstheme="majorBidi"/>
                <w:sz w:val="11"/>
                <w:szCs w:val="11"/>
              </w:rPr>
            </w:pPr>
          </w:p>
        </w:tc>
        <w:tc>
          <w:tcPr>
            <w:tcW w:w="1107" w:type="dxa"/>
            <w:gridSpan w:val="2"/>
            <w:vAlign w:val="center"/>
          </w:tcPr>
          <w:p w14:paraId="6C4398ED" w14:textId="77777777" w:rsidR="00D41CE3" w:rsidRPr="00426E14" w:rsidRDefault="00D41CE3" w:rsidP="00CE01D3">
            <w:pPr>
              <w:jc w:val="center"/>
              <w:rPr>
                <w:rFonts w:asciiTheme="majorBidi" w:hAnsiTheme="majorBidi" w:cstheme="majorBidi"/>
                <w:sz w:val="11"/>
                <w:szCs w:val="11"/>
              </w:rPr>
            </w:pPr>
          </w:p>
        </w:tc>
      </w:tr>
      <w:tr w:rsidR="002A1BF1" w:rsidRPr="00426E14" w14:paraId="78CEDD58" w14:textId="77777777" w:rsidTr="000B3B76">
        <w:trPr>
          <w:gridAfter w:val="1"/>
          <w:wAfter w:w="10" w:type="dxa"/>
        </w:trPr>
        <w:tc>
          <w:tcPr>
            <w:tcW w:w="377" w:type="dxa"/>
            <w:vMerge/>
            <w:vAlign w:val="center"/>
          </w:tcPr>
          <w:p w14:paraId="1CC77836" w14:textId="77777777" w:rsidR="00D41CE3" w:rsidRPr="00426E14" w:rsidRDefault="00D41CE3" w:rsidP="00CE01D3">
            <w:pPr>
              <w:jc w:val="center"/>
              <w:rPr>
                <w:rFonts w:asciiTheme="majorBidi" w:hAnsiTheme="majorBidi" w:cstheme="majorBidi"/>
                <w:b/>
                <w:bCs/>
                <w:sz w:val="11"/>
                <w:szCs w:val="11"/>
              </w:rPr>
            </w:pPr>
          </w:p>
        </w:tc>
        <w:tc>
          <w:tcPr>
            <w:tcW w:w="1036" w:type="dxa"/>
            <w:vMerge/>
            <w:vAlign w:val="center"/>
          </w:tcPr>
          <w:p w14:paraId="2B5B68F0" w14:textId="77777777" w:rsidR="00D41CE3" w:rsidRPr="00426E14" w:rsidRDefault="00D41CE3" w:rsidP="00CE01D3">
            <w:pPr>
              <w:jc w:val="center"/>
              <w:rPr>
                <w:rFonts w:asciiTheme="majorBidi" w:hAnsiTheme="majorBidi" w:cstheme="majorBidi"/>
                <w:sz w:val="11"/>
                <w:szCs w:val="11"/>
              </w:rPr>
            </w:pPr>
          </w:p>
        </w:tc>
        <w:tc>
          <w:tcPr>
            <w:tcW w:w="1276" w:type="dxa"/>
            <w:vAlign w:val="center"/>
          </w:tcPr>
          <w:p w14:paraId="6CD5974D" w14:textId="257B4228" w:rsidR="00D41CE3" w:rsidRPr="00426E14" w:rsidRDefault="00D41CE3" w:rsidP="00CE01D3">
            <w:pPr>
              <w:jc w:val="center"/>
              <w:rPr>
                <w:rFonts w:asciiTheme="majorBidi" w:hAnsiTheme="majorBidi" w:cstheme="majorBidi"/>
                <w:sz w:val="11"/>
                <w:szCs w:val="11"/>
              </w:rPr>
            </w:pPr>
            <w:r w:rsidRPr="00426E14">
              <w:rPr>
                <w:rFonts w:asciiTheme="majorBidi" w:hAnsiTheme="majorBidi" w:cstheme="majorBidi"/>
                <w:b/>
                <w:bCs/>
                <w:sz w:val="11"/>
                <w:szCs w:val="11"/>
              </w:rPr>
              <w:t>Phase II</w:t>
            </w:r>
            <w:r w:rsidR="000F7BCD" w:rsidRPr="00426E14">
              <w:rPr>
                <w:rFonts w:asciiTheme="majorBidi" w:hAnsiTheme="majorBidi" w:cstheme="majorBidi"/>
                <w:b/>
                <w:bCs/>
                <w:sz w:val="11"/>
                <w:szCs w:val="11"/>
              </w:rPr>
              <w:t xml:space="preserve"> </w:t>
            </w:r>
            <w:r w:rsidRPr="00426E14">
              <w:rPr>
                <w:rFonts w:asciiTheme="majorBidi" w:hAnsiTheme="majorBidi" w:cstheme="majorBidi"/>
                <w:b/>
                <w:bCs/>
                <w:sz w:val="11"/>
                <w:szCs w:val="11"/>
              </w:rPr>
              <w:t>(1836 – 1841)</w:t>
            </w:r>
            <w:r w:rsidR="000F7BCD" w:rsidRPr="00426E14">
              <w:rPr>
                <w:rFonts w:asciiTheme="majorBidi" w:hAnsiTheme="majorBidi" w:cstheme="majorBidi"/>
                <w:sz w:val="11"/>
                <w:szCs w:val="11"/>
              </w:rPr>
              <w:br/>
            </w:r>
            <w:r w:rsidR="000F7BCD" w:rsidRPr="00426E14">
              <w:rPr>
                <w:rFonts w:asciiTheme="majorBidi" w:hAnsiTheme="majorBidi" w:cstheme="majorBidi"/>
                <w:sz w:val="11"/>
                <w:szCs w:val="11"/>
              </w:rPr>
              <w:t xml:space="preserve">The conflict continues under successive Centralist Governments of Mexico, dominated by Santa Anna’s shifting rule and clerical-military juntas (based in Mexico City). The government faces armed resistance from a spectrum of Liberal and Federalist insurgents led by Valentín Gómez Farías, José de Urrea, and regional caudillos in Sonora, Sinaloa, and Tamaulipas. These uprisings denounce the centralist constitution, clerical influence, and military privilege. The phase </w:t>
            </w:r>
            <w:proofErr w:type="gramStart"/>
            <w:r w:rsidR="000F7BCD" w:rsidRPr="00426E14">
              <w:rPr>
                <w:rFonts w:asciiTheme="majorBidi" w:hAnsiTheme="majorBidi" w:cstheme="majorBidi"/>
                <w:sz w:val="11"/>
                <w:szCs w:val="11"/>
              </w:rPr>
              <w:t>is marked</w:t>
            </w:r>
            <w:proofErr w:type="gramEnd"/>
            <w:r w:rsidR="000F7BCD" w:rsidRPr="00426E14">
              <w:rPr>
                <w:rFonts w:asciiTheme="majorBidi" w:hAnsiTheme="majorBidi" w:cstheme="majorBidi"/>
                <w:sz w:val="11"/>
                <w:szCs w:val="11"/>
              </w:rPr>
              <w:t xml:space="preserve"> by multiple short-lived Federalist </w:t>
            </w:r>
            <w:proofErr w:type="gramStart"/>
            <w:r w:rsidR="000F7BCD" w:rsidRPr="00426E14">
              <w:rPr>
                <w:rFonts w:asciiTheme="majorBidi" w:hAnsiTheme="majorBidi" w:cstheme="majorBidi"/>
                <w:sz w:val="11"/>
                <w:szCs w:val="11"/>
              </w:rPr>
              <w:t>proclamations—</w:t>
            </w:r>
            <w:proofErr w:type="gramEnd"/>
            <w:r w:rsidR="000F7BCD" w:rsidRPr="00426E14">
              <w:rPr>
                <w:rFonts w:asciiTheme="majorBidi" w:hAnsiTheme="majorBidi" w:cstheme="majorBidi"/>
                <w:sz w:val="11"/>
                <w:szCs w:val="11"/>
              </w:rPr>
              <w:t xml:space="preserve">most notably the Republic of the Rio Grande (1840)—and intermittent civil wars in the north. The phase ends in 1841 when Santa Anna’s authority collapses amid internal coups and the Plan de </w:t>
            </w:r>
            <w:r w:rsidR="000F7BCD" w:rsidRPr="00426E14">
              <w:rPr>
                <w:rFonts w:asciiTheme="majorBidi" w:hAnsiTheme="majorBidi" w:cstheme="majorBidi"/>
                <w:sz w:val="11"/>
                <w:szCs w:val="11"/>
              </w:rPr>
              <w:lastRenderedPageBreak/>
              <w:t>Tacubaya, leading to the restoration of federalism.</w:t>
            </w:r>
          </w:p>
        </w:tc>
        <w:tc>
          <w:tcPr>
            <w:tcW w:w="1275" w:type="dxa"/>
            <w:vAlign w:val="center"/>
          </w:tcPr>
          <w:p w14:paraId="2B0E945B"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b/>
                <w:bCs/>
                <w:sz w:val="11"/>
                <w:szCs w:val="11"/>
              </w:rPr>
              <w:lastRenderedPageBreak/>
              <w:t>Centralist Interim Regimes</w:t>
            </w:r>
            <w:r w:rsidRPr="00426E14">
              <w:rPr>
                <w:rFonts w:asciiTheme="majorBidi" w:hAnsiTheme="majorBidi" w:cstheme="majorBidi"/>
                <w:sz w:val="11"/>
                <w:szCs w:val="11"/>
              </w:rPr>
              <w:t>, nominally led by Santa Anna and other conservative generals (based in Mexico City).</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rPr>
              <w:t>Ideology: Centralist / Clerical-Conservative Militarism.</w:t>
            </w:r>
          </w:p>
          <w:p w14:paraId="591A5630" w14:textId="695E3C1A"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An authoritarian structure supported by the Church and army, prioritizing central order over regional autonomy.</w:t>
            </w:r>
          </w:p>
        </w:tc>
        <w:tc>
          <w:tcPr>
            <w:tcW w:w="1573" w:type="dxa"/>
            <w:vAlign w:val="center"/>
          </w:tcPr>
          <w:p w14:paraId="753AC522" w14:textId="355FBB8E"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Opposition bloc: </w:t>
            </w:r>
            <w:r w:rsidRPr="00426E14">
              <w:rPr>
                <w:rFonts w:asciiTheme="majorBidi" w:hAnsiTheme="majorBidi" w:cstheme="majorBidi"/>
                <w:sz w:val="11"/>
                <w:szCs w:val="11"/>
              </w:rPr>
              <w:t xml:space="preserve">Hybrid Rebel Coalition </w:t>
            </w:r>
            <w:r w:rsidRPr="00426E14">
              <w:rPr>
                <w:rFonts w:asciiTheme="majorBidi" w:hAnsiTheme="majorBidi" w:cstheme="majorBidi"/>
                <w:sz w:val="11"/>
                <w:szCs w:val="11"/>
              </w:rPr>
              <w:br/>
              <w:t>Liberal Reformist and Federalist Regionalist</w:t>
            </w:r>
            <w:r w:rsidRPr="00426E14">
              <w:rPr>
                <w:rFonts w:asciiTheme="majorBidi" w:hAnsiTheme="majorBidi" w:cstheme="majorBidi"/>
                <w:sz w:val="11"/>
                <w:szCs w:val="11"/>
              </w:rPr>
              <w:t>s</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u w:val="single"/>
              </w:rPr>
              <w:t>Liberals</w:t>
            </w:r>
            <w:r w:rsidRPr="00426E14">
              <w:rPr>
                <w:rFonts w:asciiTheme="majorBidi" w:hAnsiTheme="majorBidi" w:cstheme="majorBidi"/>
                <w:sz w:val="11"/>
                <w:szCs w:val="11"/>
              </w:rPr>
              <w:br/>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Liberal Reformists</w:t>
            </w:r>
            <w:r w:rsidRPr="00426E14">
              <w:rPr>
                <w:rFonts w:asciiTheme="majorBidi" w:hAnsiTheme="majorBidi" w:cstheme="majorBidi"/>
                <w:sz w:val="11"/>
                <w:szCs w:val="11"/>
              </w:rPr>
              <w:t xml:space="preserve"> </w:t>
            </w:r>
          </w:p>
          <w:p w14:paraId="75F0D168" w14:textId="69BF916C"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Led by Valentín Gómez Farías (former vice president). Based in Mexico City and central Mexico.</w:t>
            </w:r>
          </w:p>
          <w:p w14:paraId="329E7041"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Ideology: Liberal Reformist.</w:t>
            </w:r>
          </w:p>
          <w:p w14:paraId="03452FA1"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Aimed to restore constitutional federalism, secularize the state, and curtail clerical and military privileges.</w:t>
            </w:r>
          </w:p>
          <w:p w14:paraId="1040E7F1" w14:textId="2261AF6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Armed wing: Urban and provincial militias aligned with Liberal clubs.</w:t>
            </w:r>
            <w:r w:rsidRPr="00426E14">
              <w:rPr>
                <w:rFonts w:asciiTheme="majorBidi" w:hAnsiTheme="majorBidi" w:cstheme="majorBidi"/>
                <w:sz w:val="11"/>
                <w:szCs w:val="11"/>
              </w:rPr>
              <w:br/>
            </w:r>
          </w:p>
          <w:p w14:paraId="250EC1BA" w14:textId="125C4CE1" w:rsidR="000F7BCD" w:rsidRPr="00426E14" w:rsidRDefault="000F7BCD" w:rsidP="000F7BCD">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Federalist Regionalist</w:t>
            </w:r>
          </w:p>
          <w:p w14:paraId="422AB764" w14:textId="71ED50FD"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Northern Federalist</w:t>
            </w:r>
            <w:r w:rsidRPr="00426E14">
              <w:rPr>
                <w:rFonts w:asciiTheme="majorBidi" w:hAnsiTheme="majorBidi" w:cstheme="majorBidi"/>
                <w:b/>
                <w:bCs/>
                <w:sz w:val="11"/>
                <w:szCs w:val="11"/>
              </w:rPr>
              <w:t>s</w:t>
            </w:r>
            <w:r w:rsidRPr="00426E14">
              <w:rPr>
                <w:rFonts w:asciiTheme="majorBidi" w:hAnsiTheme="majorBidi" w:cstheme="majorBidi"/>
                <w:sz w:val="11"/>
                <w:szCs w:val="11"/>
              </w:rPr>
              <w:br/>
            </w:r>
            <w:r w:rsidRPr="00426E14">
              <w:rPr>
                <w:rFonts w:asciiTheme="majorBidi" w:hAnsiTheme="majorBidi" w:cstheme="majorBidi"/>
                <w:sz w:val="11"/>
                <w:szCs w:val="11"/>
              </w:rPr>
              <w:t xml:space="preserve"> Led by José de Urrea, Antonio Canales Rosillo, and others. Based in Sonora, Sinaloa, Tamaulipas.</w:t>
            </w:r>
          </w:p>
          <w:p w14:paraId="7BCA415B"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Ideology: Federalist / Regionalist Liberal.</w:t>
            </w:r>
          </w:p>
          <w:p w14:paraId="193A2B95"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Established the Republic of the Rio Grande (1840) as a symbol of provincial autonomy.</w:t>
            </w:r>
          </w:p>
          <w:p w14:paraId="62695AF5" w14:textId="530D792F"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lastRenderedPageBreak/>
              <w:t>Armed wing: Volunteer provincial forces and ex-army detachments.</w:t>
            </w:r>
          </w:p>
        </w:tc>
        <w:tc>
          <w:tcPr>
            <w:tcW w:w="1202" w:type="dxa"/>
            <w:gridSpan w:val="2"/>
            <w:vAlign w:val="center"/>
          </w:tcPr>
          <w:p w14:paraId="7ED35BF1" w14:textId="77777777" w:rsidR="00D41CE3" w:rsidRPr="00426E14" w:rsidRDefault="00D41CE3" w:rsidP="00CE01D3">
            <w:pPr>
              <w:jc w:val="center"/>
              <w:rPr>
                <w:rFonts w:asciiTheme="majorBidi" w:hAnsiTheme="majorBidi" w:cstheme="majorBidi"/>
                <w:sz w:val="11"/>
                <w:szCs w:val="11"/>
              </w:rPr>
            </w:pPr>
          </w:p>
        </w:tc>
        <w:tc>
          <w:tcPr>
            <w:tcW w:w="1324" w:type="dxa"/>
            <w:gridSpan w:val="2"/>
            <w:vAlign w:val="center"/>
          </w:tcPr>
          <w:p w14:paraId="0D7B1ED2" w14:textId="77777777" w:rsidR="00D41CE3" w:rsidRPr="00426E14" w:rsidRDefault="00D41CE3" w:rsidP="00CE01D3">
            <w:pPr>
              <w:jc w:val="center"/>
              <w:rPr>
                <w:rFonts w:asciiTheme="majorBidi" w:hAnsiTheme="majorBidi" w:cstheme="majorBidi"/>
                <w:sz w:val="11"/>
                <w:szCs w:val="11"/>
              </w:rPr>
            </w:pPr>
          </w:p>
        </w:tc>
        <w:tc>
          <w:tcPr>
            <w:tcW w:w="1312" w:type="dxa"/>
            <w:gridSpan w:val="2"/>
            <w:vAlign w:val="center"/>
          </w:tcPr>
          <w:p w14:paraId="475A11EA"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656E1D9D"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4C73078C" w14:textId="77777777" w:rsidR="00D41CE3" w:rsidRPr="00426E14" w:rsidRDefault="00D41CE3" w:rsidP="00CE01D3">
            <w:pPr>
              <w:jc w:val="center"/>
              <w:rPr>
                <w:rFonts w:asciiTheme="majorBidi" w:hAnsiTheme="majorBidi" w:cstheme="majorBidi"/>
                <w:sz w:val="11"/>
                <w:szCs w:val="11"/>
              </w:rPr>
            </w:pPr>
          </w:p>
        </w:tc>
        <w:tc>
          <w:tcPr>
            <w:tcW w:w="1308" w:type="dxa"/>
            <w:gridSpan w:val="2"/>
            <w:vAlign w:val="center"/>
          </w:tcPr>
          <w:p w14:paraId="73F554D5" w14:textId="77777777" w:rsidR="00D41CE3" w:rsidRPr="00426E14" w:rsidRDefault="00D41CE3" w:rsidP="00CE01D3">
            <w:pPr>
              <w:jc w:val="center"/>
              <w:rPr>
                <w:rFonts w:asciiTheme="majorBidi" w:hAnsiTheme="majorBidi" w:cstheme="majorBidi"/>
                <w:sz w:val="11"/>
                <w:szCs w:val="11"/>
              </w:rPr>
            </w:pPr>
          </w:p>
        </w:tc>
        <w:tc>
          <w:tcPr>
            <w:tcW w:w="1107" w:type="dxa"/>
            <w:gridSpan w:val="2"/>
            <w:vAlign w:val="center"/>
          </w:tcPr>
          <w:p w14:paraId="25C45A74" w14:textId="77777777" w:rsidR="00D41CE3" w:rsidRPr="00426E14" w:rsidRDefault="00D41CE3" w:rsidP="00CE01D3">
            <w:pPr>
              <w:jc w:val="center"/>
              <w:rPr>
                <w:rFonts w:asciiTheme="majorBidi" w:hAnsiTheme="majorBidi" w:cstheme="majorBidi"/>
                <w:sz w:val="11"/>
                <w:szCs w:val="11"/>
              </w:rPr>
            </w:pPr>
          </w:p>
        </w:tc>
      </w:tr>
      <w:tr w:rsidR="002A1BF1" w:rsidRPr="00426E14" w14:paraId="0E15F797" w14:textId="77777777" w:rsidTr="000B3B76">
        <w:trPr>
          <w:gridAfter w:val="1"/>
          <w:wAfter w:w="10" w:type="dxa"/>
        </w:trPr>
        <w:tc>
          <w:tcPr>
            <w:tcW w:w="377" w:type="dxa"/>
            <w:vMerge/>
            <w:vAlign w:val="center"/>
          </w:tcPr>
          <w:p w14:paraId="58AAAC13" w14:textId="77777777" w:rsidR="00D41CE3" w:rsidRPr="00426E14" w:rsidRDefault="00D41CE3" w:rsidP="00CE01D3">
            <w:pPr>
              <w:jc w:val="center"/>
              <w:rPr>
                <w:rFonts w:asciiTheme="majorBidi" w:hAnsiTheme="majorBidi" w:cstheme="majorBidi"/>
                <w:b/>
                <w:bCs/>
                <w:sz w:val="11"/>
                <w:szCs w:val="11"/>
              </w:rPr>
            </w:pPr>
          </w:p>
        </w:tc>
        <w:tc>
          <w:tcPr>
            <w:tcW w:w="1036" w:type="dxa"/>
            <w:vMerge/>
            <w:vAlign w:val="center"/>
          </w:tcPr>
          <w:p w14:paraId="2698405A" w14:textId="77777777" w:rsidR="00D41CE3" w:rsidRPr="00426E14" w:rsidRDefault="00D41CE3" w:rsidP="00CE01D3">
            <w:pPr>
              <w:jc w:val="center"/>
              <w:rPr>
                <w:rFonts w:asciiTheme="majorBidi" w:hAnsiTheme="majorBidi" w:cstheme="majorBidi"/>
                <w:sz w:val="11"/>
                <w:szCs w:val="11"/>
              </w:rPr>
            </w:pPr>
          </w:p>
        </w:tc>
        <w:tc>
          <w:tcPr>
            <w:tcW w:w="1276" w:type="dxa"/>
            <w:vAlign w:val="center"/>
          </w:tcPr>
          <w:p w14:paraId="511D2979" w14:textId="77777777" w:rsidR="000F7BCD" w:rsidRPr="00426E14" w:rsidRDefault="000F7BCD" w:rsidP="000F7BCD">
            <w:pPr>
              <w:jc w:val="center"/>
              <w:rPr>
                <w:rFonts w:asciiTheme="majorBidi" w:hAnsiTheme="majorBidi" w:cstheme="majorBidi"/>
                <w:b/>
                <w:bCs/>
                <w:sz w:val="11"/>
                <w:szCs w:val="11"/>
              </w:rPr>
            </w:pPr>
            <w:r w:rsidRPr="00426E14">
              <w:rPr>
                <w:rFonts w:asciiTheme="majorBidi" w:hAnsiTheme="majorBidi" w:cstheme="majorBidi"/>
                <w:b/>
                <w:bCs/>
                <w:sz w:val="11"/>
                <w:szCs w:val="11"/>
              </w:rPr>
              <w:t>Phase III (1841–1846)</w:t>
            </w:r>
          </w:p>
          <w:p w14:paraId="39E9824E" w14:textId="66CCF27A"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The war’s final phase unfolds under the Restored Federalist Government of Mexico, led by Antonio López de Santa Anna (1842–1844) and later President José Joaquín de Herrera (1844–1846) (based in Mexico City). The restored republic seeks to stabilize the nation under the 1824 Constitution and liberal principles but faces opposition from conservative and clerical generals. The main challengers are Centralist and Conservative rebels such as Mariano Paredes y Arrillaga and Gabriel Valencia, who launch repeated coups and pronunciamientos seeking to reinstate centralism. These uprisings destabilize the republic, culminating in the political crisis that precedes the U.S. invasion in 1846. The phase concludes with the Federalist government retaining control, though weakened by continuous civil strife.</w:t>
            </w:r>
          </w:p>
        </w:tc>
        <w:tc>
          <w:tcPr>
            <w:tcW w:w="1275" w:type="dxa"/>
            <w:vAlign w:val="center"/>
          </w:tcPr>
          <w:p w14:paraId="71CE880D"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b/>
                <w:bCs/>
                <w:sz w:val="11"/>
                <w:szCs w:val="11"/>
              </w:rPr>
              <w:t>Federalist Republic of Mexico</w:t>
            </w:r>
            <w:r w:rsidRPr="00426E14">
              <w:rPr>
                <w:rFonts w:asciiTheme="majorBidi" w:hAnsiTheme="majorBidi" w:cstheme="majorBidi"/>
                <w:sz w:val="11"/>
                <w:szCs w:val="11"/>
              </w:rPr>
              <w:t>, led by José Joaquín de Herrera (based in Mexico City).</w:t>
            </w:r>
          </w:p>
          <w:p w14:paraId="1B464439"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Ideology: Federalist / Liberal Republican.</w:t>
            </w:r>
          </w:p>
          <w:p w14:paraId="4E38BA5C" w14:textId="71B40EF4"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Advocated restoration of the 1824 constitution, separation of church and state, and provincial autonomy within a national liberal framework.</w:t>
            </w:r>
          </w:p>
        </w:tc>
        <w:tc>
          <w:tcPr>
            <w:tcW w:w="1573" w:type="dxa"/>
            <w:vAlign w:val="center"/>
          </w:tcPr>
          <w:p w14:paraId="634E49EA" w14:textId="32716381"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Opposition bloc</w:t>
            </w:r>
            <w:r w:rsidRPr="00426E14">
              <w:rPr>
                <w:rFonts w:asciiTheme="majorBidi" w:hAnsiTheme="majorBidi" w:cstheme="majorBidi"/>
                <w:sz w:val="11"/>
                <w:szCs w:val="11"/>
              </w:rPr>
              <w:br/>
            </w:r>
            <w:r w:rsidRPr="00426E14">
              <w:rPr>
                <w:rFonts w:asciiTheme="majorBidi" w:hAnsiTheme="majorBidi" w:cstheme="majorBidi"/>
                <w:sz w:val="11"/>
                <w:szCs w:val="11"/>
              </w:rPr>
              <w:t xml:space="preserve">Centralist </w:t>
            </w:r>
            <w:r w:rsidRPr="00426E14">
              <w:rPr>
                <w:rFonts w:asciiTheme="majorBidi" w:hAnsiTheme="majorBidi" w:cstheme="majorBidi"/>
                <w:sz w:val="11"/>
                <w:szCs w:val="11"/>
              </w:rPr>
              <w:t>-</w:t>
            </w:r>
            <w:r w:rsidRPr="00426E14">
              <w:rPr>
                <w:rFonts w:asciiTheme="majorBidi" w:hAnsiTheme="majorBidi" w:cstheme="majorBidi"/>
                <w:sz w:val="11"/>
                <w:szCs w:val="11"/>
              </w:rPr>
              <w:t xml:space="preserve"> Conservative</w:t>
            </w:r>
            <w:r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 Militarist</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u w:val="single"/>
              </w:rPr>
              <w:t>Centralist / Conservative</w:t>
            </w:r>
            <w:r w:rsidRPr="00426E14">
              <w:rPr>
                <w:rFonts w:asciiTheme="majorBidi" w:hAnsiTheme="majorBidi" w:cstheme="majorBidi"/>
                <w:sz w:val="11"/>
                <w:szCs w:val="11"/>
              </w:rPr>
              <w:t xml:space="preserve"> </w:t>
            </w:r>
          </w:p>
          <w:p w14:paraId="4D7691B7" w14:textId="4672523D"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Centralist Opposition</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r>
            <w:r w:rsidRPr="00426E14">
              <w:rPr>
                <w:rFonts w:asciiTheme="majorBidi" w:hAnsiTheme="majorBidi" w:cstheme="majorBidi"/>
                <w:sz w:val="11"/>
                <w:szCs w:val="11"/>
              </w:rPr>
              <w:t xml:space="preserve"> Led by Mariano Paredes y Arrillaga and Gabriel Valencia. Based in Mexico City and Puebla.</w:t>
            </w:r>
          </w:p>
          <w:p w14:paraId="58C0EF0C"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Ideology: Centralist / Conservative Militarist.</w:t>
            </w:r>
          </w:p>
          <w:p w14:paraId="7C9F89D4" w14:textId="77777777" w:rsidR="000F7BCD"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Sought to restore clerical privilege, re-empower the army, and suppress liberal federalism.</w:t>
            </w:r>
          </w:p>
          <w:p w14:paraId="715234F5" w14:textId="71CA914E" w:rsidR="00D41CE3" w:rsidRPr="00426E14" w:rsidRDefault="000F7BCD" w:rsidP="000F7BCD">
            <w:pPr>
              <w:jc w:val="center"/>
              <w:rPr>
                <w:rFonts w:asciiTheme="majorBidi" w:hAnsiTheme="majorBidi" w:cstheme="majorBidi"/>
                <w:sz w:val="11"/>
                <w:szCs w:val="11"/>
              </w:rPr>
            </w:pPr>
            <w:r w:rsidRPr="00426E14">
              <w:rPr>
                <w:rFonts w:asciiTheme="majorBidi" w:hAnsiTheme="majorBidi" w:cstheme="majorBidi"/>
                <w:sz w:val="11"/>
                <w:szCs w:val="11"/>
              </w:rPr>
              <w:t>Armed wing: Regular army units and conservative militias defecting from government service.</w:t>
            </w:r>
          </w:p>
        </w:tc>
        <w:tc>
          <w:tcPr>
            <w:tcW w:w="1202" w:type="dxa"/>
            <w:gridSpan w:val="2"/>
            <w:vAlign w:val="center"/>
          </w:tcPr>
          <w:p w14:paraId="79C69D87" w14:textId="77777777" w:rsidR="00D41CE3" w:rsidRPr="00426E14" w:rsidRDefault="00D41CE3" w:rsidP="00CE01D3">
            <w:pPr>
              <w:jc w:val="center"/>
              <w:rPr>
                <w:rFonts w:asciiTheme="majorBidi" w:hAnsiTheme="majorBidi" w:cstheme="majorBidi"/>
                <w:sz w:val="11"/>
                <w:szCs w:val="11"/>
              </w:rPr>
            </w:pPr>
          </w:p>
        </w:tc>
        <w:tc>
          <w:tcPr>
            <w:tcW w:w="1324" w:type="dxa"/>
            <w:gridSpan w:val="2"/>
            <w:vAlign w:val="center"/>
          </w:tcPr>
          <w:p w14:paraId="53962E11" w14:textId="77777777" w:rsidR="00D41CE3" w:rsidRPr="00426E14" w:rsidRDefault="00D41CE3" w:rsidP="00CE01D3">
            <w:pPr>
              <w:jc w:val="center"/>
              <w:rPr>
                <w:rFonts w:asciiTheme="majorBidi" w:hAnsiTheme="majorBidi" w:cstheme="majorBidi"/>
                <w:sz w:val="11"/>
                <w:szCs w:val="11"/>
              </w:rPr>
            </w:pPr>
          </w:p>
        </w:tc>
        <w:tc>
          <w:tcPr>
            <w:tcW w:w="1312" w:type="dxa"/>
            <w:gridSpan w:val="2"/>
            <w:vAlign w:val="center"/>
          </w:tcPr>
          <w:p w14:paraId="43721CEA"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0BCC1594" w14:textId="77777777" w:rsidR="00D41CE3" w:rsidRPr="00426E14" w:rsidRDefault="00D41CE3" w:rsidP="00CE01D3">
            <w:pPr>
              <w:jc w:val="center"/>
              <w:rPr>
                <w:rFonts w:asciiTheme="majorBidi" w:hAnsiTheme="majorBidi" w:cstheme="majorBidi"/>
                <w:sz w:val="11"/>
                <w:szCs w:val="11"/>
              </w:rPr>
            </w:pPr>
          </w:p>
        </w:tc>
        <w:tc>
          <w:tcPr>
            <w:tcW w:w="1331" w:type="dxa"/>
            <w:gridSpan w:val="2"/>
            <w:vAlign w:val="center"/>
          </w:tcPr>
          <w:p w14:paraId="2F6476B4" w14:textId="77777777" w:rsidR="00D41CE3" w:rsidRPr="00426E14" w:rsidRDefault="00D41CE3" w:rsidP="00CE01D3">
            <w:pPr>
              <w:jc w:val="center"/>
              <w:rPr>
                <w:rFonts w:asciiTheme="majorBidi" w:hAnsiTheme="majorBidi" w:cstheme="majorBidi"/>
                <w:sz w:val="11"/>
                <w:szCs w:val="11"/>
              </w:rPr>
            </w:pPr>
          </w:p>
        </w:tc>
        <w:tc>
          <w:tcPr>
            <w:tcW w:w="1308" w:type="dxa"/>
            <w:gridSpan w:val="2"/>
            <w:vAlign w:val="center"/>
          </w:tcPr>
          <w:p w14:paraId="3C2AAA1D" w14:textId="77777777" w:rsidR="00D41CE3" w:rsidRPr="00426E14" w:rsidRDefault="00D41CE3" w:rsidP="00CE01D3">
            <w:pPr>
              <w:jc w:val="center"/>
              <w:rPr>
                <w:rFonts w:asciiTheme="majorBidi" w:hAnsiTheme="majorBidi" w:cstheme="majorBidi"/>
                <w:sz w:val="11"/>
                <w:szCs w:val="11"/>
              </w:rPr>
            </w:pPr>
          </w:p>
        </w:tc>
        <w:tc>
          <w:tcPr>
            <w:tcW w:w="1107" w:type="dxa"/>
            <w:gridSpan w:val="2"/>
            <w:vAlign w:val="center"/>
          </w:tcPr>
          <w:p w14:paraId="4BCCE264" w14:textId="77777777" w:rsidR="00D41CE3" w:rsidRPr="00426E14" w:rsidRDefault="00D41CE3" w:rsidP="00CE01D3">
            <w:pPr>
              <w:jc w:val="center"/>
              <w:rPr>
                <w:rFonts w:asciiTheme="majorBidi" w:hAnsiTheme="majorBidi" w:cstheme="majorBidi"/>
                <w:sz w:val="11"/>
                <w:szCs w:val="11"/>
              </w:rPr>
            </w:pPr>
          </w:p>
        </w:tc>
      </w:tr>
      <w:tr w:rsidR="002A1BF1" w:rsidRPr="00426E14" w14:paraId="24BE8594" w14:textId="77777777" w:rsidTr="000B3B76">
        <w:trPr>
          <w:gridAfter w:val="1"/>
          <w:wAfter w:w="10" w:type="dxa"/>
          <w:trHeight w:val="883"/>
        </w:trPr>
        <w:tc>
          <w:tcPr>
            <w:tcW w:w="377" w:type="dxa"/>
            <w:vAlign w:val="center"/>
          </w:tcPr>
          <w:p w14:paraId="67E0B134" w14:textId="797A5B5A" w:rsidR="00D031CD" w:rsidRPr="00426E14" w:rsidRDefault="0005031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4</w:t>
            </w:r>
          </w:p>
        </w:tc>
        <w:tc>
          <w:tcPr>
            <w:tcW w:w="1036" w:type="dxa"/>
            <w:vAlign w:val="center"/>
          </w:tcPr>
          <w:p w14:paraId="546651B8" w14:textId="77777777"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Farrapos War</w:t>
            </w:r>
          </w:p>
          <w:p w14:paraId="31FB17F2" w14:textId="7459EF2F" w:rsidR="00D031CD" w:rsidRPr="00426E14" w:rsidRDefault="00D031CD" w:rsidP="00CE01D3">
            <w:pPr>
              <w:jc w:val="center"/>
              <w:rPr>
                <w:rFonts w:asciiTheme="majorBidi" w:hAnsiTheme="majorBidi" w:cstheme="majorBidi"/>
                <w:sz w:val="11"/>
                <w:szCs w:val="11"/>
              </w:rPr>
            </w:pPr>
            <w:r w:rsidRPr="00426E14">
              <w:rPr>
                <w:rFonts w:asciiTheme="majorBidi" w:hAnsiTheme="majorBidi" w:cstheme="majorBidi"/>
                <w:b/>
                <w:bCs/>
                <w:sz w:val="11"/>
                <w:szCs w:val="11"/>
              </w:rPr>
              <w:t>(1835 – 1845)</w:t>
            </w:r>
          </w:p>
        </w:tc>
        <w:tc>
          <w:tcPr>
            <w:tcW w:w="1276" w:type="dxa"/>
            <w:vAlign w:val="center"/>
          </w:tcPr>
          <w:p w14:paraId="1911C8D2" w14:textId="6EA044DF" w:rsidR="00D031CD" w:rsidRPr="00426E14" w:rsidRDefault="003945CF"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Imperial structure remained intact throughout. Rebellion resolved through negotiated pacification rather than regime change.</w:t>
            </w:r>
          </w:p>
        </w:tc>
        <w:tc>
          <w:tcPr>
            <w:tcW w:w="1275" w:type="dxa"/>
            <w:vAlign w:val="center"/>
          </w:tcPr>
          <w:p w14:paraId="7297751B" w14:textId="42A918AD" w:rsidR="003945CF" w:rsidRPr="00426E14" w:rsidRDefault="004508B2" w:rsidP="003945CF">
            <w:pPr>
              <w:jc w:val="center"/>
              <w:rPr>
                <w:rFonts w:asciiTheme="majorBidi" w:hAnsiTheme="majorBidi" w:cstheme="majorBidi"/>
                <w:sz w:val="11"/>
                <w:szCs w:val="11"/>
              </w:rPr>
            </w:pPr>
            <w:r w:rsidRPr="00426E14">
              <w:rPr>
                <w:rFonts w:asciiTheme="majorBidi" w:hAnsiTheme="majorBidi" w:cstheme="majorBidi"/>
                <w:sz w:val="11"/>
                <w:szCs w:val="11"/>
                <w:u w:val="single"/>
              </w:rPr>
              <w:t>Centralized imperial monarchy</w:t>
            </w:r>
            <w:r w:rsidRPr="00426E14">
              <w:rPr>
                <w:rFonts w:asciiTheme="majorBidi" w:hAnsiTheme="majorBidi" w:cstheme="majorBidi"/>
                <w:b/>
                <w:bCs/>
                <w:sz w:val="11"/>
                <w:szCs w:val="11"/>
              </w:rPr>
              <w:br/>
            </w:r>
            <w:r w:rsidR="003945CF" w:rsidRPr="00426E14">
              <w:rPr>
                <w:rFonts w:asciiTheme="majorBidi" w:hAnsiTheme="majorBidi" w:cstheme="majorBidi"/>
                <w:b/>
                <w:bCs/>
                <w:sz w:val="11"/>
                <w:szCs w:val="11"/>
              </w:rPr>
              <w:t>Empire of Brazil</w:t>
            </w:r>
            <w:r w:rsidR="003945CF" w:rsidRPr="00426E14">
              <w:rPr>
                <w:rFonts w:asciiTheme="majorBidi" w:hAnsiTheme="majorBidi" w:cstheme="majorBidi"/>
                <w:sz w:val="11"/>
                <w:szCs w:val="11"/>
              </w:rPr>
              <w:t>, ruled by Emperor Dom Pedro II (under Regency during early years; based in Rio de Janeiro).</w:t>
            </w:r>
          </w:p>
          <w:p w14:paraId="08D262A7" w14:textId="37746EF7" w:rsidR="00D031CD" w:rsidRPr="00426E14" w:rsidRDefault="003945CF" w:rsidP="003945CF">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Imperial Brazilian Army, commanded locally by imperial officers including Luís Alves de Lima e Silva (later Duke of Caxias) and Barão de </w:t>
            </w:r>
            <w:proofErr w:type="spellStart"/>
            <w:r w:rsidRPr="00426E14">
              <w:rPr>
                <w:rFonts w:asciiTheme="majorBidi" w:hAnsiTheme="majorBidi" w:cstheme="majorBidi"/>
                <w:sz w:val="11"/>
                <w:szCs w:val="11"/>
              </w:rPr>
              <w:t>Jacuí</w:t>
            </w:r>
            <w:proofErr w:type="spellEnd"/>
            <w:r w:rsidRPr="00426E14">
              <w:rPr>
                <w:rFonts w:asciiTheme="majorBidi" w:hAnsiTheme="majorBidi" w:cstheme="majorBidi"/>
                <w:sz w:val="11"/>
                <w:szCs w:val="11"/>
              </w:rPr>
              <w:t>.</w:t>
            </w:r>
          </w:p>
        </w:tc>
        <w:tc>
          <w:tcPr>
            <w:tcW w:w="1573" w:type="dxa"/>
            <w:vAlign w:val="center"/>
          </w:tcPr>
          <w:p w14:paraId="43F8E33D" w14:textId="79726A2A" w:rsidR="003945CF" w:rsidRPr="00426E14" w:rsidRDefault="000B3B76" w:rsidP="003945CF">
            <w:pPr>
              <w:jc w:val="center"/>
              <w:rPr>
                <w:rFonts w:asciiTheme="majorBidi" w:hAnsiTheme="majorBidi" w:cstheme="majorBidi"/>
                <w:sz w:val="11"/>
                <w:szCs w:val="11"/>
              </w:rPr>
            </w:pPr>
            <w:r w:rsidRPr="00426E14">
              <w:rPr>
                <w:rFonts w:asciiTheme="majorBidi" w:hAnsiTheme="majorBidi" w:cstheme="majorBidi"/>
                <w:sz w:val="11"/>
                <w:szCs w:val="11"/>
                <w:u w:val="single"/>
              </w:rPr>
              <w:t xml:space="preserve">Opposition bloc: </w:t>
            </w:r>
            <w:r w:rsidR="003945CF" w:rsidRPr="00426E14">
              <w:rPr>
                <w:rFonts w:asciiTheme="majorBidi" w:hAnsiTheme="majorBidi" w:cstheme="majorBidi"/>
                <w:sz w:val="11"/>
                <w:szCs w:val="11"/>
                <w:u w:val="single"/>
              </w:rPr>
              <w:t>Regionalist &amp; Traditionalist Right</w:t>
            </w:r>
            <w:r w:rsidR="003945CF" w:rsidRPr="00426E14">
              <w:rPr>
                <w:rFonts w:asciiTheme="majorBidi" w:hAnsiTheme="majorBidi" w:cstheme="majorBidi"/>
                <w:sz w:val="11"/>
                <w:szCs w:val="11"/>
              </w:rPr>
              <w:br/>
            </w:r>
            <w:proofErr w:type="spellStart"/>
            <w:r w:rsidR="003945CF" w:rsidRPr="00426E14">
              <w:rPr>
                <w:rFonts w:asciiTheme="majorBidi" w:hAnsiTheme="majorBidi" w:cstheme="majorBidi"/>
                <w:b/>
                <w:bCs/>
                <w:sz w:val="11"/>
                <w:szCs w:val="11"/>
              </w:rPr>
              <w:t>Riograndense</w:t>
            </w:r>
            <w:proofErr w:type="spellEnd"/>
            <w:r w:rsidR="003945CF" w:rsidRPr="00426E14">
              <w:rPr>
                <w:rFonts w:asciiTheme="majorBidi" w:hAnsiTheme="majorBidi" w:cstheme="majorBidi"/>
                <w:b/>
                <w:bCs/>
                <w:sz w:val="11"/>
                <w:szCs w:val="11"/>
              </w:rPr>
              <w:t xml:space="preserve"> (</w:t>
            </w:r>
            <w:proofErr w:type="spellStart"/>
            <w:r w:rsidR="003945CF" w:rsidRPr="00426E14">
              <w:rPr>
                <w:rFonts w:asciiTheme="majorBidi" w:hAnsiTheme="majorBidi" w:cstheme="majorBidi"/>
                <w:b/>
                <w:bCs/>
                <w:sz w:val="11"/>
                <w:szCs w:val="11"/>
              </w:rPr>
              <w:t>Piratini</w:t>
            </w:r>
            <w:proofErr w:type="spellEnd"/>
            <w:r w:rsidR="003945CF" w:rsidRPr="00426E14">
              <w:rPr>
                <w:rFonts w:asciiTheme="majorBidi" w:hAnsiTheme="majorBidi" w:cstheme="majorBidi"/>
                <w:b/>
                <w:bCs/>
                <w:sz w:val="11"/>
                <w:szCs w:val="11"/>
              </w:rPr>
              <w:t>) Republic</w:t>
            </w:r>
            <w:r w:rsidR="003945CF" w:rsidRPr="00426E14">
              <w:rPr>
                <w:rFonts w:asciiTheme="majorBidi" w:hAnsiTheme="majorBidi" w:cstheme="majorBidi"/>
                <w:sz w:val="11"/>
                <w:szCs w:val="11"/>
              </w:rPr>
              <w:t xml:space="preserve">, led by Bento Gonçalves da Silva (based in </w:t>
            </w:r>
            <w:proofErr w:type="spellStart"/>
            <w:r w:rsidR="003945CF" w:rsidRPr="00426E14">
              <w:rPr>
                <w:rFonts w:asciiTheme="majorBidi" w:hAnsiTheme="majorBidi" w:cstheme="majorBidi"/>
                <w:sz w:val="11"/>
                <w:szCs w:val="11"/>
              </w:rPr>
              <w:t>Piratini</w:t>
            </w:r>
            <w:proofErr w:type="spellEnd"/>
            <w:r w:rsidR="003945CF" w:rsidRPr="00426E14">
              <w:rPr>
                <w:rFonts w:asciiTheme="majorBidi" w:hAnsiTheme="majorBidi" w:cstheme="majorBidi"/>
                <w:sz w:val="11"/>
                <w:szCs w:val="11"/>
              </w:rPr>
              <w:t>, Rio Grande do Sul). It proclaimed independence as the República Rio-</w:t>
            </w:r>
            <w:proofErr w:type="spellStart"/>
            <w:r w:rsidR="003945CF" w:rsidRPr="00426E14">
              <w:rPr>
                <w:rFonts w:asciiTheme="majorBidi" w:hAnsiTheme="majorBidi" w:cstheme="majorBidi"/>
                <w:sz w:val="11"/>
                <w:szCs w:val="11"/>
              </w:rPr>
              <w:t>Grandense</w:t>
            </w:r>
            <w:proofErr w:type="spellEnd"/>
            <w:r w:rsidR="003945CF" w:rsidRPr="00426E14">
              <w:rPr>
                <w:rFonts w:asciiTheme="majorBidi" w:hAnsiTheme="majorBidi" w:cstheme="majorBidi"/>
                <w:sz w:val="11"/>
                <w:szCs w:val="11"/>
              </w:rPr>
              <w:t xml:space="preserve"> in September 1836.</w:t>
            </w:r>
          </w:p>
          <w:p w14:paraId="5017BCD8" w14:textId="2E9D5C7B" w:rsidR="003945CF" w:rsidRPr="00426E14" w:rsidRDefault="003945CF" w:rsidP="003945CF">
            <w:pPr>
              <w:jc w:val="center"/>
              <w:rPr>
                <w:rFonts w:asciiTheme="majorBidi" w:hAnsiTheme="majorBidi" w:cstheme="majorBidi"/>
                <w:sz w:val="11"/>
                <w:szCs w:val="11"/>
              </w:rPr>
            </w:pPr>
            <w:r w:rsidRPr="00426E14">
              <w:rPr>
                <w:rFonts w:asciiTheme="majorBidi" w:hAnsiTheme="majorBidi" w:cstheme="majorBidi"/>
                <w:sz w:val="11"/>
                <w:szCs w:val="11"/>
              </w:rPr>
              <w:t>Armed wing: Ragamuffin (Farrapos) Army, commanded by Bento Gonçalves, Antônio de Sousa Neto, and later David Canabarro.</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b/>
                <w:bCs/>
                <w:sz w:val="11"/>
                <w:szCs w:val="11"/>
              </w:rPr>
              <w:t>Juliana Republic</w:t>
            </w:r>
            <w:r w:rsidRPr="00426E14">
              <w:rPr>
                <w:rFonts w:asciiTheme="majorBidi" w:hAnsiTheme="majorBidi" w:cstheme="majorBidi"/>
                <w:sz w:val="11"/>
                <w:szCs w:val="11"/>
              </w:rPr>
              <w:t xml:space="preserve">, led by Giuseppe Garibaldi and Luís Alves de Araújo (based in Laguna, Santa Catarina) It </w:t>
            </w:r>
            <w:proofErr w:type="gramStart"/>
            <w:r w:rsidRPr="00426E14">
              <w:rPr>
                <w:rFonts w:asciiTheme="majorBidi" w:hAnsiTheme="majorBidi" w:cstheme="majorBidi"/>
                <w:sz w:val="11"/>
                <w:szCs w:val="11"/>
              </w:rPr>
              <w:t>was proclaimed</w:t>
            </w:r>
            <w:proofErr w:type="gramEnd"/>
            <w:r w:rsidRPr="00426E14">
              <w:rPr>
                <w:rFonts w:asciiTheme="majorBidi" w:hAnsiTheme="majorBidi" w:cstheme="majorBidi"/>
                <w:sz w:val="11"/>
                <w:szCs w:val="11"/>
              </w:rPr>
              <w:t xml:space="preserve"> in July 1839.</w:t>
            </w:r>
          </w:p>
          <w:p w14:paraId="0A1F5BF1" w14:textId="5B493A12" w:rsidR="00D031CD" w:rsidRPr="00426E14" w:rsidRDefault="003945CF" w:rsidP="003945CF">
            <w:pPr>
              <w:jc w:val="center"/>
              <w:rPr>
                <w:rFonts w:asciiTheme="majorBidi" w:hAnsiTheme="majorBidi" w:cstheme="majorBidi"/>
                <w:sz w:val="11"/>
                <w:szCs w:val="11"/>
              </w:rPr>
            </w:pPr>
            <w:r w:rsidRPr="00426E14">
              <w:rPr>
                <w:rFonts w:asciiTheme="majorBidi" w:hAnsiTheme="majorBidi" w:cstheme="majorBidi"/>
                <w:sz w:val="11"/>
                <w:szCs w:val="11"/>
              </w:rPr>
              <w:t>Armed wing: Juliana Volunteer Corps, under Giuseppe Garibaldi.</w:t>
            </w:r>
          </w:p>
        </w:tc>
        <w:tc>
          <w:tcPr>
            <w:tcW w:w="1202" w:type="dxa"/>
            <w:gridSpan w:val="2"/>
            <w:vAlign w:val="center"/>
          </w:tcPr>
          <w:p w14:paraId="7016D3A9" w14:textId="77777777" w:rsidR="00D031CD" w:rsidRPr="00426E14" w:rsidRDefault="00D031CD" w:rsidP="00CE01D3">
            <w:pPr>
              <w:jc w:val="center"/>
              <w:rPr>
                <w:rFonts w:asciiTheme="majorBidi" w:hAnsiTheme="majorBidi" w:cstheme="majorBidi"/>
                <w:sz w:val="11"/>
                <w:szCs w:val="11"/>
              </w:rPr>
            </w:pPr>
          </w:p>
        </w:tc>
        <w:tc>
          <w:tcPr>
            <w:tcW w:w="1324" w:type="dxa"/>
            <w:gridSpan w:val="2"/>
            <w:vAlign w:val="center"/>
          </w:tcPr>
          <w:p w14:paraId="36C2F38E"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70065D7C"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3F3D4227"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2C1F9F6C"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5433B020"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5DF896D0" w14:textId="77777777" w:rsidR="00D031CD" w:rsidRPr="00426E14" w:rsidRDefault="00D031CD" w:rsidP="00CE01D3">
            <w:pPr>
              <w:jc w:val="center"/>
              <w:rPr>
                <w:rFonts w:asciiTheme="majorBidi" w:hAnsiTheme="majorBidi" w:cstheme="majorBidi"/>
                <w:sz w:val="11"/>
                <w:szCs w:val="11"/>
              </w:rPr>
            </w:pPr>
          </w:p>
        </w:tc>
      </w:tr>
      <w:tr w:rsidR="002A1BF1" w:rsidRPr="00426E14" w14:paraId="50903B02" w14:textId="77777777" w:rsidTr="000B3B76">
        <w:trPr>
          <w:gridAfter w:val="1"/>
          <w:wAfter w:w="10" w:type="dxa"/>
          <w:trHeight w:val="712"/>
        </w:trPr>
        <w:tc>
          <w:tcPr>
            <w:tcW w:w="377" w:type="dxa"/>
            <w:vMerge w:val="restart"/>
            <w:vAlign w:val="center"/>
          </w:tcPr>
          <w:p w14:paraId="3C173457" w14:textId="1D71E4EA" w:rsidR="00050311" w:rsidRPr="00426E14" w:rsidRDefault="0005031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lastRenderedPageBreak/>
              <w:t>5</w:t>
            </w:r>
          </w:p>
        </w:tc>
        <w:tc>
          <w:tcPr>
            <w:tcW w:w="1036" w:type="dxa"/>
            <w:vMerge w:val="restart"/>
            <w:vAlign w:val="center"/>
          </w:tcPr>
          <w:p w14:paraId="3939DB21" w14:textId="77777777" w:rsidR="00050311" w:rsidRPr="00426E14" w:rsidRDefault="0005031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Uruguayan Civil War</w:t>
            </w:r>
          </w:p>
          <w:p w14:paraId="613FC293" w14:textId="1579A1D6" w:rsidR="00050311" w:rsidRPr="00426E14" w:rsidRDefault="0005031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(1839 – 1851)</w:t>
            </w:r>
            <w:r w:rsidR="00426E14" w:rsidRPr="00426E14">
              <w:rPr>
                <w:rFonts w:asciiTheme="majorBidi" w:hAnsiTheme="majorBidi" w:cstheme="majorBidi"/>
                <w:b/>
                <w:bCs/>
                <w:sz w:val="11"/>
                <w:szCs w:val="11"/>
              </w:rPr>
              <w:br/>
            </w:r>
            <w:proofErr w:type="gramStart"/>
            <w:r w:rsidR="00426E14" w:rsidRPr="00426E14">
              <w:rPr>
                <w:rFonts w:asciiTheme="majorBidi" w:hAnsiTheme="majorBidi" w:cstheme="majorBidi"/>
                <w:sz w:val="11"/>
                <w:szCs w:val="11"/>
              </w:rPr>
              <w:t>Multi-phase</w:t>
            </w:r>
            <w:proofErr w:type="gramEnd"/>
            <w:r w:rsidR="00426E14" w:rsidRPr="00426E14">
              <w:rPr>
                <w:rFonts w:asciiTheme="majorBidi" w:hAnsiTheme="majorBidi" w:cstheme="majorBidi"/>
                <w:sz w:val="11"/>
                <w:szCs w:val="11"/>
              </w:rPr>
              <w:t xml:space="preserve"> conflict. The war pitted the liberal Colorado governments of Fructuoso Rivera and Joaquín Suárez, supported by Argentine Unitarians and foreign powers, against the conservative Blanco and Federalist coalition of Manuel Oribe and Juan Manuel de Rosas. The war ended in 1851 with the defeat of Oribe and Rosas, the lifting of the Siege of Montevideo, and the establishment of Colorado liberal hegemony under Brazilian and European patronage.</w:t>
            </w:r>
          </w:p>
        </w:tc>
        <w:tc>
          <w:tcPr>
            <w:tcW w:w="1276" w:type="dxa"/>
            <w:vAlign w:val="center"/>
          </w:tcPr>
          <w:p w14:paraId="24CF097E" w14:textId="2317EADB" w:rsidR="00E4521A" w:rsidRPr="00E4521A" w:rsidRDefault="00E4521A" w:rsidP="00E4521A">
            <w:pPr>
              <w:jc w:val="center"/>
              <w:rPr>
                <w:rFonts w:asciiTheme="majorBidi" w:hAnsiTheme="majorBidi" w:cstheme="majorBidi"/>
                <w:b/>
                <w:bCs/>
                <w:sz w:val="11"/>
                <w:szCs w:val="11"/>
              </w:rPr>
            </w:pPr>
            <w:r w:rsidRPr="00E4521A">
              <w:rPr>
                <w:rFonts w:asciiTheme="majorBidi" w:hAnsiTheme="majorBidi" w:cstheme="majorBidi"/>
                <w:b/>
                <w:bCs/>
                <w:sz w:val="11"/>
                <w:szCs w:val="11"/>
              </w:rPr>
              <w:t>Phase I (1839–1843)</w:t>
            </w:r>
          </w:p>
          <w:p w14:paraId="1149CB76" w14:textId="35ABE27E" w:rsidR="00050311" w:rsidRPr="00426E14" w:rsidRDefault="00E4521A" w:rsidP="00E4521A">
            <w:pPr>
              <w:jc w:val="center"/>
              <w:rPr>
                <w:rFonts w:asciiTheme="majorBidi" w:hAnsiTheme="majorBidi" w:cstheme="majorBidi"/>
                <w:sz w:val="11"/>
                <w:szCs w:val="11"/>
              </w:rPr>
            </w:pPr>
            <w:r w:rsidRPr="00E4521A">
              <w:rPr>
                <w:rFonts w:asciiTheme="majorBidi" w:hAnsiTheme="majorBidi" w:cstheme="majorBidi"/>
                <w:sz w:val="11"/>
                <w:szCs w:val="11"/>
              </w:rPr>
              <w:t xml:space="preserve">The Colorado Government of Fructuoso Rivera in Montevideo faced revolt from Manuel Oribe’s Blanco faction, backed by Rosas’s Federalist Argentina. Oribe’s exile army sought to restore his presidency, but Rivera held key victories at </w:t>
            </w:r>
            <w:proofErr w:type="spellStart"/>
            <w:r w:rsidRPr="00E4521A">
              <w:rPr>
                <w:rFonts w:asciiTheme="majorBidi" w:hAnsiTheme="majorBidi" w:cstheme="majorBidi"/>
                <w:sz w:val="11"/>
                <w:szCs w:val="11"/>
              </w:rPr>
              <w:t>Cagancha</w:t>
            </w:r>
            <w:proofErr w:type="spellEnd"/>
            <w:r w:rsidRPr="00E4521A">
              <w:rPr>
                <w:rFonts w:asciiTheme="majorBidi" w:hAnsiTheme="majorBidi" w:cstheme="majorBidi"/>
                <w:sz w:val="11"/>
                <w:szCs w:val="11"/>
              </w:rPr>
              <w:t xml:space="preserve"> and Palmar. The phase ends in 1843, when Oribe, returning with Argentine support, defeats Rivera and begins the Siege of Montevideo.</w:t>
            </w:r>
          </w:p>
        </w:tc>
        <w:tc>
          <w:tcPr>
            <w:tcW w:w="1275" w:type="dxa"/>
            <w:vAlign w:val="center"/>
          </w:tcPr>
          <w:p w14:paraId="21D6AE85" w14:textId="632DEFB8" w:rsidR="00C70B18" w:rsidRPr="00426E14" w:rsidRDefault="00C70B18" w:rsidP="00C70B18">
            <w:pPr>
              <w:jc w:val="center"/>
              <w:rPr>
                <w:rFonts w:asciiTheme="majorBidi" w:hAnsiTheme="majorBidi" w:cstheme="majorBidi"/>
                <w:sz w:val="11"/>
                <w:szCs w:val="11"/>
              </w:rPr>
            </w:pPr>
            <w:r w:rsidRPr="00426E14">
              <w:rPr>
                <w:rFonts w:asciiTheme="majorBidi" w:hAnsiTheme="majorBidi" w:cstheme="majorBidi"/>
                <w:b/>
                <w:bCs/>
                <w:sz w:val="11"/>
                <w:szCs w:val="11"/>
              </w:rPr>
              <w:t>Colorado Government of Uruguay</w:t>
            </w:r>
            <w:r w:rsidRPr="00426E14">
              <w:rPr>
                <w:rFonts w:asciiTheme="majorBidi" w:hAnsiTheme="majorBidi" w:cstheme="majorBidi"/>
                <w:sz w:val="11"/>
                <w:szCs w:val="11"/>
              </w:rPr>
              <w:t>, led by President Fructuoso Rivera (based in Montevideo)</w:t>
            </w:r>
            <w:r w:rsidRPr="00426E14">
              <w:rPr>
                <w:rFonts w:asciiTheme="majorBidi" w:hAnsiTheme="majorBidi" w:cstheme="majorBidi"/>
                <w:sz w:val="11"/>
                <w:szCs w:val="11"/>
              </w:rPr>
              <w:br/>
            </w:r>
          </w:p>
          <w:p w14:paraId="43F1DA57" w14:textId="77777777" w:rsidR="00C70B18"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Ideology: Liberal / Republican Modernist.</w:t>
            </w:r>
          </w:p>
          <w:p w14:paraId="66185A7D" w14:textId="30521406" w:rsidR="00050311"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Urban and commercial in orientation, Rivera’s government favored free trade, secular reforms, and cooperation with Britain and France against Rosas’s regional dominance.</w:t>
            </w:r>
          </w:p>
        </w:tc>
        <w:tc>
          <w:tcPr>
            <w:tcW w:w="1573" w:type="dxa"/>
            <w:vAlign w:val="center"/>
          </w:tcPr>
          <w:p w14:paraId="13F16F1F" w14:textId="0E74FF04" w:rsidR="00C70B18"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 xml:space="preserve">Opposition bloc: </w:t>
            </w:r>
            <w:r w:rsidRPr="00426E14">
              <w:rPr>
                <w:rFonts w:asciiTheme="majorBidi" w:hAnsiTheme="majorBidi" w:cstheme="majorBidi"/>
                <w:sz w:val="11"/>
                <w:szCs w:val="11"/>
              </w:rPr>
              <w:t>Conservative</w:t>
            </w:r>
            <w:r w:rsidRPr="00426E14">
              <w:rPr>
                <w:rFonts w:asciiTheme="majorBidi" w:hAnsiTheme="majorBidi" w:cstheme="majorBidi"/>
                <w:sz w:val="11"/>
                <w:szCs w:val="11"/>
              </w:rPr>
              <w:t>s</w:t>
            </w:r>
            <w:r w:rsidRPr="00426E14">
              <w:rPr>
                <w:rFonts w:asciiTheme="majorBidi" w:hAnsiTheme="majorBidi" w:cstheme="majorBidi"/>
                <w:sz w:val="11"/>
                <w:szCs w:val="11"/>
              </w:rPr>
              <w:t xml:space="preserve"> </w:t>
            </w:r>
            <w:r w:rsidRPr="00426E14">
              <w:rPr>
                <w:rFonts w:asciiTheme="majorBidi" w:hAnsiTheme="majorBidi" w:cstheme="majorBidi"/>
                <w:sz w:val="11"/>
                <w:szCs w:val="11"/>
              </w:rPr>
              <w:t>–</w:t>
            </w:r>
            <w:r w:rsidRPr="00426E14">
              <w:rPr>
                <w:rFonts w:asciiTheme="majorBidi" w:hAnsiTheme="majorBidi" w:cstheme="majorBidi"/>
                <w:sz w:val="11"/>
                <w:szCs w:val="11"/>
              </w:rPr>
              <w:t xml:space="preserve"> Federalist</w:t>
            </w:r>
            <w:r w:rsidRPr="00426E14">
              <w:rPr>
                <w:rFonts w:asciiTheme="majorBidi" w:hAnsiTheme="majorBidi" w:cstheme="majorBidi"/>
                <w:sz w:val="11"/>
                <w:szCs w:val="11"/>
              </w:rPr>
              <w:t>s &amp;</w:t>
            </w:r>
            <w:r w:rsidRPr="00426E14">
              <w:rPr>
                <w:rFonts w:asciiTheme="majorBidi" w:hAnsiTheme="majorBidi" w:cstheme="majorBidi"/>
                <w:sz w:val="11"/>
                <w:szCs w:val="11"/>
              </w:rPr>
              <w:t xml:space="preserve"> Traditionalists</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u w:val="single"/>
              </w:rPr>
              <w:t xml:space="preserve">Conservative </w:t>
            </w:r>
            <w:r w:rsidRPr="00426E14">
              <w:rPr>
                <w:rFonts w:asciiTheme="majorBidi" w:hAnsiTheme="majorBidi" w:cstheme="majorBidi"/>
                <w:sz w:val="11"/>
                <w:szCs w:val="11"/>
                <w:u w:val="single"/>
              </w:rPr>
              <w:t>-</w:t>
            </w:r>
            <w:r w:rsidRPr="00426E14">
              <w:rPr>
                <w:rFonts w:asciiTheme="majorBidi" w:hAnsiTheme="majorBidi" w:cstheme="majorBidi"/>
                <w:sz w:val="11"/>
                <w:szCs w:val="11"/>
                <w:u w:val="single"/>
              </w:rPr>
              <w:t xml:space="preserve"> Federalist</w:t>
            </w:r>
            <w:r w:rsidRPr="00426E14">
              <w:rPr>
                <w:rFonts w:asciiTheme="majorBidi" w:hAnsiTheme="majorBidi" w:cstheme="majorBidi"/>
                <w:sz w:val="11"/>
                <w:szCs w:val="11"/>
              </w:rPr>
              <w:t xml:space="preserve"> </w:t>
            </w:r>
          </w:p>
          <w:p w14:paraId="3040C2E4" w14:textId="39C264C8" w:rsidR="00C70B18"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Blanco Faction</w:t>
            </w:r>
            <w:r w:rsidRPr="00426E14">
              <w:rPr>
                <w:rFonts w:asciiTheme="majorBidi" w:hAnsiTheme="majorBidi" w:cstheme="majorBidi"/>
                <w:sz w:val="11"/>
                <w:szCs w:val="11"/>
              </w:rPr>
              <w:t xml:space="preserve"> (Partido Nacional – White Party) — Led by Manuel Oribe (former president), operating from exile in Argentina.</w:t>
            </w:r>
            <w:r w:rsidRPr="00426E14">
              <w:rPr>
                <w:rFonts w:asciiTheme="majorBidi" w:hAnsiTheme="majorBidi" w:cstheme="majorBidi"/>
                <w:sz w:val="11"/>
                <w:szCs w:val="11"/>
              </w:rPr>
              <w:br/>
            </w:r>
          </w:p>
          <w:p w14:paraId="3F817B5F" w14:textId="77777777" w:rsidR="00C70B18"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Ideology: Conservative / Federalist Traditionalist.</w:t>
            </w:r>
          </w:p>
          <w:p w14:paraId="6566BD7B" w14:textId="77777777" w:rsidR="00C70B18" w:rsidRPr="00426E14" w:rsidRDefault="00C70B18" w:rsidP="00C70B18">
            <w:pPr>
              <w:jc w:val="center"/>
              <w:rPr>
                <w:rFonts w:asciiTheme="majorBidi" w:hAnsiTheme="majorBidi" w:cstheme="majorBidi"/>
                <w:sz w:val="11"/>
                <w:szCs w:val="11"/>
              </w:rPr>
            </w:pPr>
            <w:proofErr w:type="gramStart"/>
            <w:r w:rsidRPr="00426E14">
              <w:rPr>
                <w:rFonts w:asciiTheme="majorBidi" w:hAnsiTheme="majorBidi" w:cstheme="majorBidi"/>
                <w:sz w:val="11"/>
                <w:szCs w:val="11"/>
              </w:rPr>
              <w:t>Upheld agrarian and clerical interests,</w:t>
            </w:r>
            <w:proofErr w:type="gramEnd"/>
            <w:r w:rsidRPr="00426E14">
              <w:rPr>
                <w:rFonts w:asciiTheme="majorBidi" w:hAnsiTheme="majorBidi" w:cstheme="majorBidi"/>
                <w:sz w:val="11"/>
                <w:szCs w:val="11"/>
              </w:rPr>
              <w:t xml:space="preserve"> favored alliance with Rosas, and rejected foreign commercial interference.</w:t>
            </w:r>
          </w:p>
          <w:p w14:paraId="4F546C7D" w14:textId="61920478" w:rsidR="00050311" w:rsidRPr="00426E14" w:rsidRDefault="00C70B18" w:rsidP="00C70B18">
            <w:pPr>
              <w:jc w:val="center"/>
              <w:rPr>
                <w:rFonts w:asciiTheme="majorBidi" w:hAnsiTheme="majorBidi" w:cstheme="majorBidi"/>
                <w:sz w:val="11"/>
                <w:szCs w:val="11"/>
              </w:rPr>
            </w:pPr>
            <w:r w:rsidRPr="00426E14">
              <w:rPr>
                <w:rFonts w:asciiTheme="majorBidi" w:hAnsiTheme="majorBidi" w:cstheme="majorBidi"/>
                <w:sz w:val="11"/>
                <w:szCs w:val="11"/>
              </w:rPr>
              <w:t>Armed wing: Ejército Blanco, commanded by Oribe and supported by Rosas’s Federalist auxiliaries.</w:t>
            </w:r>
          </w:p>
        </w:tc>
        <w:tc>
          <w:tcPr>
            <w:tcW w:w="1202" w:type="dxa"/>
            <w:gridSpan w:val="2"/>
            <w:vAlign w:val="center"/>
          </w:tcPr>
          <w:p w14:paraId="74D2D3A5" w14:textId="77777777" w:rsidR="00050311" w:rsidRPr="00426E14" w:rsidRDefault="00050311" w:rsidP="00CE01D3">
            <w:pPr>
              <w:jc w:val="center"/>
              <w:rPr>
                <w:rFonts w:asciiTheme="majorBidi" w:hAnsiTheme="majorBidi" w:cstheme="majorBidi"/>
                <w:sz w:val="11"/>
                <w:szCs w:val="11"/>
              </w:rPr>
            </w:pPr>
          </w:p>
        </w:tc>
        <w:tc>
          <w:tcPr>
            <w:tcW w:w="1324" w:type="dxa"/>
            <w:gridSpan w:val="2"/>
            <w:vAlign w:val="center"/>
          </w:tcPr>
          <w:p w14:paraId="570E51C8" w14:textId="77777777" w:rsidR="00050311" w:rsidRPr="00426E14" w:rsidRDefault="00050311" w:rsidP="00CE01D3">
            <w:pPr>
              <w:jc w:val="center"/>
              <w:rPr>
                <w:rFonts w:asciiTheme="majorBidi" w:hAnsiTheme="majorBidi" w:cstheme="majorBidi"/>
                <w:sz w:val="11"/>
                <w:szCs w:val="11"/>
              </w:rPr>
            </w:pPr>
          </w:p>
        </w:tc>
        <w:tc>
          <w:tcPr>
            <w:tcW w:w="1312" w:type="dxa"/>
            <w:gridSpan w:val="2"/>
            <w:vAlign w:val="center"/>
          </w:tcPr>
          <w:p w14:paraId="5B6454C6" w14:textId="77777777" w:rsidR="00050311" w:rsidRPr="00426E14" w:rsidRDefault="00050311" w:rsidP="00CE01D3">
            <w:pPr>
              <w:jc w:val="center"/>
              <w:rPr>
                <w:rFonts w:asciiTheme="majorBidi" w:hAnsiTheme="majorBidi" w:cstheme="majorBidi"/>
                <w:sz w:val="11"/>
                <w:szCs w:val="11"/>
              </w:rPr>
            </w:pPr>
          </w:p>
        </w:tc>
        <w:tc>
          <w:tcPr>
            <w:tcW w:w="1331" w:type="dxa"/>
            <w:gridSpan w:val="2"/>
            <w:vAlign w:val="center"/>
          </w:tcPr>
          <w:p w14:paraId="33151815" w14:textId="77777777" w:rsidR="00050311" w:rsidRPr="00426E14" w:rsidRDefault="00050311" w:rsidP="00CE01D3">
            <w:pPr>
              <w:jc w:val="center"/>
              <w:rPr>
                <w:rFonts w:asciiTheme="majorBidi" w:hAnsiTheme="majorBidi" w:cstheme="majorBidi"/>
                <w:sz w:val="11"/>
                <w:szCs w:val="11"/>
              </w:rPr>
            </w:pPr>
          </w:p>
        </w:tc>
        <w:tc>
          <w:tcPr>
            <w:tcW w:w="1331" w:type="dxa"/>
            <w:gridSpan w:val="2"/>
            <w:vAlign w:val="center"/>
          </w:tcPr>
          <w:p w14:paraId="4B49A389" w14:textId="77777777" w:rsidR="00050311" w:rsidRPr="00426E14" w:rsidRDefault="00050311" w:rsidP="00CE01D3">
            <w:pPr>
              <w:jc w:val="center"/>
              <w:rPr>
                <w:rFonts w:asciiTheme="majorBidi" w:hAnsiTheme="majorBidi" w:cstheme="majorBidi"/>
                <w:sz w:val="11"/>
                <w:szCs w:val="11"/>
              </w:rPr>
            </w:pPr>
          </w:p>
        </w:tc>
        <w:tc>
          <w:tcPr>
            <w:tcW w:w="1308" w:type="dxa"/>
            <w:gridSpan w:val="2"/>
            <w:vAlign w:val="center"/>
          </w:tcPr>
          <w:p w14:paraId="6313AAAA" w14:textId="77777777" w:rsidR="00050311" w:rsidRPr="00426E14" w:rsidRDefault="00050311" w:rsidP="00CE01D3">
            <w:pPr>
              <w:jc w:val="center"/>
              <w:rPr>
                <w:rFonts w:asciiTheme="majorBidi" w:hAnsiTheme="majorBidi" w:cstheme="majorBidi"/>
                <w:sz w:val="11"/>
                <w:szCs w:val="11"/>
              </w:rPr>
            </w:pPr>
          </w:p>
        </w:tc>
        <w:tc>
          <w:tcPr>
            <w:tcW w:w="1107" w:type="dxa"/>
            <w:gridSpan w:val="2"/>
            <w:vAlign w:val="center"/>
          </w:tcPr>
          <w:p w14:paraId="04872B2E" w14:textId="77777777" w:rsidR="00050311" w:rsidRPr="00426E14" w:rsidRDefault="00050311" w:rsidP="00CE01D3">
            <w:pPr>
              <w:jc w:val="center"/>
              <w:rPr>
                <w:rFonts w:asciiTheme="majorBidi" w:hAnsiTheme="majorBidi" w:cstheme="majorBidi"/>
                <w:sz w:val="11"/>
                <w:szCs w:val="11"/>
              </w:rPr>
            </w:pPr>
          </w:p>
        </w:tc>
      </w:tr>
      <w:tr w:rsidR="002A1BF1" w:rsidRPr="00426E14" w14:paraId="1033B051" w14:textId="77777777" w:rsidTr="000B3B76">
        <w:trPr>
          <w:gridAfter w:val="1"/>
          <w:wAfter w:w="10" w:type="dxa"/>
          <w:trHeight w:val="712"/>
        </w:trPr>
        <w:tc>
          <w:tcPr>
            <w:tcW w:w="377" w:type="dxa"/>
            <w:vMerge/>
            <w:vAlign w:val="center"/>
          </w:tcPr>
          <w:p w14:paraId="383C31CC" w14:textId="77777777" w:rsidR="00050311" w:rsidRPr="00426E14" w:rsidRDefault="00050311" w:rsidP="00CE01D3">
            <w:pPr>
              <w:jc w:val="center"/>
              <w:rPr>
                <w:rFonts w:asciiTheme="majorBidi" w:hAnsiTheme="majorBidi" w:cstheme="majorBidi"/>
                <w:b/>
                <w:bCs/>
                <w:sz w:val="11"/>
                <w:szCs w:val="11"/>
              </w:rPr>
            </w:pPr>
          </w:p>
        </w:tc>
        <w:tc>
          <w:tcPr>
            <w:tcW w:w="1036" w:type="dxa"/>
            <w:vMerge/>
            <w:vAlign w:val="center"/>
          </w:tcPr>
          <w:p w14:paraId="784F1EDF" w14:textId="77777777" w:rsidR="00050311" w:rsidRPr="00426E14" w:rsidRDefault="00050311" w:rsidP="00CE01D3">
            <w:pPr>
              <w:jc w:val="center"/>
              <w:rPr>
                <w:rFonts w:asciiTheme="majorBidi" w:hAnsiTheme="majorBidi" w:cstheme="majorBidi"/>
                <w:b/>
                <w:bCs/>
                <w:sz w:val="11"/>
                <w:szCs w:val="11"/>
              </w:rPr>
            </w:pPr>
          </w:p>
        </w:tc>
        <w:tc>
          <w:tcPr>
            <w:tcW w:w="1276" w:type="dxa"/>
            <w:vAlign w:val="center"/>
          </w:tcPr>
          <w:p w14:paraId="070F720A" w14:textId="77777777" w:rsidR="00E4521A" w:rsidRPr="00E4521A" w:rsidRDefault="00E4521A" w:rsidP="00E4521A">
            <w:pPr>
              <w:jc w:val="center"/>
              <w:rPr>
                <w:rFonts w:asciiTheme="majorBidi" w:hAnsiTheme="majorBidi" w:cstheme="majorBidi"/>
                <w:b/>
                <w:bCs/>
                <w:sz w:val="11"/>
                <w:szCs w:val="11"/>
              </w:rPr>
            </w:pPr>
            <w:r w:rsidRPr="00E4521A">
              <w:rPr>
                <w:rFonts w:asciiTheme="majorBidi" w:hAnsiTheme="majorBidi" w:cstheme="majorBidi"/>
                <w:b/>
                <w:bCs/>
                <w:sz w:val="11"/>
                <w:szCs w:val="11"/>
              </w:rPr>
              <w:t>Phase II (1843–1851)</w:t>
            </w:r>
          </w:p>
          <w:p w14:paraId="0E6040F5" w14:textId="0A301732" w:rsidR="00050311" w:rsidRPr="00426E14" w:rsidRDefault="00E4521A" w:rsidP="00E4521A">
            <w:pPr>
              <w:jc w:val="center"/>
              <w:rPr>
                <w:rFonts w:asciiTheme="majorBidi" w:hAnsiTheme="majorBidi" w:cstheme="majorBidi"/>
                <w:sz w:val="11"/>
                <w:szCs w:val="11"/>
              </w:rPr>
            </w:pPr>
            <w:r w:rsidRPr="00E4521A">
              <w:rPr>
                <w:rFonts w:asciiTheme="majorBidi" w:hAnsiTheme="majorBidi" w:cstheme="majorBidi"/>
                <w:sz w:val="11"/>
                <w:szCs w:val="11"/>
              </w:rPr>
              <w:t xml:space="preserve">Two rival regimes emerge: the Colorado-led Defense Government in Montevideo, supported by Britain, France, Brazil, and Argentine Unitarians, and the Blanco-led Cerrito Government of Oribe, backed by Rosas. The Great Siege of Montevideo lasts until 1851, when Urquiza’s defection from Rosas and Brazilian intervention compel Oribe’s surrender, securing a Colorado liberal </w:t>
            </w:r>
            <w:proofErr w:type="gramStart"/>
            <w:r w:rsidRPr="00E4521A">
              <w:rPr>
                <w:rFonts w:asciiTheme="majorBidi" w:hAnsiTheme="majorBidi" w:cstheme="majorBidi"/>
                <w:sz w:val="11"/>
                <w:szCs w:val="11"/>
              </w:rPr>
              <w:t>victory.</w:t>
            </w:r>
            <w:r w:rsidR="00426E14" w:rsidRPr="00426E14">
              <w:rPr>
                <w:rFonts w:asciiTheme="majorBidi" w:hAnsiTheme="majorBidi" w:cstheme="majorBidi"/>
                <w:sz w:val="11"/>
                <w:szCs w:val="11"/>
              </w:rPr>
              <w:t>.</w:t>
            </w:r>
            <w:proofErr w:type="gramEnd"/>
          </w:p>
        </w:tc>
        <w:tc>
          <w:tcPr>
            <w:tcW w:w="1275" w:type="dxa"/>
            <w:vAlign w:val="center"/>
          </w:tcPr>
          <w:p w14:paraId="62BF5C01" w14:textId="77777777" w:rsidR="00426E14" w:rsidRPr="00426E14" w:rsidRDefault="00426E14" w:rsidP="00426E14">
            <w:pPr>
              <w:jc w:val="center"/>
              <w:rPr>
                <w:rFonts w:asciiTheme="majorBidi" w:hAnsiTheme="majorBidi" w:cstheme="majorBidi"/>
                <w:sz w:val="11"/>
                <w:szCs w:val="11"/>
              </w:rPr>
            </w:pPr>
            <w:r w:rsidRPr="00426E14">
              <w:rPr>
                <w:rFonts w:asciiTheme="majorBidi" w:hAnsiTheme="majorBidi" w:cstheme="majorBidi"/>
                <w:b/>
                <w:bCs/>
                <w:sz w:val="11"/>
                <w:szCs w:val="11"/>
              </w:rPr>
              <w:t xml:space="preserve">Colorado Party – </w:t>
            </w:r>
            <w:proofErr w:type="spellStart"/>
            <w:r w:rsidRPr="00426E14">
              <w:rPr>
                <w:rFonts w:asciiTheme="majorBidi" w:hAnsiTheme="majorBidi" w:cstheme="majorBidi"/>
                <w:b/>
                <w:bCs/>
                <w:sz w:val="11"/>
                <w:szCs w:val="11"/>
              </w:rPr>
              <w:t>Gobierno</w:t>
            </w:r>
            <w:proofErr w:type="spellEnd"/>
            <w:r w:rsidRPr="00426E14">
              <w:rPr>
                <w:rFonts w:asciiTheme="majorBidi" w:hAnsiTheme="majorBidi" w:cstheme="majorBidi"/>
                <w:b/>
                <w:bCs/>
                <w:sz w:val="11"/>
                <w:szCs w:val="11"/>
              </w:rPr>
              <w:t xml:space="preserve"> de la </w:t>
            </w:r>
            <w:proofErr w:type="spellStart"/>
            <w:r w:rsidRPr="00426E14">
              <w:rPr>
                <w:rFonts w:asciiTheme="majorBidi" w:hAnsiTheme="majorBidi" w:cstheme="majorBidi"/>
                <w:b/>
                <w:bCs/>
                <w:sz w:val="11"/>
                <w:szCs w:val="11"/>
              </w:rPr>
              <w:t>Defensa</w:t>
            </w:r>
            <w:proofErr w:type="spellEnd"/>
            <w:r w:rsidRPr="00426E14">
              <w:rPr>
                <w:rFonts w:asciiTheme="majorBidi" w:hAnsiTheme="majorBidi" w:cstheme="majorBidi"/>
                <w:sz w:val="11"/>
                <w:szCs w:val="11"/>
              </w:rPr>
              <w:t>, led by Joaquín Suárez and Fructuoso Rivera (based in Montevideo).</w:t>
            </w:r>
          </w:p>
          <w:p w14:paraId="62398766" w14:textId="77777777" w:rsidR="00426E14"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Ideology: Liberal / Republican Modernist.</w:t>
            </w:r>
          </w:p>
          <w:p w14:paraId="1DA8B8DE" w14:textId="540C499E" w:rsidR="00050311"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 xml:space="preserve">Urban and </w:t>
            </w:r>
            <w:proofErr w:type="gramStart"/>
            <w:r w:rsidRPr="00426E14">
              <w:rPr>
                <w:rFonts w:asciiTheme="majorBidi" w:hAnsiTheme="majorBidi" w:cstheme="majorBidi"/>
                <w:sz w:val="11"/>
                <w:szCs w:val="11"/>
              </w:rPr>
              <w:t>commercial in</w:t>
            </w:r>
            <w:proofErr w:type="gramEnd"/>
            <w:r w:rsidRPr="00426E14">
              <w:rPr>
                <w:rFonts w:asciiTheme="majorBidi" w:hAnsiTheme="majorBidi" w:cstheme="majorBidi"/>
                <w:sz w:val="11"/>
                <w:szCs w:val="11"/>
              </w:rPr>
              <w:t xml:space="preserve"> orientation, advocating constitutional governance, free trade, and international cooperation with Atlantic powers.</w:t>
            </w:r>
          </w:p>
        </w:tc>
        <w:tc>
          <w:tcPr>
            <w:tcW w:w="1573" w:type="dxa"/>
            <w:vAlign w:val="center"/>
          </w:tcPr>
          <w:p w14:paraId="45A57733" w14:textId="3B2900EE" w:rsidR="00C70B18" w:rsidRPr="00426E14" w:rsidRDefault="00C70B18" w:rsidP="00426E14">
            <w:pPr>
              <w:jc w:val="center"/>
              <w:rPr>
                <w:rFonts w:asciiTheme="majorBidi" w:hAnsiTheme="majorBidi" w:cstheme="majorBidi"/>
                <w:sz w:val="11"/>
                <w:szCs w:val="11"/>
              </w:rPr>
            </w:pPr>
            <w:r w:rsidRPr="00426E14">
              <w:rPr>
                <w:rFonts w:asciiTheme="majorBidi" w:hAnsiTheme="majorBidi" w:cstheme="majorBidi"/>
                <w:sz w:val="11"/>
                <w:szCs w:val="11"/>
              </w:rPr>
              <w:t xml:space="preserve">Opposition bloc: </w:t>
            </w:r>
            <w:r w:rsidRPr="00426E14">
              <w:rPr>
                <w:rFonts w:asciiTheme="majorBidi" w:hAnsiTheme="majorBidi" w:cstheme="majorBidi"/>
                <w:sz w:val="11"/>
                <w:szCs w:val="11"/>
              </w:rPr>
              <w:t>Conservative / Federalist</w:t>
            </w:r>
            <w:r w:rsidRPr="00426E14">
              <w:rPr>
                <w:rFonts w:asciiTheme="majorBidi" w:hAnsiTheme="majorBidi" w:cstheme="majorBidi"/>
                <w:sz w:val="11"/>
                <w:szCs w:val="11"/>
              </w:rPr>
              <w:t xml:space="preserve"> </w:t>
            </w:r>
            <w:r w:rsidRPr="00426E14">
              <w:rPr>
                <w:rFonts w:asciiTheme="majorBidi" w:hAnsiTheme="majorBidi" w:cstheme="majorBidi"/>
                <w:sz w:val="11"/>
                <w:szCs w:val="11"/>
              </w:rPr>
              <w:t>Coalition</w:t>
            </w:r>
            <w:r w:rsidRPr="00426E14">
              <w:rPr>
                <w:rFonts w:asciiTheme="majorBidi" w:hAnsiTheme="majorBidi" w:cstheme="majorBidi"/>
                <w:sz w:val="11"/>
                <w:szCs w:val="11"/>
              </w:rPr>
              <w:br/>
            </w:r>
          </w:p>
          <w:p w14:paraId="3DD7C810" w14:textId="77777777" w:rsidR="00426E14" w:rsidRPr="00426E14" w:rsidRDefault="00426E14" w:rsidP="00426E14">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Conservative / Federalist Bloc</w:t>
            </w:r>
          </w:p>
          <w:p w14:paraId="1A22D8D1" w14:textId="77777777" w:rsidR="00426E14" w:rsidRPr="00426E14" w:rsidRDefault="00426E14" w:rsidP="00426E14">
            <w:pPr>
              <w:jc w:val="center"/>
              <w:rPr>
                <w:rFonts w:asciiTheme="majorBidi" w:hAnsiTheme="majorBidi" w:cstheme="majorBidi"/>
                <w:b/>
                <w:bCs/>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Blanco Party (Partido Nacional) – </w:t>
            </w:r>
            <w:proofErr w:type="spellStart"/>
            <w:r w:rsidRPr="00426E14">
              <w:rPr>
                <w:rFonts w:asciiTheme="majorBidi" w:hAnsiTheme="majorBidi" w:cstheme="majorBidi"/>
                <w:b/>
                <w:bCs/>
                <w:sz w:val="11"/>
                <w:szCs w:val="11"/>
              </w:rPr>
              <w:t>Gobierno</w:t>
            </w:r>
            <w:proofErr w:type="spellEnd"/>
            <w:r w:rsidRPr="00426E14">
              <w:rPr>
                <w:rFonts w:asciiTheme="majorBidi" w:hAnsiTheme="majorBidi" w:cstheme="majorBidi"/>
                <w:b/>
                <w:bCs/>
                <w:sz w:val="11"/>
                <w:szCs w:val="11"/>
              </w:rPr>
              <w:t xml:space="preserve"> del Cerrito</w:t>
            </w:r>
          </w:p>
          <w:p w14:paraId="45E49CF2" w14:textId="77777777" w:rsidR="00426E14"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Led by Manuel Oribe (based near Montevideo).</w:t>
            </w:r>
          </w:p>
          <w:p w14:paraId="6E65D3A4" w14:textId="77777777" w:rsidR="00426E14"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Ideology: Conservative / Federalist Traditionalist.</w:t>
            </w:r>
          </w:p>
          <w:p w14:paraId="537531B7" w14:textId="77777777" w:rsidR="00426E14"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Represented rural landowners, the Catholic hierarchy, and pro-Rosas Federalists, upholding agrarian order and opposing liberal reforms.</w:t>
            </w:r>
          </w:p>
          <w:p w14:paraId="6CC8E986" w14:textId="52010C20" w:rsidR="00050311" w:rsidRPr="00426E14" w:rsidRDefault="00426E14" w:rsidP="00426E14">
            <w:pPr>
              <w:jc w:val="center"/>
              <w:rPr>
                <w:rFonts w:asciiTheme="majorBidi" w:hAnsiTheme="majorBidi" w:cstheme="majorBidi"/>
                <w:sz w:val="11"/>
                <w:szCs w:val="11"/>
              </w:rPr>
            </w:pPr>
            <w:r w:rsidRPr="00426E14">
              <w:rPr>
                <w:rFonts w:asciiTheme="majorBidi" w:hAnsiTheme="majorBidi" w:cstheme="majorBidi"/>
                <w:sz w:val="11"/>
                <w:szCs w:val="11"/>
              </w:rPr>
              <w:t>Armed wing: Ejército Blanco de Cerrito, supported by Argentine Federalist divisions under Rosas.</w:t>
            </w:r>
          </w:p>
        </w:tc>
        <w:tc>
          <w:tcPr>
            <w:tcW w:w="1202" w:type="dxa"/>
            <w:gridSpan w:val="2"/>
            <w:vAlign w:val="center"/>
          </w:tcPr>
          <w:p w14:paraId="72B3A174" w14:textId="77777777" w:rsidR="00050311" w:rsidRPr="00426E14" w:rsidRDefault="00050311" w:rsidP="00CE01D3">
            <w:pPr>
              <w:jc w:val="center"/>
              <w:rPr>
                <w:rFonts w:asciiTheme="majorBidi" w:hAnsiTheme="majorBidi" w:cstheme="majorBidi"/>
                <w:sz w:val="11"/>
                <w:szCs w:val="11"/>
              </w:rPr>
            </w:pPr>
          </w:p>
        </w:tc>
        <w:tc>
          <w:tcPr>
            <w:tcW w:w="1324" w:type="dxa"/>
            <w:gridSpan w:val="2"/>
            <w:vAlign w:val="center"/>
          </w:tcPr>
          <w:p w14:paraId="7045CF02" w14:textId="77777777" w:rsidR="00050311" w:rsidRPr="00426E14" w:rsidRDefault="00050311" w:rsidP="00CE01D3">
            <w:pPr>
              <w:jc w:val="center"/>
              <w:rPr>
                <w:rFonts w:asciiTheme="majorBidi" w:hAnsiTheme="majorBidi" w:cstheme="majorBidi"/>
                <w:sz w:val="11"/>
                <w:szCs w:val="11"/>
              </w:rPr>
            </w:pPr>
          </w:p>
        </w:tc>
        <w:tc>
          <w:tcPr>
            <w:tcW w:w="1312" w:type="dxa"/>
            <w:gridSpan w:val="2"/>
            <w:vAlign w:val="center"/>
          </w:tcPr>
          <w:p w14:paraId="412360E9" w14:textId="77777777" w:rsidR="00050311" w:rsidRPr="00426E14" w:rsidRDefault="00050311" w:rsidP="00CE01D3">
            <w:pPr>
              <w:jc w:val="center"/>
              <w:rPr>
                <w:rFonts w:asciiTheme="majorBidi" w:hAnsiTheme="majorBidi" w:cstheme="majorBidi"/>
                <w:sz w:val="11"/>
                <w:szCs w:val="11"/>
              </w:rPr>
            </w:pPr>
          </w:p>
        </w:tc>
        <w:tc>
          <w:tcPr>
            <w:tcW w:w="1331" w:type="dxa"/>
            <w:gridSpan w:val="2"/>
            <w:vAlign w:val="center"/>
          </w:tcPr>
          <w:p w14:paraId="054994C1" w14:textId="77777777" w:rsidR="00050311" w:rsidRPr="00426E14" w:rsidRDefault="00050311" w:rsidP="00CE01D3">
            <w:pPr>
              <w:jc w:val="center"/>
              <w:rPr>
                <w:rFonts w:asciiTheme="majorBidi" w:hAnsiTheme="majorBidi" w:cstheme="majorBidi"/>
                <w:sz w:val="11"/>
                <w:szCs w:val="11"/>
              </w:rPr>
            </w:pPr>
          </w:p>
        </w:tc>
        <w:tc>
          <w:tcPr>
            <w:tcW w:w="1331" w:type="dxa"/>
            <w:gridSpan w:val="2"/>
            <w:vAlign w:val="center"/>
          </w:tcPr>
          <w:p w14:paraId="72DC55E0" w14:textId="77777777" w:rsidR="00050311" w:rsidRPr="00426E14" w:rsidRDefault="00050311" w:rsidP="00CE01D3">
            <w:pPr>
              <w:jc w:val="center"/>
              <w:rPr>
                <w:rFonts w:asciiTheme="majorBidi" w:hAnsiTheme="majorBidi" w:cstheme="majorBidi"/>
                <w:sz w:val="11"/>
                <w:szCs w:val="11"/>
              </w:rPr>
            </w:pPr>
          </w:p>
        </w:tc>
        <w:tc>
          <w:tcPr>
            <w:tcW w:w="1308" w:type="dxa"/>
            <w:gridSpan w:val="2"/>
            <w:vAlign w:val="center"/>
          </w:tcPr>
          <w:p w14:paraId="09D76133" w14:textId="77777777" w:rsidR="00050311" w:rsidRPr="00426E14" w:rsidRDefault="00050311" w:rsidP="00CE01D3">
            <w:pPr>
              <w:jc w:val="center"/>
              <w:rPr>
                <w:rFonts w:asciiTheme="majorBidi" w:hAnsiTheme="majorBidi" w:cstheme="majorBidi"/>
                <w:sz w:val="11"/>
                <w:szCs w:val="11"/>
              </w:rPr>
            </w:pPr>
          </w:p>
        </w:tc>
        <w:tc>
          <w:tcPr>
            <w:tcW w:w="1107" w:type="dxa"/>
            <w:gridSpan w:val="2"/>
            <w:vAlign w:val="center"/>
          </w:tcPr>
          <w:p w14:paraId="26B88785" w14:textId="77777777" w:rsidR="00050311" w:rsidRPr="00426E14" w:rsidRDefault="00050311" w:rsidP="00CE01D3">
            <w:pPr>
              <w:jc w:val="center"/>
              <w:rPr>
                <w:rFonts w:asciiTheme="majorBidi" w:hAnsiTheme="majorBidi" w:cstheme="majorBidi"/>
                <w:sz w:val="11"/>
                <w:szCs w:val="11"/>
              </w:rPr>
            </w:pPr>
          </w:p>
        </w:tc>
      </w:tr>
      <w:tr w:rsidR="007D49EE" w:rsidRPr="00426E14" w14:paraId="7FCC66F0" w14:textId="77777777" w:rsidTr="000B3B76">
        <w:trPr>
          <w:gridAfter w:val="1"/>
          <w:wAfter w:w="10" w:type="dxa"/>
        </w:trPr>
        <w:tc>
          <w:tcPr>
            <w:tcW w:w="377" w:type="dxa"/>
            <w:vAlign w:val="center"/>
          </w:tcPr>
          <w:p w14:paraId="7E82D205" w14:textId="77777777" w:rsidR="007D49EE" w:rsidRPr="00426E14" w:rsidRDefault="007D49EE" w:rsidP="00CE01D3">
            <w:pPr>
              <w:jc w:val="center"/>
              <w:rPr>
                <w:rFonts w:asciiTheme="majorBidi" w:hAnsiTheme="majorBidi" w:cstheme="majorBidi"/>
                <w:sz w:val="11"/>
                <w:szCs w:val="11"/>
              </w:rPr>
            </w:pPr>
          </w:p>
        </w:tc>
        <w:tc>
          <w:tcPr>
            <w:tcW w:w="1036" w:type="dxa"/>
            <w:vAlign w:val="center"/>
          </w:tcPr>
          <w:p w14:paraId="7BC010AF" w14:textId="1FFCF11C" w:rsidR="007D49EE" w:rsidRPr="00426E14" w:rsidRDefault="007D49E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Egyptian–Ottoman War (1839 – 1841)</w:t>
            </w:r>
          </w:p>
        </w:tc>
        <w:tc>
          <w:tcPr>
            <w:tcW w:w="1276" w:type="dxa"/>
            <w:vAlign w:val="center"/>
          </w:tcPr>
          <w:p w14:paraId="124D07FB" w14:textId="1BDDD62F" w:rsidR="007D49EE" w:rsidRPr="00426E14" w:rsidRDefault="007D49EE"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w:t>
            </w:r>
            <w:r w:rsidRPr="00426E14">
              <w:rPr>
                <w:rFonts w:asciiTheme="majorBidi" w:hAnsiTheme="majorBidi" w:cstheme="majorBidi"/>
                <w:sz w:val="11"/>
                <w:szCs w:val="11"/>
              </w:rPr>
              <w:t>C</w:t>
            </w:r>
            <w:r w:rsidRPr="00426E14">
              <w:rPr>
                <w:rFonts w:asciiTheme="majorBidi" w:hAnsiTheme="majorBidi" w:cstheme="majorBidi"/>
                <w:sz w:val="11"/>
                <w:szCs w:val="11"/>
              </w:rPr>
              <w:t>ontinuous Ottoman imperial government through dynastic succession</w:t>
            </w:r>
            <w:r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Rebel </w:t>
            </w:r>
            <w:proofErr w:type="gramStart"/>
            <w:r w:rsidRPr="00426E14">
              <w:rPr>
                <w:rFonts w:asciiTheme="majorBidi" w:hAnsiTheme="majorBidi" w:cstheme="majorBidi"/>
                <w:sz w:val="11"/>
                <w:szCs w:val="11"/>
              </w:rPr>
              <w:t>defeat</w:t>
            </w:r>
            <w:proofErr w:type="gramEnd"/>
            <w:r w:rsidRPr="00426E14">
              <w:rPr>
                <w:rFonts w:asciiTheme="majorBidi" w:hAnsiTheme="majorBidi" w:cstheme="majorBidi"/>
                <w:sz w:val="11"/>
                <w:szCs w:val="11"/>
              </w:rPr>
              <w:t xml:space="preserve"> after European intervention</w:t>
            </w:r>
            <w:r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By the </w:t>
            </w:r>
            <w:r w:rsidRPr="00426E14">
              <w:rPr>
                <w:rFonts w:asciiTheme="majorBidi" w:hAnsiTheme="majorBidi" w:cstheme="majorBidi"/>
                <w:sz w:val="11"/>
                <w:szCs w:val="11"/>
              </w:rPr>
              <w:t>London Convention 1840</w:t>
            </w:r>
            <w:r w:rsidRPr="00426E14">
              <w:rPr>
                <w:rFonts w:asciiTheme="majorBidi" w:hAnsiTheme="majorBidi" w:cstheme="majorBidi"/>
                <w:sz w:val="11"/>
                <w:szCs w:val="11"/>
              </w:rPr>
              <w:t>,</w:t>
            </w:r>
            <w:r w:rsidRPr="00426E14">
              <w:rPr>
                <w:rFonts w:asciiTheme="majorBidi" w:hAnsiTheme="majorBidi" w:cstheme="majorBidi"/>
                <w:sz w:val="11"/>
                <w:szCs w:val="11"/>
              </w:rPr>
              <w:t xml:space="preserve"> Muhammad Ali retained Egyptian hereditary governorship but relinquished Syria and the fleet to the Ottomans.</w:t>
            </w:r>
          </w:p>
        </w:tc>
        <w:tc>
          <w:tcPr>
            <w:tcW w:w="1275" w:type="dxa"/>
            <w:vAlign w:val="center"/>
          </w:tcPr>
          <w:p w14:paraId="35B63B87" w14:textId="798E8154"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i/>
                <w:iCs/>
                <w:sz w:val="11"/>
                <w:szCs w:val="11"/>
              </w:rPr>
              <w:t>Centralized imperial monarchy</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r>
            <w:r w:rsidRPr="00426E14">
              <w:rPr>
                <w:rFonts w:asciiTheme="majorBidi" w:hAnsiTheme="majorBidi" w:cstheme="majorBidi"/>
                <w:b/>
                <w:bCs/>
                <w:sz w:val="11"/>
                <w:szCs w:val="11"/>
              </w:rPr>
              <w:t>Ottoman Empire</w:t>
            </w:r>
            <w:r w:rsidRPr="00426E14">
              <w:rPr>
                <w:rFonts w:asciiTheme="majorBidi" w:hAnsiTheme="majorBidi" w:cstheme="majorBidi"/>
                <w:sz w:val="11"/>
                <w:szCs w:val="11"/>
              </w:rPr>
              <w:t>, ruled successively by Sultan Mahmud II (died June 1839) and Sultan Abdülmecid I (from July 1839 onward)</w:t>
            </w:r>
            <w:r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Pr="00426E14">
              <w:rPr>
                <w:rFonts w:asciiTheme="majorBidi" w:hAnsiTheme="majorBidi" w:cstheme="majorBidi"/>
                <w:sz w:val="11"/>
                <w:szCs w:val="11"/>
              </w:rPr>
              <w:t>B</w:t>
            </w:r>
            <w:r w:rsidRPr="00426E14">
              <w:rPr>
                <w:rFonts w:asciiTheme="majorBidi" w:hAnsiTheme="majorBidi" w:cstheme="majorBidi"/>
                <w:sz w:val="11"/>
                <w:szCs w:val="11"/>
              </w:rPr>
              <w:t>ased in Istanbul.</w:t>
            </w:r>
          </w:p>
          <w:p w14:paraId="2B168887"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Imperial authority sought to re-assert centralized control over its vassal Egypt and to reclaim Syria and Cilicia.</w:t>
            </w:r>
          </w:p>
          <w:p w14:paraId="3037EC25" w14:textId="1A807EC2"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Ottoman Imperial Army, commanded initially by </w:t>
            </w:r>
            <w:proofErr w:type="spellStart"/>
            <w:r w:rsidRPr="00426E14">
              <w:rPr>
                <w:rFonts w:asciiTheme="majorBidi" w:hAnsiTheme="majorBidi" w:cstheme="majorBidi"/>
                <w:sz w:val="11"/>
                <w:szCs w:val="11"/>
              </w:rPr>
              <w:t>Hafız</w:t>
            </w:r>
            <w:proofErr w:type="spellEnd"/>
            <w:r w:rsidRPr="00426E14">
              <w:rPr>
                <w:rFonts w:asciiTheme="majorBidi" w:hAnsiTheme="majorBidi" w:cstheme="majorBidi"/>
                <w:sz w:val="11"/>
                <w:szCs w:val="11"/>
              </w:rPr>
              <w:t xml:space="preserve"> Pasha, later reorganized under </w:t>
            </w:r>
            <w:proofErr w:type="spellStart"/>
            <w:r w:rsidRPr="00426E14">
              <w:rPr>
                <w:rFonts w:asciiTheme="majorBidi" w:hAnsiTheme="majorBidi" w:cstheme="majorBidi"/>
                <w:sz w:val="11"/>
                <w:szCs w:val="11"/>
              </w:rPr>
              <w:t>Hüsrev</w:t>
            </w:r>
            <w:proofErr w:type="spellEnd"/>
            <w:r w:rsidRPr="00426E14">
              <w:rPr>
                <w:rFonts w:asciiTheme="majorBidi" w:hAnsiTheme="majorBidi" w:cstheme="majorBidi"/>
                <w:sz w:val="11"/>
                <w:szCs w:val="11"/>
              </w:rPr>
              <w:t xml:space="preserve"> Pasha and </w:t>
            </w:r>
            <w:proofErr w:type="spellStart"/>
            <w:r w:rsidRPr="00426E14">
              <w:rPr>
                <w:rFonts w:asciiTheme="majorBidi" w:hAnsiTheme="majorBidi" w:cstheme="majorBidi"/>
                <w:sz w:val="11"/>
                <w:szCs w:val="11"/>
              </w:rPr>
              <w:t>Rıza</w:t>
            </w:r>
            <w:proofErr w:type="spellEnd"/>
            <w:r w:rsidRPr="00426E14">
              <w:rPr>
                <w:rFonts w:asciiTheme="majorBidi" w:hAnsiTheme="majorBidi" w:cstheme="majorBidi"/>
                <w:sz w:val="11"/>
                <w:szCs w:val="11"/>
              </w:rPr>
              <w:t xml:space="preserve"> Pasha, supported by provincial Anatolian and Levantine contingents.</w:t>
            </w:r>
          </w:p>
        </w:tc>
        <w:tc>
          <w:tcPr>
            <w:tcW w:w="1573" w:type="dxa"/>
            <w:vAlign w:val="center"/>
          </w:tcPr>
          <w:p w14:paraId="4B81CD91" w14:textId="77777777" w:rsidR="007D49EE" w:rsidRPr="00426E14" w:rsidRDefault="007D49EE" w:rsidP="007D49EE">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Hybrid rebel coalition</w:t>
            </w:r>
          </w:p>
          <w:p w14:paraId="1D681FBD" w14:textId="23A11EB9" w:rsidR="007D49EE" w:rsidRPr="00426E14" w:rsidRDefault="007D49EE" w:rsidP="007D49EE">
            <w:pPr>
              <w:jc w:val="center"/>
              <w:rPr>
                <w:rFonts w:asciiTheme="majorBidi" w:hAnsiTheme="majorBidi" w:cstheme="majorBidi"/>
                <w:b/>
                <w:bCs/>
                <w:sz w:val="11"/>
                <w:szCs w:val="11"/>
              </w:rPr>
            </w:pPr>
            <w:r w:rsidRPr="00E4521A">
              <w:rPr>
                <w:rFonts w:asciiTheme="majorBidi" w:hAnsiTheme="majorBidi" w:cstheme="majorBidi"/>
                <w:i/>
                <w:iCs/>
                <w:sz w:val="11"/>
                <w:szCs w:val="11"/>
              </w:rPr>
              <w:t>Militarist–Regionalist Autonomist</w:t>
            </w:r>
            <w:r w:rsidR="00E4521A">
              <w:rPr>
                <w:rFonts w:asciiTheme="majorBidi" w:hAnsiTheme="majorBidi" w:cstheme="majorBidi"/>
                <w:i/>
                <w:iCs/>
                <w:sz w:val="11"/>
                <w:szCs w:val="11"/>
              </w:rPr>
              <w:t xml:space="preserve"> coalition</w:t>
            </w:r>
            <w:r w:rsidRPr="00426E14">
              <w:rPr>
                <w:rFonts w:asciiTheme="majorBidi" w:hAnsiTheme="majorBidi" w:cstheme="majorBidi"/>
                <w:sz w:val="11"/>
                <w:szCs w:val="11"/>
              </w:rPr>
              <w:t xml:space="preserve"> (Khedivate of Egypt) and Regionalist–Traditionalist Right (Lebanese Forces of Bashir Shihab II).</w:t>
            </w:r>
            <w:r w:rsid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Ottoman</w:t>
            </w:r>
            <w:r w:rsidRPr="00426E14">
              <w:rPr>
                <w:rFonts w:asciiTheme="majorBidi" w:hAnsiTheme="majorBidi" w:cstheme="majorBidi"/>
                <w:b/>
                <w:bCs/>
                <w:sz w:val="11"/>
                <w:szCs w:val="11"/>
              </w:rPr>
              <w:t xml:space="preserve"> Egypt (</w:t>
            </w:r>
            <w:proofErr w:type="spellStart"/>
            <w:r w:rsidRPr="00426E14">
              <w:rPr>
                <w:rFonts w:asciiTheme="majorBidi" w:hAnsiTheme="majorBidi" w:cstheme="majorBidi"/>
                <w:b/>
                <w:bCs/>
                <w:sz w:val="11"/>
                <w:szCs w:val="11"/>
              </w:rPr>
              <w:t>İyalet</w:t>
            </w:r>
            <w:proofErr w:type="spellEnd"/>
            <w:r w:rsidRPr="00426E14">
              <w:rPr>
                <w:rFonts w:asciiTheme="majorBidi" w:hAnsiTheme="majorBidi" w:cstheme="majorBidi"/>
                <w:b/>
                <w:bCs/>
                <w:sz w:val="11"/>
                <w:szCs w:val="11"/>
              </w:rPr>
              <w:t xml:space="preserve"> Misr)</w:t>
            </w:r>
          </w:p>
          <w:p w14:paraId="3E964624" w14:textId="1EF48D84"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Led by Muhammad Ali Pasha (Albanian-born Ottoman governor</w:t>
            </w:r>
            <w:r w:rsidRPr="00426E14">
              <w:rPr>
                <w:rFonts w:asciiTheme="majorBidi" w:hAnsiTheme="majorBidi" w:cstheme="majorBidi"/>
                <w:sz w:val="11"/>
                <w:szCs w:val="11"/>
              </w:rPr>
              <w:t xml:space="preserve"> and</w:t>
            </w:r>
            <w:r w:rsidRPr="00426E14">
              <w:rPr>
                <w:rFonts w:asciiTheme="majorBidi" w:hAnsiTheme="majorBidi" w:cstheme="majorBidi"/>
                <w:sz w:val="11"/>
                <w:szCs w:val="11"/>
              </w:rPr>
              <w:t xml:space="preserve"> de facto autonomous viceroy of Egypt; based in Cairo).</w:t>
            </w:r>
          </w:p>
          <w:p w14:paraId="260D9A90"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Ideology: Militarist–Regionalist Autonomist.</w:t>
            </w:r>
          </w:p>
          <w:p w14:paraId="72EF44BA"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Sought hereditary recognition of his family’s rule and de facto independence within the Ottoman Empire; maintained modernized army and bureaucracy independent of Istanbul.</w:t>
            </w:r>
          </w:p>
          <w:p w14:paraId="602C792C"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Egyptian Expeditionary Army, commanded by Ibrahim Pasha (Muhammad Ali’s son), veteran of the 1831–33 </w:t>
            </w:r>
            <w:r w:rsidRPr="00426E14">
              <w:rPr>
                <w:rFonts w:asciiTheme="majorBidi" w:hAnsiTheme="majorBidi" w:cstheme="majorBidi"/>
                <w:sz w:val="11"/>
                <w:szCs w:val="11"/>
              </w:rPr>
              <w:lastRenderedPageBreak/>
              <w:t>campaigns, operating across Syria and southern Anatolia.</w:t>
            </w:r>
          </w:p>
          <w:p w14:paraId="25317284" w14:textId="77777777" w:rsidR="007D49EE" w:rsidRPr="00426E14" w:rsidRDefault="007D49EE" w:rsidP="007D49EE">
            <w:pPr>
              <w:jc w:val="center"/>
              <w:rPr>
                <w:rFonts w:asciiTheme="majorBidi" w:hAnsiTheme="majorBidi" w:cstheme="majorBidi"/>
                <w:sz w:val="11"/>
                <w:szCs w:val="11"/>
              </w:rPr>
            </w:pPr>
          </w:p>
          <w:p w14:paraId="7502EA25" w14:textId="15BE1BE9"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 Lebanese Allied Forces of Bashir Shihab II (</w:t>
            </w:r>
            <w:r w:rsidRPr="008D1A5D">
              <w:rPr>
                <w:rFonts w:asciiTheme="majorBidi" w:hAnsiTheme="majorBidi" w:cs="Times New Roman" w:hint="cs"/>
                <w:b/>
                <w:bCs/>
                <w:sz w:val="11"/>
                <w:szCs w:val="11"/>
                <w:rtl/>
              </w:rPr>
              <w:t>إ</w:t>
            </w:r>
            <w:r w:rsidRPr="008D1A5D">
              <w:rPr>
                <w:rFonts w:asciiTheme="majorBidi" w:hAnsiTheme="majorBidi" w:cstheme="majorBidi"/>
                <w:b/>
                <w:bCs/>
                <w:sz w:val="11"/>
                <w:szCs w:val="11"/>
              </w:rPr>
              <w:t>Emirate of Mount Lebanon</w:t>
            </w:r>
            <w:r w:rsidRPr="00426E14">
              <w:rPr>
                <w:rFonts w:asciiTheme="majorBidi" w:hAnsiTheme="majorBidi" w:cstheme="majorBidi"/>
                <w:sz w:val="11"/>
                <w:szCs w:val="11"/>
              </w:rPr>
              <w:t>)</w:t>
            </w:r>
          </w:p>
          <w:p w14:paraId="0BDD967D"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Led by Emir Bashir Shihab II (local Maronite-Druze ruler; based in Deir al-Qamar and Beirut region).</w:t>
            </w:r>
          </w:p>
          <w:p w14:paraId="4EE2F56D"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Ideology: Regionalist–Traditionalist Right.</w:t>
            </w:r>
          </w:p>
          <w:p w14:paraId="73EE4364" w14:textId="77777777"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Maintained autonomous rule under Egyptian protection in exchange for support against Ottoman forces and rival local emirs.</w:t>
            </w:r>
          </w:p>
          <w:p w14:paraId="6C6B179D" w14:textId="169C49A5" w:rsidR="007D49EE" w:rsidRPr="00426E14" w:rsidRDefault="007D49EE" w:rsidP="007D49EE">
            <w:pPr>
              <w:jc w:val="center"/>
              <w:rPr>
                <w:rFonts w:asciiTheme="majorBidi" w:hAnsiTheme="majorBidi" w:cstheme="majorBidi"/>
                <w:sz w:val="11"/>
                <w:szCs w:val="11"/>
              </w:rPr>
            </w:pPr>
            <w:r w:rsidRPr="00426E14">
              <w:rPr>
                <w:rFonts w:asciiTheme="majorBidi" w:hAnsiTheme="majorBidi" w:cstheme="majorBidi"/>
                <w:sz w:val="11"/>
                <w:szCs w:val="11"/>
              </w:rPr>
              <w:t>Armed wing: Mount Lebanon auxiliary militia under local chieftains supporting Ibrahim Pasha during the Syrian campaign.</w:t>
            </w:r>
          </w:p>
        </w:tc>
        <w:tc>
          <w:tcPr>
            <w:tcW w:w="1202" w:type="dxa"/>
            <w:gridSpan w:val="2"/>
            <w:vAlign w:val="center"/>
          </w:tcPr>
          <w:p w14:paraId="6375C982" w14:textId="77777777" w:rsidR="007D49EE" w:rsidRPr="00426E14" w:rsidRDefault="007D49EE" w:rsidP="00CE01D3">
            <w:pPr>
              <w:jc w:val="center"/>
              <w:rPr>
                <w:rFonts w:asciiTheme="majorBidi" w:hAnsiTheme="majorBidi" w:cstheme="majorBidi"/>
                <w:sz w:val="11"/>
                <w:szCs w:val="11"/>
              </w:rPr>
            </w:pPr>
          </w:p>
        </w:tc>
        <w:tc>
          <w:tcPr>
            <w:tcW w:w="1324" w:type="dxa"/>
            <w:gridSpan w:val="2"/>
            <w:vAlign w:val="center"/>
          </w:tcPr>
          <w:p w14:paraId="38C07A96" w14:textId="77777777" w:rsidR="007D49EE" w:rsidRPr="00426E14" w:rsidRDefault="007D49EE" w:rsidP="00CE01D3">
            <w:pPr>
              <w:jc w:val="center"/>
              <w:rPr>
                <w:rFonts w:asciiTheme="majorBidi" w:hAnsiTheme="majorBidi" w:cstheme="majorBidi"/>
                <w:sz w:val="11"/>
                <w:szCs w:val="11"/>
              </w:rPr>
            </w:pPr>
          </w:p>
        </w:tc>
        <w:tc>
          <w:tcPr>
            <w:tcW w:w="1312" w:type="dxa"/>
            <w:gridSpan w:val="2"/>
            <w:vAlign w:val="center"/>
          </w:tcPr>
          <w:p w14:paraId="4B2B97B8" w14:textId="77777777" w:rsidR="007D49EE" w:rsidRPr="00426E14" w:rsidRDefault="007D49EE" w:rsidP="00CE01D3">
            <w:pPr>
              <w:jc w:val="center"/>
              <w:rPr>
                <w:rFonts w:asciiTheme="majorBidi" w:hAnsiTheme="majorBidi" w:cstheme="majorBidi"/>
                <w:sz w:val="11"/>
                <w:szCs w:val="11"/>
              </w:rPr>
            </w:pPr>
          </w:p>
        </w:tc>
        <w:tc>
          <w:tcPr>
            <w:tcW w:w="1331" w:type="dxa"/>
            <w:gridSpan w:val="2"/>
            <w:vAlign w:val="center"/>
          </w:tcPr>
          <w:p w14:paraId="626855C4" w14:textId="77777777" w:rsidR="007D49EE" w:rsidRPr="00426E14" w:rsidRDefault="007D49EE" w:rsidP="00CE01D3">
            <w:pPr>
              <w:jc w:val="center"/>
              <w:rPr>
                <w:rFonts w:asciiTheme="majorBidi" w:hAnsiTheme="majorBidi" w:cstheme="majorBidi"/>
                <w:sz w:val="11"/>
                <w:szCs w:val="11"/>
              </w:rPr>
            </w:pPr>
          </w:p>
        </w:tc>
        <w:tc>
          <w:tcPr>
            <w:tcW w:w="1331" w:type="dxa"/>
            <w:gridSpan w:val="2"/>
            <w:vAlign w:val="center"/>
          </w:tcPr>
          <w:p w14:paraId="57AF3DEF" w14:textId="77777777" w:rsidR="007D49EE" w:rsidRPr="00426E14" w:rsidRDefault="007D49EE" w:rsidP="00CE01D3">
            <w:pPr>
              <w:jc w:val="center"/>
              <w:rPr>
                <w:rFonts w:asciiTheme="majorBidi" w:hAnsiTheme="majorBidi" w:cstheme="majorBidi"/>
                <w:sz w:val="11"/>
                <w:szCs w:val="11"/>
              </w:rPr>
            </w:pPr>
          </w:p>
        </w:tc>
        <w:tc>
          <w:tcPr>
            <w:tcW w:w="1308" w:type="dxa"/>
            <w:gridSpan w:val="2"/>
            <w:vAlign w:val="center"/>
          </w:tcPr>
          <w:p w14:paraId="78E7CBB8" w14:textId="77777777" w:rsidR="007D49EE" w:rsidRPr="00426E14" w:rsidRDefault="007D49EE" w:rsidP="00CE01D3">
            <w:pPr>
              <w:jc w:val="center"/>
              <w:rPr>
                <w:rFonts w:asciiTheme="majorBidi" w:hAnsiTheme="majorBidi" w:cstheme="majorBidi"/>
                <w:sz w:val="11"/>
                <w:szCs w:val="11"/>
              </w:rPr>
            </w:pPr>
          </w:p>
        </w:tc>
        <w:tc>
          <w:tcPr>
            <w:tcW w:w="1107" w:type="dxa"/>
            <w:gridSpan w:val="2"/>
            <w:vAlign w:val="center"/>
          </w:tcPr>
          <w:p w14:paraId="6F7F4023" w14:textId="77777777" w:rsidR="007D49EE" w:rsidRPr="00426E14" w:rsidRDefault="007D49EE" w:rsidP="00CE01D3">
            <w:pPr>
              <w:jc w:val="center"/>
              <w:rPr>
                <w:rFonts w:asciiTheme="majorBidi" w:hAnsiTheme="majorBidi" w:cstheme="majorBidi"/>
                <w:sz w:val="11"/>
                <w:szCs w:val="11"/>
              </w:rPr>
            </w:pPr>
          </w:p>
        </w:tc>
      </w:tr>
      <w:tr w:rsidR="002A1BF1" w:rsidRPr="00426E14" w14:paraId="6713C637" w14:textId="77777777" w:rsidTr="000B3B76">
        <w:trPr>
          <w:gridAfter w:val="1"/>
          <w:wAfter w:w="10" w:type="dxa"/>
        </w:trPr>
        <w:tc>
          <w:tcPr>
            <w:tcW w:w="377" w:type="dxa"/>
            <w:vAlign w:val="center"/>
          </w:tcPr>
          <w:p w14:paraId="48349783" w14:textId="0CFBCFAF" w:rsidR="00D031CD" w:rsidRPr="00426E14" w:rsidRDefault="00050311" w:rsidP="00CE01D3">
            <w:pPr>
              <w:jc w:val="center"/>
              <w:rPr>
                <w:rFonts w:asciiTheme="majorBidi" w:hAnsiTheme="majorBidi" w:cstheme="majorBidi"/>
                <w:sz w:val="11"/>
                <w:szCs w:val="11"/>
              </w:rPr>
            </w:pPr>
            <w:r w:rsidRPr="00426E14">
              <w:rPr>
                <w:rFonts w:asciiTheme="majorBidi" w:hAnsiTheme="majorBidi" w:cstheme="majorBidi"/>
                <w:sz w:val="11"/>
                <w:szCs w:val="11"/>
              </w:rPr>
              <w:t>6</w:t>
            </w:r>
          </w:p>
        </w:tc>
        <w:tc>
          <w:tcPr>
            <w:tcW w:w="1036" w:type="dxa"/>
            <w:vAlign w:val="center"/>
          </w:tcPr>
          <w:p w14:paraId="1FCCFE16" w14:textId="24FFF613"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Civil War of Switzerland</w:t>
            </w:r>
          </w:p>
          <w:p w14:paraId="24A569FD" w14:textId="163C4C5D"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(1847)</w:t>
            </w:r>
          </w:p>
        </w:tc>
        <w:tc>
          <w:tcPr>
            <w:tcW w:w="1276" w:type="dxa"/>
            <w:vAlign w:val="center"/>
          </w:tcPr>
          <w:p w14:paraId="7E6191E4" w14:textId="581CB9E0" w:rsidR="00D031CD" w:rsidRPr="00426E14" w:rsidRDefault="004508B2"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w:t>
            </w:r>
            <w:r w:rsidRPr="00426E14">
              <w:rPr>
                <w:rFonts w:asciiTheme="majorBidi" w:hAnsiTheme="majorBidi" w:cstheme="majorBidi"/>
                <w:sz w:val="11"/>
                <w:szCs w:val="11"/>
              </w:rPr>
              <w:br/>
              <w:t>Brief internal war resolved by military action and subsequent constitutional reform without regime collapse.</w:t>
            </w:r>
          </w:p>
        </w:tc>
        <w:tc>
          <w:tcPr>
            <w:tcW w:w="1275" w:type="dxa"/>
            <w:vAlign w:val="center"/>
          </w:tcPr>
          <w:p w14:paraId="6ECDE9E2" w14:textId="15DB4AA5" w:rsidR="004508B2" w:rsidRPr="00426E14" w:rsidRDefault="004508B2" w:rsidP="004508B2">
            <w:pPr>
              <w:jc w:val="center"/>
              <w:rPr>
                <w:rFonts w:asciiTheme="majorBidi" w:hAnsiTheme="majorBidi" w:cstheme="majorBidi"/>
                <w:sz w:val="11"/>
                <w:szCs w:val="11"/>
              </w:rPr>
            </w:pPr>
            <w:r w:rsidRPr="00426E14">
              <w:rPr>
                <w:rFonts w:asciiTheme="majorBidi" w:hAnsiTheme="majorBidi" w:cstheme="majorBidi"/>
                <w:i/>
                <w:iCs/>
                <w:sz w:val="11"/>
                <w:szCs w:val="11"/>
              </w:rPr>
              <w:t>Liberal–republican federal authority</w:t>
            </w:r>
            <w:r w:rsidRPr="00426E14">
              <w:rPr>
                <w:rFonts w:asciiTheme="majorBidi" w:hAnsiTheme="majorBidi" w:cstheme="majorBidi"/>
                <w:b/>
                <w:bCs/>
                <w:sz w:val="11"/>
                <w:szCs w:val="11"/>
              </w:rPr>
              <w:t xml:space="preserve"> </w:t>
            </w:r>
            <w:r w:rsidRPr="00426E14">
              <w:rPr>
                <w:rFonts w:asciiTheme="majorBidi" w:hAnsiTheme="majorBidi" w:cstheme="majorBidi"/>
                <w:b/>
                <w:bCs/>
                <w:sz w:val="11"/>
                <w:szCs w:val="11"/>
              </w:rPr>
              <w:br/>
              <w:t>Swiss Confederation</w:t>
            </w:r>
            <w:r w:rsidRPr="00426E14">
              <w:rPr>
                <w:rFonts w:asciiTheme="majorBidi" w:hAnsiTheme="majorBidi" w:cstheme="majorBidi"/>
                <w:sz w:val="11"/>
                <w:szCs w:val="11"/>
              </w:rPr>
              <w:t xml:space="preserve"> (Federal Forces), led politically by the Federal Diet (</w:t>
            </w:r>
            <w:proofErr w:type="spellStart"/>
            <w:r w:rsidRPr="00426E14">
              <w:rPr>
                <w:rFonts w:asciiTheme="majorBidi" w:hAnsiTheme="majorBidi" w:cstheme="majorBidi"/>
                <w:sz w:val="11"/>
                <w:szCs w:val="11"/>
              </w:rPr>
              <w:t>Tagsatzung</w:t>
            </w:r>
            <w:proofErr w:type="spellEnd"/>
            <w:r w:rsidRPr="00426E14">
              <w:rPr>
                <w:rFonts w:asciiTheme="majorBidi" w:hAnsiTheme="majorBidi" w:cstheme="majorBidi"/>
                <w:sz w:val="11"/>
                <w:szCs w:val="11"/>
              </w:rPr>
              <w:t>) under Jonas Furrer of Zurich (based in Bern).</w:t>
            </w:r>
          </w:p>
          <w:p w14:paraId="78DFC9E0" w14:textId="6C92670E" w:rsidR="00D031CD" w:rsidRPr="00426E14" w:rsidRDefault="004508B2" w:rsidP="004508B2">
            <w:pPr>
              <w:jc w:val="center"/>
              <w:rPr>
                <w:rFonts w:asciiTheme="majorBidi" w:hAnsiTheme="majorBidi" w:cstheme="majorBidi"/>
                <w:sz w:val="11"/>
                <w:szCs w:val="11"/>
              </w:rPr>
            </w:pPr>
            <w:r w:rsidRPr="00426E14">
              <w:rPr>
                <w:rFonts w:asciiTheme="majorBidi" w:hAnsiTheme="majorBidi" w:cstheme="majorBidi"/>
                <w:sz w:val="11"/>
                <w:szCs w:val="11"/>
              </w:rPr>
              <w:t>Armed wing: Federal Army, commanded by General Guillaume-Henri Dufour,</w:t>
            </w:r>
          </w:p>
        </w:tc>
        <w:tc>
          <w:tcPr>
            <w:tcW w:w="1573" w:type="dxa"/>
            <w:vAlign w:val="center"/>
          </w:tcPr>
          <w:p w14:paraId="5F89A223" w14:textId="0E674EEA" w:rsidR="004508B2" w:rsidRPr="00426E14" w:rsidRDefault="004508B2" w:rsidP="004508B2">
            <w:pPr>
              <w:jc w:val="center"/>
              <w:rPr>
                <w:rFonts w:asciiTheme="majorBidi" w:hAnsiTheme="majorBidi" w:cstheme="majorBidi"/>
                <w:sz w:val="11"/>
                <w:szCs w:val="11"/>
              </w:rPr>
            </w:pPr>
            <w:r w:rsidRPr="00426E14">
              <w:rPr>
                <w:rFonts w:asciiTheme="majorBidi" w:hAnsiTheme="majorBidi" w:cstheme="majorBidi"/>
                <w:i/>
                <w:iCs/>
                <w:sz w:val="11"/>
                <w:szCs w:val="11"/>
              </w:rPr>
              <w:t>Conservative / Monarchist</w:t>
            </w:r>
            <w:r w:rsidRPr="00426E14">
              <w:rPr>
                <w:sz w:val="11"/>
                <w:szCs w:val="11"/>
              </w:rPr>
              <w:t xml:space="preserve"> </w:t>
            </w:r>
            <w:proofErr w:type="spellStart"/>
            <w:r w:rsidRPr="00426E14">
              <w:rPr>
                <w:rFonts w:asciiTheme="majorBidi" w:hAnsiTheme="majorBidi" w:cstheme="majorBidi"/>
                <w:b/>
                <w:bCs/>
                <w:sz w:val="11"/>
                <w:szCs w:val="11"/>
              </w:rPr>
              <w:t>Sonderbund</w:t>
            </w:r>
            <w:proofErr w:type="spellEnd"/>
            <w:r w:rsidRPr="00426E14">
              <w:rPr>
                <w:rFonts w:asciiTheme="majorBidi" w:hAnsiTheme="majorBidi" w:cstheme="majorBidi"/>
                <w:sz w:val="11"/>
                <w:szCs w:val="11"/>
              </w:rPr>
              <w:t xml:space="preserve"> (Separate Alliance), a coalition of seven Catholic cantons opposing the liberal federal reform agenda headed collectively by conservative cantonal councils and clergy, with Johann Josef Joller (Lucerne) and Joseph Leu von Ebersol. Includes: Fribourg, Lucerne, Nidwalden, Obwalden, Schwyz, Uri, Valais, and Zug.</w:t>
            </w:r>
          </w:p>
          <w:p w14:paraId="3C5094B4" w14:textId="09E1D09E" w:rsidR="00D031CD" w:rsidRPr="00426E14" w:rsidRDefault="004508B2" w:rsidP="004508B2">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Cantonal Militias of the </w:t>
            </w:r>
            <w:proofErr w:type="spellStart"/>
            <w:r w:rsidRPr="00426E14">
              <w:rPr>
                <w:rFonts w:asciiTheme="majorBidi" w:hAnsiTheme="majorBidi" w:cstheme="majorBidi"/>
                <w:sz w:val="11"/>
                <w:szCs w:val="11"/>
              </w:rPr>
              <w:t>Sonderbund</w:t>
            </w:r>
            <w:proofErr w:type="spellEnd"/>
            <w:r w:rsidRPr="00426E14">
              <w:rPr>
                <w:rFonts w:asciiTheme="majorBidi" w:hAnsiTheme="majorBidi" w:cstheme="majorBidi"/>
                <w:sz w:val="11"/>
                <w:szCs w:val="11"/>
              </w:rPr>
              <w:t>, commanded by Johann Ulrich von Salis-Soglio.</w:t>
            </w:r>
          </w:p>
        </w:tc>
        <w:tc>
          <w:tcPr>
            <w:tcW w:w="1202" w:type="dxa"/>
            <w:gridSpan w:val="2"/>
            <w:vAlign w:val="center"/>
          </w:tcPr>
          <w:p w14:paraId="7A65A0D1" w14:textId="77777777" w:rsidR="00D031CD" w:rsidRPr="00426E14" w:rsidRDefault="00D031CD" w:rsidP="00CE01D3">
            <w:pPr>
              <w:jc w:val="center"/>
              <w:rPr>
                <w:rFonts w:asciiTheme="majorBidi" w:hAnsiTheme="majorBidi" w:cstheme="majorBidi"/>
                <w:sz w:val="11"/>
                <w:szCs w:val="11"/>
              </w:rPr>
            </w:pPr>
          </w:p>
        </w:tc>
        <w:tc>
          <w:tcPr>
            <w:tcW w:w="1324" w:type="dxa"/>
            <w:gridSpan w:val="2"/>
            <w:vAlign w:val="center"/>
          </w:tcPr>
          <w:p w14:paraId="27D7738E"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0F78CB5B"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281E2173"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26F605E1"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474C5F0E"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57E77F84" w14:textId="77777777" w:rsidR="00D031CD" w:rsidRPr="00426E14" w:rsidRDefault="00D031CD" w:rsidP="00CE01D3">
            <w:pPr>
              <w:jc w:val="center"/>
              <w:rPr>
                <w:rFonts w:asciiTheme="majorBidi" w:hAnsiTheme="majorBidi" w:cstheme="majorBidi"/>
                <w:sz w:val="11"/>
                <w:szCs w:val="11"/>
              </w:rPr>
            </w:pPr>
          </w:p>
        </w:tc>
      </w:tr>
      <w:tr w:rsidR="002A1BF1" w:rsidRPr="00426E14" w14:paraId="7C1138C6" w14:textId="77777777" w:rsidTr="000B3B76">
        <w:trPr>
          <w:gridAfter w:val="1"/>
          <w:wAfter w:w="10" w:type="dxa"/>
        </w:trPr>
        <w:tc>
          <w:tcPr>
            <w:tcW w:w="377" w:type="dxa"/>
            <w:vAlign w:val="center"/>
          </w:tcPr>
          <w:p w14:paraId="7CA80EF5" w14:textId="06E01C42" w:rsidR="00D031CD"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7</w:t>
            </w:r>
          </w:p>
        </w:tc>
        <w:tc>
          <w:tcPr>
            <w:tcW w:w="1036" w:type="dxa"/>
            <w:vAlign w:val="center"/>
          </w:tcPr>
          <w:p w14:paraId="5652CB2F" w14:textId="224A525F"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Chilean Civil War of 1851</w:t>
            </w:r>
          </w:p>
        </w:tc>
        <w:tc>
          <w:tcPr>
            <w:tcW w:w="1276" w:type="dxa"/>
            <w:vAlign w:val="center"/>
          </w:tcPr>
          <w:p w14:paraId="6C32088C" w14:textId="0BD37A01" w:rsidR="00D031CD" w:rsidRPr="00426E14" w:rsidRDefault="00007974"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w:t>
            </w:r>
            <w:r w:rsidRPr="00426E14">
              <w:rPr>
                <w:rFonts w:asciiTheme="majorBidi" w:hAnsiTheme="majorBidi" w:cstheme="majorBidi"/>
                <w:sz w:val="11"/>
                <w:szCs w:val="11"/>
              </w:rPr>
              <w:br/>
              <w:t xml:space="preserve">No regime </w:t>
            </w:r>
            <w:proofErr w:type="gramStart"/>
            <w:r w:rsidRPr="00426E14">
              <w:rPr>
                <w:rFonts w:asciiTheme="majorBidi" w:hAnsiTheme="majorBidi" w:cstheme="majorBidi"/>
                <w:sz w:val="11"/>
                <w:szCs w:val="11"/>
              </w:rPr>
              <w:t>change</w:t>
            </w:r>
            <w:proofErr w:type="gramEnd"/>
            <w:r w:rsidRPr="00426E14">
              <w:rPr>
                <w:rFonts w:asciiTheme="majorBidi" w:hAnsiTheme="majorBidi" w:cstheme="majorBidi"/>
                <w:sz w:val="11"/>
                <w:szCs w:val="11"/>
              </w:rPr>
              <w:t xml:space="preserve"> during hostilities. Rebellion suppressed militarily by existing government forces.</w:t>
            </w:r>
          </w:p>
        </w:tc>
        <w:tc>
          <w:tcPr>
            <w:tcW w:w="1275" w:type="dxa"/>
            <w:vAlign w:val="center"/>
          </w:tcPr>
          <w:p w14:paraId="3F3DE56A" w14:textId="772CD083" w:rsidR="00007974" w:rsidRPr="00426E14" w:rsidRDefault="00007974" w:rsidP="00007974">
            <w:pPr>
              <w:jc w:val="center"/>
              <w:rPr>
                <w:rFonts w:asciiTheme="majorBidi" w:hAnsiTheme="majorBidi" w:cstheme="majorBidi"/>
                <w:sz w:val="11"/>
                <w:szCs w:val="11"/>
              </w:rPr>
            </w:pPr>
            <w:r w:rsidRPr="00426E14">
              <w:rPr>
                <w:rFonts w:asciiTheme="majorBidi" w:hAnsiTheme="majorBidi" w:cstheme="majorBidi"/>
                <w:i/>
                <w:iCs/>
                <w:sz w:val="11"/>
                <w:szCs w:val="11"/>
              </w:rPr>
              <w:t>Centralist–conservative republican regime</w:t>
            </w:r>
            <w:r w:rsidRPr="00426E14">
              <w:rPr>
                <w:rFonts w:asciiTheme="majorBidi" w:hAnsiTheme="majorBidi" w:cstheme="majorBidi"/>
                <w:b/>
                <w:bCs/>
                <w:sz w:val="11"/>
                <w:szCs w:val="11"/>
              </w:rPr>
              <w:br/>
              <w:t>Republic of Chile</w:t>
            </w:r>
            <w:r w:rsidRPr="00426E14">
              <w:rPr>
                <w:rFonts w:asciiTheme="majorBidi" w:hAnsiTheme="majorBidi" w:cstheme="majorBidi"/>
                <w:sz w:val="11"/>
                <w:szCs w:val="11"/>
              </w:rPr>
              <w:t>, led by President Manuel Montt (based in Santiago).</w:t>
            </w:r>
          </w:p>
          <w:p w14:paraId="41499F6B" w14:textId="1FC5801D" w:rsidR="00D031CD" w:rsidRPr="00426E14" w:rsidRDefault="00007974" w:rsidP="00007974">
            <w:pPr>
              <w:jc w:val="center"/>
              <w:rPr>
                <w:rFonts w:asciiTheme="majorBidi" w:hAnsiTheme="majorBidi" w:cstheme="majorBidi"/>
                <w:sz w:val="11"/>
                <w:szCs w:val="11"/>
              </w:rPr>
            </w:pPr>
            <w:r w:rsidRPr="00426E14">
              <w:rPr>
                <w:rFonts w:asciiTheme="majorBidi" w:hAnsiTheme="majorBidi" w:cstheme="majorBidi"/>
                <w:sz w:val="11"/>
                <w:szCs w:val="11"/>
              </w:rPr>
              <w:t>Armed wing: Chilean Government Army, commanded by General Manuel Bulnes (former president) and Cornelio Saavedra.</w:t>
            </w:r>
          </w:p>
        </w:tc>
        <w:tc>
          <w:tcPr>
            <w:tcW w:w="1573" w:type="dxa"/>
            <w:vAlign w:val="center"/>
          </w:tcPr>
          <w:p w14:paraId="14E8533B" w14:textId="77777777" w:rsidR="00007974" w:rsidRPr="00426E14" w:rsidRDefault="00007974" w:rsidP="00007974">
            <w:pPr>
              <w:jc w:val="center"/>
              <w:rPr>
                <w:rFonts w:asciiTheme="majorBidi" w:hAnsiTheme="majorBidi" w:cstheme="majorBidi"/>
                <w:sz w:val="11"/>
                <w:szCs w:val="11"/>
              </w:rPr>
            </w:pPr>
            <w:r w:rsidRPr="00426E14">
              <w:rPr>
                <w:rFonts w:asciiTheme="majorBidi" w:hAnsiTheme="majorBidi" w:cstheme="majorBidi"/>
                <w:i/>
                <w:iCs/>
                <w:sz w:val="11"/>
                <w:szCs w:val="11"/>
              </w:rPr>
              <w:t>Liberal / Republican</w:t>
            </w:r>
            <w:r w:rsidRPr="00426E14">
              <w:rPr>
                <w:rFonts w:asciiTheme="majorBidi" w:hAnsiTheme="majorBidi" w:cstheme="majorBidi"/>
                <w:sz w:val="11"/>
                <w:szCs w:val="11"/>
              </w:rPr>
              <w:br/>
            </w:r>
            <w:r w:rsidRPr="00426E14">
              <w:rPr>
                <w:rFonts w:asciiTheme="majorBidi" w:hAnsiTheme="majorBidi" w:cstheme="majorBidi"/>
                <w:b/>
                <w:bCs/>
                <w:sz w:val="11"/>
                <w:szCs w:val="11"/>
              </w:rPr>
              <w:t>Liberal Opposition Movement</w:t>
            </w:r>
            <w:r w:rsidRPr="00426E14">
              <w:rPr>
                <w:rFonts w:asciiTheme="majorBidi" w:hAnsiTheme="majorBidi" w:cstheme="majorBidi"/>
                <w:sz w:val="11"/>
                <w:szCs w:val="11"/>
              </w:rPr>
              <w:t>, led by General José María de la Cruz (based in Concepción; proclaimed resistance against Santiago following the disputed 1851 presidential election).</w:t>
            </w:r>
          </w:p>
          <w:p w14:paraId="0368A02A" w14:textId="25FA5A9A" w:rsidR="00007974" w:rsidRPr="00426E14" w:rsidRDefault="00007974" w:rsidP="00007974">
            <w:pPr>
              <w:jc w:val="center"/>
              <w:rPr>
                <w:rFonts w:asciiTheme="majorBidi" w:hAnsiTheme="majorBidi" w:cstheme="majorBidi"/>
                <w:sz w:val="11"/>
                <w:szCs w:val="11"/>
              </w:rPr>
            </w:pPr>
            <w:r w:rsidRPr="00426E14">
              <w:rPr>
                <w:rFonts w:asciiTheme="majorBidi" w:hAnsiTheme="majorBidi" w:cstheme="majorBidi"/>
                <w:sz w:val="11"/>
                <w:szCs w:val="11"/>
              </w:rPr>
              <w:t>Armed wing: Revolutionary Army of the South, commanded by de la Cruz</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i/>
                <w:iCs/>
                <w:sz w:val="11"/>
                <w:szCs w:val="11"/>
              </w:rPr>
              <w:t>Ethno-Nationalist &amp; Regionalist</w:t>
            </w:r>
          </w:p>
          <w:p w14:paraId="4075A171" w14:textId="35E20445" w:rsidR="00D031CD" w:rsidRPr="00426E14" w:rsidRDefault="00007974" w:rsidP="00007974">
            <w:pPr>
              <w:jc w:val="center"/>
              <w:rPr>
                <w:rFonts w:asciiTheme="majorBidi" w:hAnsiTheme="majorBidi" w:cstheme="majorBidi"/>
                <w:sz w:val="11"/>
                <w:szCs w:val="11"/>
              </w:rPr>
            </w:pPr>
            <w:r w:rsidRPr="00426E14">
              <w:rPr>
                <w:rFonts w:asciiTheme="majorBidi" w:hAnsiTheme="majorBidi" w:cstheme="majorBidi"/>
                <w:b/>
                <w:bCs/>
                <w:sz w:val="11"/>
                <w:szCs w:val="11"/>
              </w:rPr>
              <w:t>Mapuche Confederation</w:t>
            </w:r>
            <w:r w:rsidRPr="00426E14">
              <w:rPr>
                <w:rFonts w:asciiTheme="majorBidi" w:hAnsiTheme="majorBidi" w:cstheme="majorBidi"/>
                <w:sz w:val="11"/>
                <w:szCs w:val="11"/>
              </w:rPr>
              <w:t xml:space="preserve"> (based in southern Chile), semi-independent </w:t>
            </w:r>
            <w:proofErr w:type="gramStart"/>
            <w:r w:rsidRPr="00426E14">
              <w:rPr>
                <w:rFonts w:asciiTheme="majorBidi" w:hAnsiTheme="majorBidi" w:cstheme="majorBidi"/>
                <w:sz w:val="11"/>
                <w:szCs w:val="11"/>
              </w:rPr>
              <w:t>indigenous</w:t>
            </w:r>
            <w:proofErr w:type="gramEnd"/>
            <w:r w:rsidRPr="00426E14">
              <w:rPr>
                <w:rFonts w:asciiTheme="majorBidi" w:hAnsiTheme="majorBidi" w:cstheme="majorBidi"/>
                <w:sz w:val="11"/>
                <w:szCs w:val="11"/>
              </w:rPr>
              <w:t xml:space="preserve"> warriors under local chiefs such as </w:t>
            </w:r>
            <w:proofErr w:type="spellStart"/>
            <w:r w:rsidRPr="00426E14">
              <w:rPr>
                <w:rFonts w:asciiTheme="majorBidi" w:hAnsiTheme="majorBidi" w:cstheme="majorBidi"/>
                <w:sz w:val="11"/>
                <w:szCs w:val="11"/>
              </w:rPr>
              <w:t>Mañil</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Colipí</w:t>
            </w:r>
            <w:proofErr w:type="spellEnd"/>
            <w:r w:rsidRPr="00426E14">
              <w:rPr>
                <w:rFonts w:asciiTheme="majorBidi" w:hAnsiTheme="majorBidi" w:cstheme="majorBidi"/>
                <w:sz w:val="11"/>
                <w:szCs w:val="11"/>
              </w:rPr>
              <w:t>.</w:t>
            </w:r>
          </w:p>
        </w:tc>
        <w:tc>
          <w:tcPr>
            <w:tcW w:w="1202" w:type="dxa"/>
            <w:gridSpan w:val="2"/>
            <w:vAlign w:val="center"/>
          </w:tcPr>
          <w:p w14:paraId="7BBF3028" w14:textId="2ADF6433" w:rsidR="00D031CD" w:rsidRPr="00426E14" w:rsidRDefault="00D031CD" w:rsidP="00E5663C">
            <w:pPr>
              <w:jc w:val="center"/>
              <w:rPr>
                <w:rFonts w:asciiTheme="majorBidi" w:hAnsiTheme="majorBidi" w:cstheme="majorBidi"/>
                <w:sz w:val="11"/>
                <w:szCs w:val="11"/>
              </w:rPr>
            </w:pPr>
          </w:p>
        </w:tc>
        <w:tc>
          <w:tcPr>
            <w:tcW w:w="1324" w:type="dxa"/>
            <w:gridSpan w:val="2"/>
            <w:vAlign w:val="center"/>
          </w:tcPr>
          <w:p w14:paraId="70A77300"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62F3CC98"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3DFCDE54"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28EA00B4"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3429B81B"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3F88BEEC" w14:textId="77777777" w:rsidR="00D031CD" w:rsidRPr="00426E14" w:rsidRDefault="00D031CD" w:rsidP="00CE01D3">
            <w:pPr>
              <w:jc w:val="center"/>
              <w:rPr>
                <w:rFonts w:asciiTheme="majorBidi" w:hAnsiTheme="majorBidi" w:cstheme="majorBidi"/>
                <w:sz w:val="11"/>
                <w:szCs w:val="11"/>
              </w:rPr>
            </w:pPr>
          </w:p>
        </w:tc>
      </w:tr>
      <w:tr w:rsidR="002A1BF1" w:rsidRPr="00426E14" w14:paraId="7A9384EB" w14:textId="77777777" w:rsidTr="000B3B76">
        <w:trPr>
          <w:gridAfter w:val="1"/>
          <w:wAfter w:w="10" w:type="dxa"/>
        </w:trPr>
        <w:tc>
          <w:tcPr>
            <w:tcW w:w="377" w:type="dxa"/>
            <w:vAlign w:val="center"/>
          </w:tcPr>
          <w:p w14:paraId="3BBC0A5A" w14:textId="5EA8B451" w:rsidR="00D031CD"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8</w:t>
            </w:r>
          </w:p>
        </w:tc>
        <w:tc>
          <w:tcPr>
            <w:tcW w:w="1036" w:type="dxa"/>
            <w:vAlign w:val="center"/>
          </w:tcPr>
          <w:p w14:paraId="1846BE09" w14:textId="77777777"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Taiping Rebellion</w:t>
            </w:r>
          </w:p>
          <w:p w14:paraId="37E5F371" w14:textId="6CF52999" w:rsidR="00D031CD" w:rsidRPr="00426E14" w:rsidRDefault="00D031C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(1850 – 1864)</w:t>
            </w:r>
          </w:p>
        </w:tc>
        <w:tc>
          <w:tcPr>
            <w:tcW w:w="1276" w:type="dxa"/>
            <w:vAlign w:val="center"/>
          </w:tcPr>
          <w:p w14:paraId="5D275961" w14:textId="1EF5C511" w:rsidR="00D031CD" w:rsidRPr="00426E14" w:rsidRDefault="003877FA"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Despite overlapping uprisings, the Qing regime persisted, defeating each rebellion by 1864 with progressive military consolidation and provincial </w:t>
            </w:r>
            <w:proofErr w:type="spellStart"/>
            <w:r w:rsidRPr="00426E14">
              <w:rPr>
                <w:rFonts w:asciiTheme="majorBidi" w:hAnsiTheme="majorBidi" w:cstheme="majorBidi"/>
                <w:sz w:val="11"/>
                <w:szCs w:val="11"/>
              </w:rPr>
              <w:t>warlordization</w:t>
            </w:r>
            <w:proofErr w:type="spellEnd"/>
            <w:r w:rsidRPr="00426E14">
              <w:rPr>
                <w:rFonts w:asciiTheme="majorBidi" w:hAnsiTheme="majorBidi" w:cstheme="majorBidi"/>
                <w:sz w:val="11"/>
                <w:szCs w:val="11"/>
              </w:rPr>
              <w:t>.</w:t>
            </w:r>
          </w:p>
        </w:tc>
        <w:tc>
          <w:tcPr>
            <w:tcW w:w="1275" w:type="dxa"/>
            <w:vAlign w:val="center"/>
          </w:tcPr>
          <w:p w14:paraId="0BB8FA3D" w14:textId="5595DEE3" w:rsidR="00D031CD" w:rsidRPr="00426E14" w:rsidRDefault="003877FA" w:rsidP="005E3AB1">
            <w:pPr>
              <w:jc w:val="center"/>
              <w:rPr>
                <w:rFonts w:asciiTheme="majorBidi" w:hAnsiTheme="majorBidi" w:cstheme="majorBidi"/>
                <w:sz w:val="11"/>
                <w:szCs w:val="11"/>
              </w:rPr>
            </w:pPr>
            <w:r w:rsidRPr="00426E14">
              <w:rPr>
                <w:rFonts w:asciiTheme="majorBidi" w:hAnsiTheme="majorBidi" w:cstheme="majorBidi"/>
                <w:i/>
                <w:iCs/>
                <w:sz w:val="11"/>
                <w:szCs w:val="11"/>
              </w:rPr>
              <w:t>Imperial monarchy</w:t>
            </w:r>
            <w:r w:rsidRPr="00426E14">
              <w:rPr>
                <w:rFonts w:asciiTheme="majorBidi" w:hAnsiTheme="majorBidi" w:cstheme="majorBidi"/>
                <w:b/>
                <w:bCs/>
                <w:sz w:val="11"/>
                <w:szCs w:val="11"/>
              </w:rPr>
              <w:br/>
            </w:r>
            <w:r w:rsidR="00007974" w:rsidRPr="00426E14">
              <w:rPr>
                <w:rFonts w:asciiTheme="majorBidi" w:hAnsiTheme="majorBidi" w:cstheme="majorBidi"/>
                <w:b/>
                <w:bCs/>
                <w:sz w:val="11"/>
                <w:szCs w:val="11"/>
              </w:rPr>
              <w:t>Qing Empire</w:t>
            </w:r>
            <w:r w:rsidR="00007974" w:rsidRPr="00426E14">
              <w:rPr>
                <w:rFonts w:asciiTheme="majorBidi" w:hAnsiTheme="majorBidi" w:cstheme="majorBidi"/>
                <w:sz w:val="11"/>
                <w:szCs w:val="11"/>
              </w:rPr>
              <w:t xml:space="preserve">, ruled by the </w:t>
            </w:r>
            <w:proofErr w:type="spellStart"/>
            <w:r w:rsidR="00007974" w:rsidRPr="00426E14">
              <w:rPr>
                <w:rFonts w:asciiTheme="majorBidi" w:hAnsiTheme="majorBidi" w:cstheme="majorBidi"/>
                <w:sz w:val="11"/>
                <w:szCs w:val="11"/>
              </w:rPr>
              <w:t>Daoguang</w:t>
            </w:r>
            <w:proofErr w:type="spellEnd"/>
            <w:r w:rsidR="00007974" w:rsidRPr="00426E14">
              <w:rPr>
                <w:rFonts w:asciiTheme="majorBidi" w:hAnsiTheme="majorBidi" w:cstheme="majorBidi"/>
                <w:sz w:val="11"/>
                <w:szCs w:val="11"/>
              </w:rPr>
              <w:t xml:space="preserve"> Emperor (until 1850),</w:t>
            </w:r>
            <w:r w:rsidR="005E3AB1" w:rsidRPr="00426E14">
              <w:rPr>
                <w:rFonts w:asciiTheme="majorBidi" w:hAnsiTheme="majorBidi" w:cstheme="majorBidi"/>
                <w:sz w:val="11"/>
                <w:szCs w:val="11"/>
              </w:rPr>
              <w:t xml:space="preserve"> in Beijing</w:t>
            </w:r>
            <w:r w:rsidR="00007974" w:rsidRPr="00426E14">
              <w:rPr>
                <w:rFonts w:asciiTheme="majorBidi" w:hAnsiTheme="majorBidi" w:cstheme="majorBidi"/>
                <w:sz w:val="11"/>
                <w:szCs w:val="11"/>
              </w:rPr>
              <w:t xml:space="preserve"> succeeded by the Xianfeng Emperor (1850–1861) and then by the Tongzhi Emperor (1861–1875)</w:t>
            </w:r>
            <w:r w:rsidR="005E3AB1" w:rsidRPr="00426E14">
              <w:rPr>
                <w:rFonts w:asciiTheme="majorBidi" w:hAnsiTheme="majorBidi" w:cstheme="majorBidi"/>
                <w:sz w:val="11"/>
                <w:szCs w:val="11"/>
              </w:rPr>
              <w:t>.</w:t>
            </w:r>
            <w:r w:rsidR="00007974" w:rsidRPr="00426E14">
              <w:rPr>
                <w:rFonts w:asciiTheme="majorBidi" w:hAnsiTheme="majorBidi" w:cstheme="majorBidi"/>
                <w:sz w:val="11"/>
                <w:szCs w:val="11"/>
              </w:rPr>
              <w:t xml:space="preserve"> Armed wing: Imperial Banner Armies and regional forces under Manchu and Han </w:t>
            </w:r>
            <w:r w:rsidR="00007974" w:rsidRPr="00426E14">
              <w:rPr>
                <w:rFonts w:asciiTheme="majorBidi" w:hAnsiTheme="majorBidi" w:cstheme="majorBidi"/>
                <w:sz w:val="11"/>
                <w:szCs w:val="11"/>
              </w:rPr>
              <w:lastRenderedPageBreak/>
              <w:t>generals, later reinforced by semi-autonomous provincial militias</w:t>
            </w:r>
            <w:r w:rsidR="005E3AB1" w:rsidRPr="00426E14">
              <w:rPr>
                <w:rFonts w:asciiTheme="majorBidi" w:hAnsiTheme="majorBidi" w:cstheme="majorBidi"/>
                <w:sz w:val="11"/>
                <w:szCs w:val="11"/>
              </w:rPr>
              <w:t>,</w:t>
            </w:r>
            <w:r w:rsidR="00007974" w:rsidRPr="00426E14">
              <w:rPr>
                <w:rFonts w:asciiTheme="majorBidi" w:hAnsiTheme="majorBidi" w:cstheme="majorBidi"/>
                <w:sz w:val="11"/>
                <w:szCs w:val="11"/>
              </w:rPr>
              <w:t xml:space="preserve"> such as the Xiang Army, led by Zeng Guofan, and the Huai Army under Li Hongzhang. From 1862, these provincial armies </w:t>
            </w:r>
            <w:proofErr w:type="gramStart"/>
            <w:r w:rsidR="005E3AB1" w:rsidRPr="00426E14">
              <w:rPr>
                <w:rFonts w:asciiTheme="majorBidi" w:hAnsiTheme="majorBidi" w:cstheme="majorBidi"/>
                <w:sz w:val="11"/>
                <w:szCs w:val="11"/>
              </w:rPr>
              <w:t>were</w:t>
            </w:r>
            <w:r w:rsidR="00007974" w:rsidRPr="00426E14">
              <w:rPr>
                <w:rFonts w:asciiTheme="majorBidi" w:hAnsiTheme="majorBidi" w:cstheme="majorBidi"/>
                <w:sz w:val="11"/>
                <w:szCs w:val="11"/>
              </w:rPr>
              <w:t xml:space="preserve"> supported</w:t>
            </w:r>
            <w:proofErr w:type="gramEnd"/>
            <w:r w:rsidR="00007974" w:rsidRPr="00426E14">
              <w:rPr>
                <w:rFonts w:asciiTheme="majorBidi" w:hAnsiTheme="majorBidi" w:cstheme="majorBidi"/>
                <w:sz w:val="11"/>
                <w:szCs w:val="11"/>
              </w:rPr>
              <w:t xml:space="preserve"> by Western mercenaries in the Ever Victorious Army</w:t>
            </w:r>
            <w:r w:rsidR="005E3AB1" w:rsidRPr="00426E14">
              <w:rPr>
                <w:rFonts w:asciiTheme="majorBidi" w:hAnsiTheme="majorBidi" w:cstheme="majorBidi"/>
                <w:sz w:val="11"/>
                <w:szCs w:val="11"/>
              </w:rPr>
              <w:t xml:space="preserve"> </w:t>
            </w:r>
            <w:r w:rsidR="00007974" w:rsidRPr="00426E14">
              <w:rPr>
                <w:rFonts w:asciiTheme="majorBidi" w:hAnsiTheme="majorBidi" w:cstheme="majorBidi"/>
                <w:sz w:val="11"/>
                <w:szCs w:val="11"/>
              </w:rPr>
              <w:t>commanded successively by Frederick Townsend Ward and Charles “Chinese” Gordon</w:t>
            </w:r>
            <w:r w:rsidR="005E3AB1" w:rsidRPr="00426E14">
              <w:rPr>
                <w:rFonts w:asciiTheme="majorBidi" w:hAnsiTheme="majorBidi" w:cstheme="majorBidi"/>
                <w:sz w:val="11"/>
                <w:szCs w:val="11"/>
              </w:rPr>
              <w:t>.</w:t>
            </w:r>
          </w:p>
        </w:tc>
        <w:tc>
          <w:tcPr>
            <w:tcW w:w="1573" w:type="dxa"/>
            <w:vAlign w:val="center"/>
          </w:tcPr>
          <w:p w14:paraId="7C8BCCF9" w14:textId="592E1F0E" w:rsidR="005E3AB1" w:rsidRPr="00426E14" w:rsidRDefault="005E3AB1" w:rsidP="005E3AB1">
            <w:pPr>
              <w:jc w:val="center"/>
              <w:rPr>
                <w:rFonts w:asciiTheme="majorBidi" w:hAnsiTheme="majorBidi" w:cstheme="majorBidi"/>
                <w:i/>
                <w:iCs/>
                <w:sz w:val="11"/>
                <w:szCs w:val="11"/>
              </w:rPr>
            </w:pPr>
            <w:r w:rsidRPr="00426E14">
              <w:rPr>
                <w:rFonts w:asciiTheme="majorBidi" w:hAnsiTheme="majorBidi" w:cstheme="majorBidi"/>
                <w:i/>
                <w:iCs/>
                <w:sz w:val="11"/>
                <w:szCs w:val="11"/>
              </w:rPr>
              <w:lastRenderedPageBreak/>
              <w:t xml:space="preserve">Religious–Millenarian </w:t>
            </w:r>
          </w:p>
          <w:p w14:paraId="1A43634C" w14:textId="7DE46EFE"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b/>
                <w:bCs/>
                <w:sz w:val="11"/>
                <w:szCs w:val="11"/>
              </w:rPr>
              <w:t>Taiping Heavenly Kingdom</w:t>
            </w:r>
            <w:r w:rsidRPr="00426E14">
              <w:rPr>
                <w:rFonts w:asciiTheme="majorBidi" w:hAnsiTheme="majorBidi" w:cstheme="majorBidi"/>
                <w:sz w:val="11"/>
                <w:szCs w:val="11"/>
              </w:rPr>
              <w:t xml:space="preserve">, led by Hong Xiuquan (based in Nanjing, renamed </w:t>
            </w:r>
            <w:proofErr w:type="spellStart"/>
            <w:r w:rsidRPr="00426E14">
              <w:rPr>
                <w:rFonts w:asciiTheme="majorBidi" w:hAnsiTheme="majorBidi" w:cstheme="majorBidi"/>
                <w:sz w:val="11"/>
                <w:szCs w:val="11"/>
              </w:rPr>
              <w:t>Tianjing</w:t>
            </w:r>
            <w:proofErr w:type="spellEnd"/>
            <w:r w:rsidRPr="00426E14">
              <w:rPr>
                <w:rFonts w:asciiTheme="majorBidi" w:hAnsiTheme="majorBidi" w:cstheme="majorBidi"/>
                <w:sz w:val="11"/>
                <w:szCs w:val="11"/>
              </w:rPr>
              <w:t xml:space="preserve"> after its capture in 1853</w:t>
            </w:r>
            <w:r w:rsidR="003877FA"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003877FA" w:rsidRPr="00426E14">
              <w:rPr>
                <w:rFonts w:asciiTheme="majorBidi" w:hAnsiTheme="majorBidi" w:cstheme="majorBidi"/>
                <w:sz w:val="11"/>
                <w:szCs w:val="11"/>
              </w:rPr>
              <w:t>P</w:t>
            </w:r>
            <w:r w:rsidRPr="00426E14">
              <w:rPr>
                <w:rFonts w:asciiTheme="majorBidi" w:hAnsiTheme="majorBidi" w:cstheme="majorBidi"/>
                <w:sz w:val="11"/>
                <w:szCs w:val="11"/>
              </w:rPr>
              <w:t>roclaimed a theocratic Christian-inspired “Heavenly Kingdom of Great Peace”.</w:t>
            </w:r>
          </w:p>
          <w:p w14:paraId="26451162" w14:textId="4888C85A"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Taiping Revolutionary Army, commanded by Yang Xiuqing, Shi Dakai, and Li Xiucheng, </w:t>
            </w:r>
            <w:r w:rsidRPr="00426E14">
              <w:rPr>
                <w:rFonts w:asciiTheme="majorBidi" w:hAnsiTheme="majorBidi" w:cstheme="majorBidi"/>
                <w:sz w:val="11"/>
                <w:szCs w:val="11"/>
              </w:rPr>
              <w:lastRenderedPageBreak/>
              <w:t>later divided into regional corps.</w:t>
            </w:r>
          </w:p>
          <w:p w14:paraId="42B8ADF9" w14:textId="3722256C" w:rsidR="005E3AB1" w:rsidRPr="00426E14" w:rsidRDefault="005E3AB1" w:rsidP="005E3AB1">
            <w:pPr>
              <w:jc w:val="center"/>
              <w:rPr>
                <w:rFonts w:asciiTheme="majorBidi" w:hAnsiTheme="majorBidi" w:cstheme="majorBidi"/>
                <w:i/>
                <w:iCs/>
                <w:sz w:val="11"/>
                <w:szCs w:val="11"/>
              </w:rPr>
            </w:pPr>
            <w:r w:rsidRPr="00426E14">
              <w:rPr>
                <w:rFonts w:asciiTheme="majorBidi" w:hAnsiTheme="majorBidi" w:cstheme="majorBidi"/>
                <w:sz w:val="11"/>
                <w:szCs w:val="11"/>
              </w:rPr>
              <w:br/>
            </w:r>
            <w:r w:rsidRPr="00426E14">
              <w:rPr>
                <w:rFonts w:asciiTheme="majorBidi" w:hAnsiTheme="majorBidi" w:cstheme="majorBidi"/>
                <w:i/>
                <w:iCs/>
                <w:sz w:val="11"/>
                <w:szCs w:val="11"/>
              </w:rPr>
              <w:t>Regionalist &amp; Agrarian</w:t>
            </w:r>
          </w:p>
          <w:p w14:paraId="28C4ACE5" w14:textId="47C48FA1"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b/>
                <w:bCs/>
                <w:sz w:val="11"/>
                <w:szCs w:val="11"/>
              </w:rPr>
              <w:t>Nian Rebellion</w:t>
            </w:r>
            <w:r w:rsidRPr="00426E14">
              <w:rPr>
                <w:rFonts w:asciiTheme="majorBidi" w:hAnsiTheme="majorBidi" w:cstheme="majorBidi"/>
                <w:sz w:val="11"/>
                <w:szCs w:val="11"/>
              </w:rPr>
              <w:t xml:space="preserve">, led by Zhang </w:t>
            </w:r>
            <w:proofErr w:type="spellStart"/>
            <w:r w:rsidRPr="00426E14">
              <w:rPr>
                <w:rFonts w:asciiTheme="majorBidi" w:hAnsiTheme="majorBidi" w:cstheme="majorBidi"/>
                <w:sz w:val="11"/>
                <w:szCs w:val="11"/>
              </w:rPr>
              <w:t>Lexing</w:t>
            </w:r>
            <w:proofErr w:type="spellEnd"/>
            <w:r w:rsidRPr="00426E14">
              <w:rPr>
                <w:rFonts w:asciiTheme="majorBidi" w:hAnsiTheme="majorBidi" w:cstheme="majorBidi"/>
                <w:sz w:val="11"/>
                <w:szCs w:val="11"/>
              </w:rPr>
              <w:t xml:space="preserve"> (based in northern Anhui and southern Shandong).</w:t>
            </w:r>
            <w:r w:rsidR="003877FA" w:rsidRPr="00426E14">
              <w:rPr>
                <w:rFonts w:asciiTheme="majorBidi" w:hAnsiTheme="majorBidi" w:cstheme="majorBidi"/>
                <w:sz w:val="11"/>
                <w:szCs w:val="11"/>
              </w:rPr>
              <w:t xml:space="preserve"> Nian forces cooperated sporadically with Taiping commanders against Qing supply lines in the 1850s–60s.</w:t>
            </w:r>
          </w:p>
          <w:p w14:paraId="1C29A742" w14:textId="77777777" w:rsidR="005E3AB1" w:rsidRPr="00426E14" w:rsidRDefault="005E3AB1" w:rsidP="005E3AB1">
            <w:pPr>
              <w:jc w:val="center"/>
              <w:rPr>
                <w:rFonts w:asciiTheme="majorBidi" w:hAnsiTheme="majorBidi" w:cstheme="majorBidi"/>
                <w:sz w:val="11"/>
                <w:szCs w:val="11"/>
              </w:rPr>
            </w:pPr>
          </w:p>
          <w:p w14:paraId="05024F32" w14:textId="340D482A"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i/>
                <w:iCs/>
                <w:sz w:val="11"/>
                <w:szCs w:val="11"/>
              </w:rPr>
              <w:t xml:space="preserve">Nationalist – Republican – Populist </w:t>
            </w:r>
            <w:r w:rsidRPr="00426E14">
              <w:rPr>
                <w:rFonts w:asciiTheme="majorBidi" w:hAnsiTheme="majorBidi" w:cstheme="majorBidi"/>
                <w:sz w:val="11"/>
                <w:szCs w:val="11"/>
              </w:rPr>
              <w:br/>
            </w:r>
            <w:r w:rsidRPr="00426E14">
              <w:rPr>
                <w:rFonts w:asciiTheme="majorBidi" w:hAnsiTheme="majorBidi" w:cstheme="majorBidi"/>
                <w:b/>
                <w:bCs/>
                <w:sz w:val="11"/>
                <w:szCs w:val="11"/>
              </w:rPr>
              <w:t>Red Turban Rebellion</w:t>
            </w:r>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Tiandihui</w:t>
            </w:r>
            <w:proofErr w:type="spellEnd"/>
            <w:r w:rsidRPr="00426E14">
              <w:rPr>
                <w:rFonts w:asciiTheme="majorBidi" w:hAnsiTheme="majorBidi" w:cstheme="majorBidi"/>
                <w:sz w:val="11"/>
                <w:szCs w:val="11"/>
              </w:rPr>
              <w:t>), southern anti-Qing uprisings (especially in Guangdong and Guangxi) inspired by triad networks and local discontent</w:t>
            </w:r>
            <w:r w:rsidR="003877FA" w:rsidRPr="00426E14">
              <w:rPr>
                <w:rFonts w:asciiTheme="majorBidi" w:hAnsiTheme="majorBidi" w:cstheme="majorBidi"/>
                <w:sz w:val="11"/>
                <w:szCs w:val="11"/>
              </w:rPr>
              <w:t xml:space="preserve">. </w:t>
            </w:r>
            <w:proofErr w:type="gramStart"/>
            <w:r w:rsidR="003877FA" w:rsidRPr="00426E14">
              <w:rPr>
                <w:rFonts w:asciiTheme="majorBidi" w:hAnsiTheme="majorBidi" w:cstheme="majorBidi"/>
                <w:sz w:val="11"/>
                <w:szCs w:val="11"/>
              </w:rPr>
              <w:t>Are</w:t>
            </w:r>
            <w:r w:rsidRPr="00426E14">
              <w:rPr>
                <w:rFonts w:asciiTheme="majorBidi" w:hAnsiTheme="majorBidi" w:cstheme="majorBidi"/>
                <w:sz w:val="11"/>
                <w:szCs w:val="11"/>
              </w:rPr>
              <w:t xml:space="preserve"> </w:t>
            </w:r>
            <w:r w:rsidR="003877FA" w:rsidRPr="00426E14">
              <w:rPr>
                <w:rFonts w:asciiTheme="majorBidi" w:hAnsiTheme="majorBidi" w:cstheme="majorBidi"/>
                <w:sz w:val="11"/>
                <w:szCs w:val="11"/>
              </w:rPr>
              <w:t>l</w:t>
            </w:r>
            <w:r w:rsidRPr="00426E14">
              <w:rPr>
                <w:rFonts w:asciiTheme="majorBidi" w:hAnsiTheme="majorBidi" w:cstheme="majorBidi"/>
                <w:sz w:val="11"/>
                <w:szCs w:val="11"/>
              </w:rPr>
              <w:t>oosely coordinated</w:t>
            </w:r>
            <w:proofErr w:type="gramEnd"/>
            <w:r w:rsidRPr="00426E14">
              <w:rPr>
                <w:rFonts w:asciiTheme="majorBidi" w:hAnsiTheme="majorBidi" w:cstheme="majorBidi"/>
                <w:sz w:val="11"/>
                <w:szCs w:val="11"/>
              </w:rPr>
              <w:t xml:space="preserve"> with Taiping forces through shared anti-Manchu ideology.</w:t>
            </w:r>
          </w:p>
          <w:p w14:paraId="44A4D7D4" w14:textId="616D7F98" w:rsidR="005E3AB1" w:rsidRPr="00426E14" w:rsidRDefault="003877FA" w:rsidP="003877FA">
            <w:pPr>
              <w:jc w:val="center"/>
              <w:rPr>
                <w:rFonts w:asciiTheme="majorBidi" w:hAnsiTheme="majorBidi" w:cstheme="majorBidi"/>
                <w:sz w:val="11"/>
                <w:szCs w:val="11"/>
              </w:rPr>
            </w:pPr>
            <w:r w:rsidRPr="00426E14">
              <w:rPr>
                <w:rFonts w:asciiTheme="majorBidi" w:hAnsiTheme="majorBidi" w:cstheme="majorBidi"/>
                <w:sz w:val="11"/>
                <w:szCs w:val="11"/>
              </w:rPr>
              <w:br/>
            </w:r>
            <w:r w:rsidRPr="00426E14">
              <w:rPr>
                <w:rFonts w:asciiTheme="majorBidi" w:hAnsiTheme="majorBidi" w:cstheme="majorBidi"/>
                <w:i/>
                <w:iCs/>
                <w:sz w:val="11"/>
                <w:szCs w:val="11"/>
              </w:rPr>
              <w:t>Nationalist – Republican – Populist</w:t>
            </w:r>
          </w:p>
          <w:p w14:paraId="02F8AF5E" w14:textId="75DB3283"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b/>
                <w:bCs/>
                <w:sz w:val="11"/>
                <w:szCs w:val="11"/>
              </w:rPr>
              <w:t>Small Swords Society</w:t>
            </w:r>
            <w:r w:rsidRPr="00426E14">
              <w:rPr>
                <w:rFonts w:asciiTheme="majorBidi" w:hAnsiTheme="majorBidi" w:cstheme="majorBidi"/>
                <w:sz w:val="11"/>
                <w:szCs w:val="11"/>
              </w:rPr>
              <w:t>, led by Chen Qingzhen (based in Shanghai, 1853–1855)</w:t>
            </w:r>
            <w:r w:rsidR="003877FA"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003877FA" w:rsidRPr="00426E14">
              <w:rPr>
                <w:rFonts w:asciiTheme="majorBidi" w:hAnsiTheme="majorBidi" w:cstheme="majorBidi"/>
                <w:sz w:val="11"/>
                <w:szCs w:val="11"/>
              </w:rPr>
              <w:t>A</w:t>
            </w:r>
            <w:r w:rsidRPr="00426E14">
              <w:rPr>
                <w:rFonts w:asciiTheme="majorBidi" w:hAnsiTheme="majorBidi" w:cstheme="majorBidi"/>
                <w:sz w:val="11"/>
                <w:szCs w:val="11"/>
              </w:rPr>
              <w:t xml:space="preserve"> triad-linked revolutionary group temporarily controlling Shanghai, sympathetic to Taiping objectives.</w:t>
            </w:r>
          </w:p>
          <w:p w14:paraId="196C6A57" w14:textId="10289E6A" w:rsidR="005E3AB1" w:rsidRPr="00426E14" w:rsidRDefault="005E3AB1" w:rsidP="005E3AB1">
            <w:pPr>
              <w:jc w:val="center"/>
              <w:rPr>
                <w:rFonts w:asciiTheme="majorBidi" w:hAnsiTheme="majorBidi" w:cstheme="majorBidi"/>
                <w:i/>
                <w:iCs/>
                <w:sz w:val="11"/>
                <w:szCs w:val="11"/>
              </w:rPr>
            </w:pPr>
            <w:r w:rsidRPr="00426E14">
              <w:rPr>
                <w:rFonts w:asciiTheme="majorBidi" w:hAnsiTheme="majorBidi" w:cstheme="majorBidi"/>
                <w:sz w:val="11"/>
                <w:szCs w:val="11"/>
              </w:rPr>
              <w:br/>
            </w:r>
            <w:r w:rsidRPr="00426E14">
              <w:rPr>
                <w:rFonts w:asciiTheme="majorBidi" w:hAnsiTheme="majorBidi" w:cstheme="majorBidi"/>
                <w:i/>
                <w:iCs/>
                <w:sz w:val="11"/>
                <w:szCs w:val="11"/>
              </w:rPr>
              <w:t>Ethno-regional &amp; Tribalist</w:t>
            </w:r>
          </w:p>
          <w:p w14:paraId="6F384021" w14:textId="295A6022" w:rsidR="005E3AB1" w:rsidRPr="00426E14" w:rsidRDefault="005E3AB1" w:rsidP="005E3AB1">
            <w:pPr>
              <w:jc w:val="center"/>
              <w:rPr>
                <w:rFonts w:asciiTheme="majorBidi" w:hAnsiTheme="majorBidi" w:cstheme="majorBidi"/>
                <w:sz w:val="11"/>
                <w:szCs w:val="11"/>
              </w:rPr>
            </w:pPr>
            <w:r w:rsidRPr="00426E14">
              <w:rPr>
                <w:rFonts w:asciiTheme="majorBidi" w:hAnsiTheme="majorBidi" w:cstheme="majorBidi"/>
                <w:b/>
                <w:bCs/>
                <w:sz w:val="11"/>
                <w:szCs w:val="11"/>
              </w:rPr>
              <w:t>Miao Rebellion</w:t>
            </w:r>
            <w:r w:rsidRPr="00426E14">
              <w:rPr>
                <w:rFonts w:asciiTheme="majorBidi" w:hAnsiTheme="majorBidi" w:cstheme="majorBidi"/>
                <w:sz w:val="11"/>
                <w:szCs w:val="11"/>
              </w:rPr>
              <w:t xml:space="preserve"> (1854–1873), led by Miao tribal leaders in Guizhou</w:t>
            </w:r>
            <w:r w:rsidR="003877FA" w:rsidRPr="00426E14">
              <w:rPr>
                <w:rFonts w:asciiTheme="majorBidi" w:hAnsiTheme="majorBidi" w:cstheme="majorBidi"/>
                <w:sz w:val="11"/>
                <w:szCs w:val="11"/>
              </w:rPr>
              <w:t>. It is</w:t>
            </w:r>
            <w:r w:rsidRPr="00426E14">
              <w:rPr>
                <w:rFonts w:asciiTheme="majorBidi" w:hAnsiTheme="majorBidi" w:cstheme="majorBidi"/>
                <w:sz w:val="11"/>
                <w:szCs w:val="11"/>
              </w:rPr>
              <w:t xml:space="preserve"> an ethno-regional revolt overlapping chronologically with the Taiping War, indirectly weakening Qing control in southwest China.</w:t>
            </w:r>
          </w:p>
          <w:p w14:paraId="5C012F7E" w14:textId="0FB125C9" w:rsidR="005E3AB1" w:rsidRPr="00426E14" w:rsidRDefault="005E3AB1" w:rsidP="005E3AB1">
            <w:pPr>
              <w:jc w:val="center"/>
              <w:rPr>
                <w:rFonts w:asciiTheme="majorBidi" w:hAnsiTheme="majorBidi" w:cstheme="majorBidi"/>
                <w:i/>
                <w:iCs/>
                <w:sz w:val="11"/>
                <w:szCs w:val="11"/>
              </w:rPr>
            </w:pPr>
            <w:r w:rsidRPr="00426E14">
              <w:rPr>
                <w:rFonts w:asciiTheme="majorBidi" w:hAnsiTheme="majorBidi" w:cstheme="majorBidi"/>
                <w:sz w:val="11"/>
                <w:szCs w:val="11"/>
              </w:rPr>
              <w:br/>
            </w:r>
            <w:r w:rsidRPr="00426E14">
              <w:rPr>
                <w:rFonts w:asciiTheme="majorBidi" w:hAnsiTheme="majorBidi" w:cstheme="majorBidi"/>
                <w:i/>
                <w:iCs/>
                <w:sz w:val="11"/>
                <w:szCs w:val="11"/>
              </w:rPr>
              <w:t xml:space="preserve">Militarist </w:t>
            </w:r>
            <w:r w:rsidR="003877FA" w:rsidRPr="00426E14">
              <w:rPr>
                <w:rFonts w:asciiTheme="majorBidi" w:hAnsiTheme="majorBidi" w:cstheme="majorBidi"/>
                <w:i/>
                <w:iCs/>
                <w:sz w:val="11"/>
                <w:szCs w:val="11"/>
              </w:rPr>
              <w:t>&amp;</w:t>
            </w:r>
            <w:r w:rsidRPr="00426E14">
              <w:rPr>
                <w:rFonts w:asciiTheme="majorBidi" w:hAnsiTheme="majorBidi" w:cstheme="majorBidi"/>
                <w:i/>
                <w:iCs/>
                <w:sz w:val="11"/>
                <w:szCs w:val="11"/>
              </w:rPr>
              <w:t xml:space="preserve"> </w:t>
            </w:r>
            <w:r w:rsidR="003877FA" w:rsidRPr="00426E14">
              <w:rPr>
                <w:rFonts w:asciiTheme="majorBidi" w:hAnsiTheme="majorBidi" w:cstheme="majorBidi"/>
                <w:i/>
                <w:iCs/>
                <w:sz w:val="11"/>
                <w:szCs w:val="11"/>
              </w:rPr>
              <w:t>A</w:t>
            </w:r>
            <w:r w:rsidRPr="00426E14">
              <w:rPr>
                <w:rFonts w:asciiTheme="majorBidi" w:hAnsiTheme="majorBidi" w:cstheme="majorBidi"/>
                <w:i/>
                <w:iCs/>
                <w:sz w:val="11"/>
                <w:szCs w:val="11"/>
              </w:rPr>
              <w:t>nti-colonial</w:t>
            </w:r>
          </w:p>
          <w:p w14:paraId="5264B4E0" w14:textId="3487D834" w:rsidR="00D031CD" w:rsidRPr="00426E14" w:rsidRDefault="005E3AB1" w:rsidP="005E3AB1">
            <w:pPr>
              <w:jc w:val="center"/>
              <w:rPr>
                <w:rFonts w:asciiTheme="majorBidi" w:hAnsiTheme="majorBidi" w:cstheme="majorBidi"/>
                <w:sz w:val="11"/>
                <w:szCs w:val="11"/>
              </w:rPr>
            </w:pPr>
            <w:r w:rsidRPr="00426E14">
              <w:rPr>
                <w:rFonts w:asciiTheme="majorBidi" w:hAnsiTheme="majorBidi" w:cstheme="majorBidi"/>
                <w:b/>
                <w:bCs/>
                <w:sz w:val="11"/>
                <w:szCs w:val="11"/>
              </w:rPr>
              <w:t>Black Flag Army</w:t>
            </w:r>
            <w:r w:rsidRPr="00426E14">
              <w:rPr>
                <w:rFonts w:asciiTheme="majorBidi" w:hAnsiTheme="majorBidi" w:cstheme="majorBidi"/>
                <w:sz w:val="11"/>
                <w:szCs w:val="11"/>
              </w:rPr>
              <w:t>, formed under Liu Yongfu (active in southern China and northern Vietnam from the 1860s), composed of remnants of defeated Taiping and Nian soldiers continuing guerrilla warfare on Qing peripheries.</w:t>
            </w:r>
          </w:p>
        </w:tc>
        <w:tc>
          <w:tcPr>
            <w:tcW w:w="1202" w:type="dxa"/>
            <w:gridSpan w:val="2"/>
            <w:vAlign w:val="center"/>
          </w:tcPr>
          <w:p w14:paraId="7C7BD07C" w14:textId="77777777" w:rsidR="00D031CD" w:rsidRPr="00426E14" w:rsidRDefault="00D031CD" w:rsidP="00CE01D3">
            <w:pPr>
              <w:jc w:val="center"/>
              <w:rPr>
                <w:rFonts w:asciiTheme="majorBidi" w:hAnsiTheme="majorBidi" w:cstheme="majorBidi"/>
                <w:sz w:val="11"/>
                <w:szCs w:val="11"/>
              </w:rPr>
            </w:pPr>
          </w:p>
        </w:tc>
        <w:tc>
          <w:tcPr>
            <w:tcW w:w="1324" w:type="dxa"/>
            <w:gridSpan w:val="2"/>
            <w:vAlign w:val="center"/>
          </w:tcPr>
          <w:p w14:paraId="34FA2074" w14:textId="77777777" w:rsidR="00D031CD" w:rsidRPr="00426E14" w:rsidRDefault="00D031CD" w:rsidP="00CE01D3">
            <w:pPr>
              <w:jc w:val="center"/>
              <w:rPr>
                <w:rFonts w:asciiTheme="majorBidi" w:hAnsiTheme="majorBidi" w:cstheme="majorBidi"/>
                <w:sz w:val="11"/>
                <w:szCs w:val="11"/>
              </w:rPr>
            </w:pPr>
          </w:p>
        </w:tc>
        <w:tc>
          <w:tcPr>
            <w:tcW w:w="1312" w:type="dxa"/>
            <w:gridSpan w:val="2"/>
            <w:vAlign w:val="center"/>
          </w:tcPr>
          <w:p w14:paraId="7ABBE245"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14E472FF" w14:textId="77777777" w:rsidR="00D031CD" w:rsidRPr="00426E14" w:rsidRDefault="00D031CD" w:rsidP="00CE01D3">
            <w:pPr>
              <w:jc w:val="center"/>
              <w:rPr>
                <w:rFonts w:asciiTheme="majorBidi" w:hAnsiTheme="majorBidi" w:cstheme="majorBidi"/>
                <w:sz w:val="11"/>
                <w:szCs w:val="11"/>
              </w:rPr>
            </w:pPr>
          </w:p>
        </w:tc>
        <w:tc>
          <w:tcPr>
            <w:tcW w:w="1331" w:type="dxa"/>
            <w:gridSpan w:val="2"/>
            <w:vAlign w:val="center"/>
          </w:tcPr>
          <w:p w14:paraId="1B1C52EB" w14:textId="77777777" w:rsidR="00D031CD" w:rsidRPr="00426E14" w:rsidRDefault="00D031CD" w:rsidP="00CE01D3">
            <w:pPr>
              <w:jc w:val="center"/>
              <w:rPr>
                <w:rFonts w:asciiTheme="majorBidi" w:hAnsiTheme="majorBidi" w:cstheme="majorBidi"/>
                <w:sz w:val="11"/>
                <w:szCs w:val="11"/>
              </w:rPr>
            </w:pPr>
          </w:p>
        </w:tc>
        <w:tc>
          <w:tcPr>
            <w:tcW w:w="1308" w:type="dxa"/>
            <w:gridSpan w:val="2"/>
            <w:vAlign w:val="center"/>
          </w:tcPr>
          <w:p w14:paraId="28A5B047" w14:textId="77777777" w:rsidR="00D031CD" w:rsidRPr="00426E14" w:rsidRDefault="00D031CD" w:rsidP="00CE01D3">
            <w:pPr>
              <w:jc w:val="center"/>
              <w:rPr>
                <w:rFonts w:asciiTheme="majorBidi" w:hAnsiTheme="majorBidi" w:cstheme="majorBidi"/>
                <w:sz w:val="11"/>
                <w:szCs w:val="11"/>
              </w:rPr>
            </w:pPr>
          </w:p>
        </w:tc>
        <w:tc>
          <w:tcPr>
            <w:tcW w:w="1107" w:type="dxa"/>
            <w:gridSpan w:val="2"/>
            <w:vAlign w:val="center"/>
          </w:tcPr>
          <w:p w14:paraId="77686264" w14:textId="77777777" w:rsidR="00D031CD" w:rsidRPr="00426E14" w:rsidRDefault="00D031CD" w:rsidP="00CE01D3">
            <w:pPr>
              <w:jc w:val="center"/>
              <w:rPr>
                <w:rFonts w:asciiTheme="majorBidi" w:hAnsiTheme="majorBidi" w:cstheme="majorBidi"/>
                <w:sz w:val="11"/>
                <w:szCs w:val="11"/>
              </w:rPr>
            </w:pPr>
          </w:p>
        </w:tc>
      </w:tr>
      <w:tr w:rsidR="002A1BF1" w:rsidRPr="00426E14" w14:paraId="6E7FCCEA" w14:textId="77777777" w:rsidTr="000B3B76">
        <w:trPr>
          <w:gridAfter w:val="1"/>
          <w:wAfter w:w="10" w:type="dxa"/>
        </w:trPr>
        <w:tc>
          <w:tcPr>
            <w:tcW w:w="377" w:type="dxa"/>
            <w:vMerge w:val="restart"/>
            <w:vAlign w:val="center"/>
          </w:tcPr>
          <w:p w14:paraId="085F2F79" w14:textId="091A64F1"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9</w:t>
            </w:r>
          </w:p>
        </w:tc>
        <w:tc>
          <w:tcPr>
            <w:tcW w:w="1036" w:type="dxa"/>
            <w:vMerge w:val="restart"/>
            <w:vAlign w:val="center"/>
          </w:tcPr>
          <w:p w14:paraId="1449B39E" w14:textId="77777777" w:rsidR="00B9559F" w:rsidRPr="00426E14" w:rsidRDefault="00B9559F"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Reform War</w:t>
            </w:r>
          </w:p>
          <w:p w14:paraId="46ACF16D" w14:textId="38438192" w:rsidR="00B9559F" w:rsidRPr="00426E14" w:rsidRDefault="00B9559F"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(1857 – 1860)</w:t>
            </w:r>
            <w:r w:rsidR="00083140">
              <w:rPr>
                <w:rFonts w:asciiTheme="majorBidi" w:hAnsiTheme="majorBidi" w:cstheme="majorBidi"/>
                <w:b/>
                <w:bCs/>
                <w:sz w:val="11"/>
                <w:szCs w:val="11"/>
              </w:rPr>
              <w:br/>
            </w:r>
            <w:proofErr w:type="gramStart"/>
            <w:r w:rsidR="00083140" w:rsidRPr="00083140">
              <w:rPr>
                <w:rFonts w:asciiTheme="majorBidi" w:hAnsiTheme="majorBidi" w:cstheme="majorBidi"/>
                <w:sz w:val="11"/>
                <w:szCs w:val="11"/>
              </w:rPr>
              <w:t>Multi-phase</w:t>
            </w:r>
            <w:proofErr w:type="gramEnd"/>
            <w:r w:rsidR="00083140" w:rsidRPr="00083140">
              <w:rPr>
                <w:rFonts w:asciiTheme="majorBidi" w:hAnsiTheme="majorBidi" w:cstheme="majorBidi"/>
                <w:sz w:val="11"/>
                <w:szCs w:val="11"/>
              </w:rPr>
              <w:t xml:space="preserve"> conflict. The war pitted the Liberal constitutional government of Benito Juárez, advocating secular reform and federalism, against the Conservative clerical-military bloc defending church privilege and central </w:t>
            </w:r>
            <w:r w:rsidR="00083140" w:rsidRPr="00083140">
              <w:rPr>
                <w:rFonts w:asciiTheme="majorBidi" w:hAnsiTheme="majorBidi" w:cstheme="majorBidi"/>
                <w:sz w:val="11"/>
                <w:szCs w:val="11"/>
              </w:rPr>
              <w:lastRenderedPageBreak/>
              <w:t>authority. It ended in 1860 with a decisive Liberal victory and re-establishment of the constitutional republic.</w:t>
            </w:r>
          </w:p>
        </w:tc>
        <w:tc>
          <w:tcPr>
            <w:tcW w:w="1276" w:type="dxa"/>
            <w:vAlign w:val="center"/>
          </w:tcPr>
          <w:p w14:paraId="4B2EC723" w14:textId="7825B286" w:rsidR="00083140" w:rsidRPr="00083140" w:rsidRDefault="00083140" w:rsidP="00083140">
            <w:pPr>
              <w:jc w:val="center"/>
              <w:rPr>
                <w:rFonts w:asciiTheme="majorBidi" w:hAnsiTheme="majorBidi" w:cstheme="majorBidi"/>
                <w:b/>
                <w:bCs/>
                <w:sz w:val="11"/>
                <w:szCs w:val="11"/>
              </w:rPr>
            </w:pPr>
            <w:r w:rsidRPr="00083140">
              <w:rPr>
                <w:rFonts w:asciiTheme="majorBidi" w:hAnsiTheme="majorBidi" w:cstheme="majorBidi"/>
                <w:b/>
                <w:bCs/>
                <w:sz w:val="11"/>
                <w:szCs w:val="11"/>
              </w:rPr>
              <w:lastRenderedPageBreak/>
              <w:t>Phase I (1857–1858)</w:t>
            </w:r>
          </w:p>
          <w:p w14:paraId="1C180B66" w14:textId="5C9A6640" w:rsidR="00B9559F" w:rsidRPr="00426E14" w:rsidRDefault="00083140" w:rsidP="00083140">
            <w:pPr>
              <w:jc w:val="center"/>
              <w:rPr>
                <w:rFonts w:asciiTheme="majorBidi" w:hAnsiTheme="majorBidi" w:cstheme="majorBidi"/>
                <w:sz w:val="11"/>
                <w:szCs w:val="11"/>
              </w:rPr>
            </w:pPr>
            <w:r w:rsidRPr="00083140">
              <w:rPr>
                <w:rFonts w:asciiTheme="majorBidi" w:hAnsiTheme="majorBidi" w:cstheme="majorBidi"/>
                <w:sz w:val="11"/>
                <w:szCs w:val="11"/>
              </w:rPr>
              <w:t xml:space="preserve">The war begins with the Liberal constitutional government of Benito Juárez, based in Veracruz, facing rebellion from the Conservative Tacubaya faction under Félix María Zuloaga, which rejects the 1857 Constitution and restores clerical privileges. The Conservatives seize Mexico City, creating </w:t>
            </w:r>
            <w:r w:rsidRPr="00083140">
              <w:rPr>
                <w:rFonts w:asciiTheme="majorBidi" w:hAnsiTheme="majorBidi" w:cstheme="majorBidi"/>
                <w:sz w:val="11"/>
                <w:szCs w:val="11"/>
              </w:rPr>
              <w:lastRenderedPageBreak/>
              <w:t>parallel governments and igniting a nationwide civil war.</w:t>
            </w:r>
          </w:p>
        </w:tc>
        <w:tc>
          <w:tcPr>
            <w:tcW w:w="1275" w:type="dxa"/>
            <w:vAlign w:val="center"/>
          </w:tcPr>
          <w:p w14:paraId="73B6AC79" w14:textId="2FA91A99" w:rsidR="00B9559F" w:rsidRPr="00426E14" w:rsidRDefault="00B9559F" w:rsidP="00CE01D3">
            <w:pPr>
              <w:jc w:val="center"/>
              <w:rPr>
                <w:rFonts w:asciiTheme="majorBidi" w:hAnsiTheme="majorBidi" w:cstheme="majorBidi"/>
                <w:sz w:val="11"/>
                <w:szCs w:val="11"/>
              </w:rPr>
            </w:pPr>
            <w:r w:rsidRPr="00083140">
              <w:rPr>
                <w:rFonts w:asciiTheme="majorBidi" w:hAnsiTheme="majorBidi" w:cstheme="majorBidi"/>
                <w:b/>
                <w:bCs/>
                <w:sz w:val="11"/>
                <w:szCs w:val="11"/>
              </w:rPr>
              <w:lastRenderedPageBreak/>
              <w:t>Liberal constitutional government</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t>(led by Benito Juárez, based in Veracruz)</w:t>
            </w:r>
            <w:r w:rsidR="00083140">
              <w:rPr>
                <w:rFonts w:asciiTheme="majorBidi" w:hAnsiTheme="majorBidi" w:cstheme="majorBidi"/>
                <w:sz w:val="11"/>
                <w:szCs w:val="11"/>
              </w:rPr>
              <w:br/>
            </w:r>
            <w:r w:rsidR="00083140">
              <w:rPr>
                <w:rFonts w:asciiTheme="majorBidi" w:hAnsiTheme="majorBidi" w:cstheme="majorBidi"/>
                <w:sz w:val="11"/>
                <w:szCs w:val="11"/>
              </w:rPr>
              <w:br/>
            </w:r>
            <w:r w:rsidR="00083140" w:rsidRPr="00083140">
              <w:rPr>
                <w:rFonts w:asciiTheme="majorBidi" w:hAnsiTheme="majorBidi" w:cstheme="majorBidi"/>
                <w:sz w:val="11"/>
                <w:szCs w:val="11"/>
              </w:rPr>
              <w:t>Liberal / Republican reformist constitutional bloc under Benito Juárez, advocating modernization, secular governance, and federalism grounded in the 1857 Constitution.</w:t>
            </w:r>
          </w:p>
        </w:tc>
        <w:tc>
          <w:tcPr>
            <w:tcW w:w="1573" w:type="dxa"/>
            <w:vAlign w:val="center"/>
          </w:tcPr>
          <w:p w14:paraId="03FD62DE" w14:textId="31524862" w:rsidR="00B9559F" w:rsidRPr="00426E14" w:rsidRDefault="00B9559F" w:rsidP="00CE01D3">
            <w:pPr>
              <w:jc w:val="center"/>
              <w:rPr>
                <w:rFonts w:asciiTheme="majorBidi" w:hAnsiTheme="majorBidi" w:cstheme="majorBidi"/>
                <w:sz w:val="11"/>
                <w:szCs w:val="11"/>
              </w:rPr>
            </w:pPr>
            <w:r w:rsidRPr="00083140">
              <w:rPr>
                <w:rFonts w:asciiTheme="majorBidi" w:hAnsiTheme="majorBidi" w:cstheme="majorBidi"/>
                <w:b/>
                <w:bCs/>
                <w:sz w:val="11"/>
                <w:szCs w:val="11"/>
              </w:rPr>
              <w:t>Conservative Faction</w:t>
            </w:r>
            <w:r w:rsidRPr="00426E14">
              <w:rPr>
                <w:rFonts w:asciiTheme="majorBidi" w:hAnsiTheme="majorBidi" w:cstheme="majorBidi"/>
                <w:sz w:val="11"/>
                <w:szCs w:val="11"/>
              </w:rPr>
              <w:br/>
              <w:t xml:space="preserve"> - Tacubaya forces</w:t>
            </w:r>
          </w:p>
          <w:p w14:paraId="4203A1E8" w14:textId="01AAFA33"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(Led by Félix Zuloaga in Mexico City)</w:t>
            </w:r>
            <w:r w:rsidR="00083140">
              <w:rPr>
                <w:rFonts w:asciiTheme="majorBidi" w:hAnsiTheme="majorBidi" w:cstheme="majorBidi"/>
                <w:sz w:val="11"/>
                <w:szCs w:val="11"/>
              </w:rPr>
              <w:br/>
              <w:t>[</w:t>
            </w:r>
            <w:r w:rsidR="00083140" w:rsidRPr="00083140">
              <w:rPr>
                <w:rFonts w:asciiTheme="majorBidi" w:hAnsiTheme="majorBidi" w:cstheme="majorBidi"/>
                <w:sz w:val="11"/>
                <w:szCs w:val="11"/>
              </w:rPr>
              <w:t xml:space="preserve">Conservative / Monarchist </w:t>
            </w:r>
            <w:r w:rsidR="00083140">
              <w:rPr>
                <w:rFonts w:asciiTheme="majorBidi" w:hAnsiTheme="majorBidi" w:cstheme="majorBidi"/>
                <w:sz w:val="11"/>
                <w:szCs w:val="11"/>
              </w:rPr>
              <w:t>C</w:t>
            </w:r>
            <w:r w:rsidR="00083140" w:rsidRPr="00083140">
              <w:rPr>
                <w:rFonts w:asciiTheme="majorBidi" w:hAnsiTheme="majorBidi" w:cstheme="majorBidi"/>
                <w:sz w:val="11"/>
                <w:szCs w:val="11"/>
              </w:rPr>
              <w:t>lerical-military forces under Félix María Zuloaga, rejecting secular reforms and defending the traditional alliance of Church, army, and centralized authority.</w:t>
            </w:r>
            <w:r w:rsidR="00083140">
              <w:rPr>
                <w:rFonts w:asciiTheme="majorBidi" w:hAnsiTheme="majorBidi" w:cstheme="majorBidi"/>
                <w:sz w:val="11"/>
                <w:szCs w:val="11"/>
              </w:rPr>
              <w:t>]</w:t>
            </w:r>
          </w:p>
        </w:tc>
        <w:tc>
          <w:tcPr>
            <w:tcW w:w="1202" w:type="dxa"/>
            <w:gridSpan w:val="2"/>
            <w:vAlign w:val="center"/>
          </w:tcPr>
          <w:p w14:paraId="2067162D" w14:textId="77777777" w:rsidR="00B9559F" w:rsidRPr="00426E14" w:rsidRDefault="00B9559F" w:rsidP="00CE01D3">
            <w:pPr>
              <w:jc w:val="center"/>
              <w:rPr>
                <w:rFonts w:asciiTheme="majorBidi" w:hAnsiTheme="majorBidi" w:cstheme="majorBidi"/>
                <w:sz w:val="11"/>
                <w:szCs w:val="11"/>
              </w:rPr>
            </w:pPr>
          </w:p>
        </w:tc>
        <w:tc>
          <w:tcPr>
            <w:tcW w:w="1324" w:type="dxa"/>
            <w:gridSpan w:val="2"/>
            <w:vAlign w:val="center"/>
          </w:tcPr>
          <w:p w14:paraId="2DCA8E78" w14:textId="77777777" w:rsidR="00B9559F" w:rsidRPr="00426E14" w:rsidRDefault="00B9559F" w:rsidP="00CE01D3">
            <w:pPr>
              <w:jc w:val="center"/>
              <w:rPr>
                <w:rFonts w:asciiTheme="majorBidi" w:hAnsiTheme="majorBidi" w:cstheme="majorBidi"/>
                <w:sz w:val="11"/>
                <w:szCs w:val="11"/>
              </w:rPr>
            </w:pPr>
          </w:p>
        </w:tc>
        <w:tc>
          <w:tcPr>
            <w:tcW w:w="1312" w:type="dxa"/>
            <w:gridSpan w:val="2"/>
            <w:vAlign w:val="center"/>
          </w:tcPr>
          <w:p w14:paraId="4EC86E6E"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7A414DD2"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365365A7" w14:textId="77777777" w:rsidR="00B9559F" w:rsidRPr="00426E14" w:rsidRDefault="00B9559F" w:rsidP="00CE01D3">
            <w:pPr>
              <w:jc w:val="center"/>
              <w:rPr>
                <w:rFonts w:asciiTheme="majorBidi" w:hAnsiTheme="majorBidi" w:cstheme="majorBidi"/>
                <w:sz w:val="11"/>
                <w:szCs w:val="11"/>
              </w:rPr>
            </w:pPr>
          </w:p>
        </w:tc>
        <w:tc>
          <w:tcPr>
            <w:tcW w:w="1308" w:type="dxa"/>
            <w:gridSpan w:val="2"/>
            <w:vAlign w:val="center"/>
          </w:tcPr>
          <w:p w14:paraId="386F94F4" w14:textId="77777777" w:rsidR="00B9559F" w:rsidRPr="00426E14" w:rsidRDefault="00B9559F" w:rsidP="00CE01D3">
            <w:pPr>
              <w:jc w:val="center"/>
              <w:rPr>
                <w:rFonts w:asciiTheme="majorBidi" w:hAnsiTheme="majorBidi" w:cstheme="majorBidi"/>
                <w:sz w:val="11"/>
                <w:szCs w:val="11"/>
              </w:rPr>
            </w:pPr>
          </w:p>
        </w:tc>
        <w:tc>
          <w:tcPr>
            <w:tcW w:w="1107" w:type="dxa"/>
            <w:gridSpan w:val="2"/>
            <w:vAlign w:val="center"/>
          </w:tcPr>
          <w:p w14:paraId="2BB233F3" w14:textId="77777777" w:rsidR="00B9559F" w:rsidRPr="00426E14" w:rsidRDefault="00B9559F" w:rsidP="00CE01D3">
            <w:pPr>
              <w:jc w:val="center"/>
              <w:rPr>
                <w:rFonts w:asciiTheme="majorBidi" w:hAnsiTheme="majorBidi" w:cstheme="majorBidi"/>
                <w:sz w:val="11"/>
                <w:szCs w:val="11"/>
              </w:rPr>
            </w:pPr>
          </w:p>
        </w:tc>
      </w:tr>
      <w:tr w:rsidR="002A1BF1" w:rsidRPr="00426E14" w14:paraId="16DEFDAB" w14:textId="77777777" w:rsidTr="000B3B76">
        <w:trPr>
          <w:gridAfter w:val="1"/>
          <w:wAfter w:w="10" w:type="dxa"/>
        </w:trPr>
        <w:tc>
          <w:tcPr>
            <w:tcW w:w="377" w:type="dxa"/>
            <w:vMerge/>
            <w:vAlign w:val="center"/>
          </w:tcPr>
          <w:p w14:paraId="2CB5AF71" w14:textId="77777777" w:rsidR="00B9559F" w:rsidRPr="00426E14" w:rsidRDefault="00B9559F" w:rsidP="00CE01D3">
            <w:pPr>
              <w:jc w:val="center"/>
              <w:rPr>
                <w:rFonts w:asciiTheme="majorBidi" w:hAnsiTheme="majorBidi" w:cstheme="majorBidi"/>
                <w:sz w:val="11"/>
                <w:szCs w:val="11"/>
              </w:rPr>
            </w:pPr>
          </w:p>
        </w:tc>
        <w:tc>
          <w:tcPr>
            <w:tcW w:w="1036" w:type="dxa"/>
            <w:vMerge/>
            <w:vAlign w:val="center"/>
          </w:tcPr>
          <w:p w14:paraId="51183E38" w14:textId="77777777" w:rsidR="00B9559F" w:rsidRPr="00426E14" w:rsidRDefault="00B9559F" w:rsidP="00CE01D3">
            <w:pPr>
              <w:jc w:val="center"/>
              <w:rPr>
                <w:rFonts w:asciiTheme="majorBidi" w:hAnsiTheme="majorBidi" w:cstheme="majorBidi"/>
                <w:b/>
                <w:bCs/>
                <w:sz w:val="11"/>
                <w:szCs w:val="11"/>
              </w:rPr>
            </w:pPr>
          </w:p>
        </w:tc>
        <w:tc>
          <w:tcPr>
            <w:tcW w:w="1276" w:type="dxa"/>
            <w:vAlign w:val="center"/>
          </w:tcPr>
          <w:p w14:paraId="2D371487" w14:textId="77777777" w:rsidR="00083140" w:rsidRPr="00083140" w:rsidRDefault="00083140" w:rsidP="00083140">
            <w:pPr>
              <w:jc w:val="center"/>
              <w:rPr>
                <w:rFonts w:asciiTheme="majorBidi" w:hAnsiTheme="majorBidi" w:cstheme="majorBidi"/>
                <w:b/>
                <w:bCs/>
                <w:sz w:val="11"/>
                <w:szCs w:val="11"/>
              </w:rPr>
            </w:pPr>
            <w:r w:rsidRPr="00083140">
              <w:rPr>
                <w:rFonts w:asciiTheme="majorBidi" w:hAnsiTheme="majorBidi" w:cstheme="majorBidi"/>
                <w:b/>
                <w:bCs/>
                <w:sz w:val="11"/>
                <w:szCs w:val="11"/>
              </w:rPr>
              <w:t>Phase II (1858–1859)</w:t>
            </w:r>
          </w:p>
          <w:p w14:paraId="2A17BEB7" w14:textId="71E36DAA" w:rsidR="00B9559F" w:rsidRPr="00426E14" w:rsidRDefault="00083140" w:rsidP="00083140">
            <w:pPr>
              <w:jc w:val="center"/>
              <w:rPr>
                <w:rFonts w:asciiTheme="majorBidi" w:hAnsiTheme="majorBidi" w:cstheme="majorBidi"/>
                <w:sz w:val="11"/>
                <w:szCs w:val="11"/>
              </w:rPr>
            </w:pPr>
            <w:r w:rsidRPr="00083140">
              <w:rPr>
                <w:rFonts w:asciiTheme="majorBidi" w:hAnsiTheme="majorBidi" w:cstheme="majorBidi"/>
                <w:sz w:val="11"/>
                <w:szCs w:val="11"/>
              </w:rPr>
              <w:t>The Conservative government in Mexico City, now led by Miguel Miramón, consolidates central control while the Liberal forces of Juárez hold the coast and northern provinces. The Conservatives achieve early military gains but fail to eliminate Juárez’s regime, which secures foreign loans and diplomatic recognition abroad.</w:t>
            </w:r>
          </w:p>
        </w:tc>
        <w:tc>
          <w:tcPr>
            <w:tcW w:w="1275" w:type="dxa"/>
            <w:vAlign w:val="center"/>
          </w:tcPr>
          <w:p w14:paraId="6BFC3A2F" w14:textId="36AF04D3" w:rsidR="00B9559F" w:rsidRPr="00426E14" w:rsidRDefault="00B9559F" w:rsidP="00CE01D3">
            <w:pPr>
              <w:jc w:val="center"/>
              <w:rPr>
                <w:rFonts w:asciiTheme="majorBidi" w:hAnsiTheme="majorBidi" w:cstheme="majorBidi"/>
                <w:sz w:val="11"/>
                <w:szCs w:val="11"/>
              </w:rPr>
            </w:pPr>
            <w:r w:rsidRPr="00083140">
              <w:rPr>
                <w:rFonts w:asciiTheme="majorBidi" w:hAnsiTheme="majorBidi" w:cstheme="majorBidi"/>
                <w:b/>
                <w:bCs/>
                <w:sz w:val="11"/>
                <w:szCs w:val="11"/>
              </w:rPr>
              <w:t>Conservative centralist government</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t xml:space="preserve">(led by Miguel Miramón, succeeding Zuloaga in Mexico </w:t>
            </w:r>
            <w:r w:rsidRPr="00426E14">
              <w:rPr>
                <w:rFonts w:asciiTheme="majorBidi" w:hAnsiTheme="majorBidi" w:cstheme="majorBidi"/>
                <w:sz w:val="11"/>
                <w:szCs w:val="11"/>
                <w:cs/>
              </w:rPr>
              <w:t>‎</w:t>
            </w:r>
            <w:r w:rsidRPr="00426E14">
              <w:rPr>
                <w:rFonts w:asciiTheme="majorBidi" w:hAnsiTheme="majorBidi" w:cstheme="majorBidi"/>
                <w:sz w:val="11"/>
                <w:szCs w:val="11"/>
              </w:rPr>
              <w:t>City)</w:t>
            </w:r>
            <w:r w:rsidR="00083140">
              <w:rPr>
                <w:rFonts w:asciiTheme="majorBidi" w:hAnsiTheme="majorBidi" w:cstheme="majorBidi"/>
                <w:sz w:val="11"/>
                <w:szCs w:val="11"/>
              </w:rPr>
              <w:br/>
            </w:r>
            <w:r w:rsidR="00083140">
              <w:rPr>
                <w:rFonts w:asciiTheme="majorBidi" w:hAnsiTheme="majorBidi" w:cstheme="majorBidi"/>
                <w:sz w:val="11"/>
                <w:szCs w:val="11"/>
              </w:rPr>
              <w:br/>
            </w:r>
            <w:r w:rsidR="00083140" w:rsidRPr="00083140">
              <w:rPr>
                <w:rFonts w:asciiTheme="majorBidi" w:hAnsiTheme="majorBidi" w:cstheme="majorBidi"/>
                <w:sz w:val="11"/>
                <w:szCs w:val="11"/>
              </w:rPr>
              <w:t>Conservative / Monarchist</w:t>
            </w:r>
            <w:r w:rsidR="00083140">
              <w:rPr>
                <w:rFonts w:asciiTheme="majorBidi" w:hAnsiTheme="majorBidi" w:cstheme="majorBidi"/>
                <w:sz w:val="11"/>
                <w:szCs w:val="11"/>
              </w:rPr>
              <w:br/>
              <w:t>C</w:t>
            </w:r>
            <w:r w:rsidR="00083140" w:rsidRPr="00083140">
              <w:rPr>
                <w:rFonts w:asciiTheme="majorBidi" w:hAnsiTheme="majorBidi" w:cstheme="majorBidi"/>
                <w:sz w:val="11"/>
                <w:szCs w:val="11"/>
              </w:rPr>
              <w:t>entralist government of Miguel Miramón, continuing the defense of Church privileges and hierarchical order from Mexico City.</w:t>
            </w:r>
          </w:p>
        </w:tc>
        <w:tc>
          <w:tcPr>
            <w:tcW w:w="1573" w:type="dxa"/>
            <w:vAlign w:val="center"/>
          </w:tcPr>
          <w:p w14:paraId="465116C2" w14:textId="0870F094" w:rsidR="00B9559F" w:rsidRPr="00083140" w:rsidRDefault="00B9559F" w:rsidP="00CE01D3">
            <w:pPr>
              <w:jc w:val="center"/>
              <w:rPr>
                <w:rFonts w:asciiTheme="majorBidi" w:hAnsiTheme="majorBidi" w:cstheme="majorBidi"/>
                <w:sz w:val="11"/>
                <w:szCs w:val="11"/>
                <w:lang w:val="tr-TR"/>
              </w:rPr>
            </w:pPr>
            <w:r w:rsidRPr="00083140">
              <w:rPr>
                <w:rFonts w:asciiTheme="majorBidi" w:hAnsiTheme="majorBidi" w:cstheme="majorBidi"/>
                <w:b/>
                <w:bCs/>
                <w:sz w:val="11"/>
                <w:szCs w:val="11"/>
              </w:rPr>
              <w:t>Liberal Faction</w:t>
            </w:r>
            <w:r w:rsidRPr="00426E14">
              <w:rPr>
                <w:rFonts w:asciiTheme="majorBidi" w:hAnsiTheme="majorBidi" w:cstheme="majorBidi"/>
                <w:sz w:val="11"/>
                <w:szCs w:val="11"/>
              </w:rPr>
              <w:br/>
              <w:t>(led by Benito Juárez operating from Veracruz)</w:t>
            </w:r>
            <w:r w:rsidRPr="00426E14">
              <w:rPr>
                <w:rFonts w:asciiTheme="majorBidi" w:hAnsiTheme="majorBidi" w:cstheme="majorBidi"/>
                <w:sz w:val="11"/>
                <w:szCs w:val="11"/>
                <w:cs/>
              </w:rPr>
              <w:t>‎</w:t>
            </w:r>
            <w:r w:rsidR="00083140">
              <w:rPr>
                <w:rFonts w:asciiTheme="majorBidi" w:hAnsiTheme="majorBidi" w:cstheme="majorBidi"/>
                <w:sz w:val="11"/>
                <w:szCs w:val="11"/>
                <w:lang w:val="tr-TR"/>
              </w:rPr>
              <w:br/>
            </w:r>
            <w:r w:rsidR="00083140">
              <w:rPr>
                <w:rFonts w:asciiTheme="majorBidi" w:hAnsiTheme="majorBidi" w:cstheme="majorBidi"/>
                <w:sz w:val="11"/>
                <w:szCs w:val="11"/>
              </w:rPr>
              <w:br/>
            </w:r>
            <w:r w:rsidR="00083140" w:rsidRPr="00083140">
              <w:rPr>
                <w:rFonts w:asciiTheme="majorBidi" w:hAnsiTheme="majorBidi" w:cstheme="majorBidi"/>
                <w:sz w:val="11"/>
                <w:szCs w:val="11"/>
              </w:rPr>
              <w:t>Liberal / Republican</w:t>
            </w:r>
            <w:r w:rsidR="00083140" w:rsidRPr="00083140">
              <w:rPr>
                <w:rFonts w:asciiTheme="majorBidi" w:hAnsiTheme="majorBidi" w:cstheme="majorBidi"/>
                <w:sz w:val="11"/>
                <w:szCs w:val="11"/>
              </w:rPr>
              <w:br/>
            </w:r>
            <w:r w:rsidR="00083140" w:rsidRPr="00083140">
              <w:rPr>
                <w:rFonts w:asciiTheme="majorBidi" w:hAnsiTheme="majorBidi" w:cstheme="majorBidi"/>
                <w:sz w:val="11"/>
                <w:szCs w:val="11"/>
              </w:rPr>
              <w:t xml:space="preserve"> Juárez’s constitutional faction based in Veracruz, promoting federalism, secular education, and market-oriented reform.</w:t>
            </w:r>
          </w:p>
        </w:tc>
        <w:tc>
          <w:tcPr>
            <w:tcW w:w="1202" w:type="dxa"/>
            <w:gridSpan w:val="2"/>
            <w:vAlign w:val="center"/>
          </w:tcPr>
          <w:p w14:paraId="2FE2E9B8" w14:textId="77777777" w:rsidR="00B9559F" w:rsidRPr="00426E14" w:rsidRDefault="00B9559F" w:rsidP="00CE01D3">
            <w:pPr>
              <w:jc w:val="center"/>
              <w:rPr>
                <w:rFonts w:asciiTheme="majorBidi" w:hAnsiTheme="majorBidi" w:cstheme="majorBidi"/>
                <w:sz w:val="11"/>
                <w:szCs w:val="11"/>
              </w:rPr>
            </w:pPr>
          </w:p>
        </w:tc>
        <w:tc>
          <w:tcPr>
            <w:tcW w:w="1324" w:type="dxa"/>
            <w:gridSpan w:val="2"/>
            <w:vAlign w:val="center"/>
          </w:tcPr>
          <w:p w14:paraId="2F2CF822" w14:textId="77777777" w:rsidR="00B9559F" w:rsidRPr="00426E14" w:rsidRDefault="00B9559F" w:rsidP="00CE01D3">
            <w:pPr>
              <w:jc w:val="center"/>
              <w:rPr>
                <w:rFonts w:asciiTheme="majorBidi" w:hAnsiTheme="majorBidi" w:cstheme="majorBidi"/>
                <w:sz w:val="11"/>
                <w:szCs w:val="11"/>
              </w:rPr>
            </w:pPr>
          </w:p>
        </w:tc>
        <w:tc>
          <w:tcPr>
            <w:tcW w:w="1312" w:type="dxa"/>
            <w:gridSpan w:val="2"/>
            <w:vAlign w:val="center"/>
          </w:tcPr>
          <w:p w14:paraId="6B380458"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5F0B958F"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5A7576E0" w14:textId="77777777" w:rsidR="00B9559F" w:rsidRPr="00426E14" w:rsidRDefault="00B9559F" w:rsidP="00CE01D3">
            <w:pPr>
              <w:jc w:val="center"/>
              <w:rPr>
                <w:rFonts w:asciiTheme="majorBidi" w:hAnsiTheme="majorBidi" w:cstheme="majorBidi"/>
                <w:sz w:val="11"/>
                <w:szCs w:val="11"/>
              </w:rPr>
            </w:pPr>
          </w:p>
        </w:tc>
        <w:tc>
          <w:tcPr>
            <w:tcW w:w="1308" w:type="dxa"/>
            <w:gridSpan w:val="2"/>
            <w:vAlign w:val="center"/>
          </w:tcPr>
          <w:p w14:paraId="675E46BD" w14:textId="77777777" w:rsidR="00B9559F" w:rsidRPr="00426E14" w:rsidRDefault="00B9559F" w:rsidP="00CE01D3">
            <w:pPr>
              <w:jc w:val="center"/>
              <w:rPr>
                <w:rFonts w:asciiTheme="majorBidi" w:hAnsiTheme="majorBidi" w:cstheme="majorBidi"/>
                <w:sz w:val="11"/>
                <w:szCs w:val="11"/>
              </w:rPr>
            </w:pPr>
          </w:p>
        </w:tc>
        <w:tc>
          <w:tcPr>
            <w:tcW w:w="1107" w:type="dxa"/>
            <w:gridSpan w:val="2"/>
            <w:vAlign w:val="center"/>
          </w:tcPr>
          <w:p w14:paraId="26CCB8EC" w14:textId="77777777" w:rsidR="00B9559F" w:rsidRPr="00426E14" w:rsidRDefault="00B9559F" w:rsidP="00CE01D3">
            <w:pPr>
              <w:jc w:val="center"/>
              <w:rPr>
                <w:rFonts w:asciiTheme="majorBidi" w:hAnsiTheme="majorBidi" w:cstheme="majorBidi"/>
                <w:sz w:val="11"/>
                <w:szCs w:val="11"/>
              </w:rPr>
            </w:pPr>
          </w:p>
        </w:tc>
      </w:tr>
      <w:tr w:rsidR="002A1BF1" w:rsidRPr="00426E14" w14:paraId="6457B795" w14:textId="77777777" w:rsidTr="000B3B76">
        <w:trPr>
          <w:gridAfter w:val="1"/>
          <w:wAfter w:w="10" w:type="dxa"/>
        </w:trPr>
        <w:tc>
          <w:tcPr>
            <w:tcW w:w="377" w:type="dxa"/>
            <w:vMerge/>
            <w:vAlign w:val="center"/>
          </w:tcPr>
          <w:p w14:paraId="1F4F90FB" w14:textId="77777777" w:rsidR="00B9559F" w:rsidRPr="00426E14" w:rsidRDefault="00B9559F" w:rsidP="00CE01D3">
            <w:pPr>
              <w:jc w:val="center"/>
              <w:rPr>
                <w:rFonts w:asciiTheme="majorBidi" w:hAnsiTheme="majorBidi" w:cstheme="majorBidi"/>
                <w:sz w:val="11"/>
                <w:szCs w:val="11"/>
              </w:rPr>
            </w:pPr>
          </w:p>
        </w:tc>
        <w:tc>
          <w:tcPr>
            <w:tcW w:w="1036" w:type="dxa"/>
            <w:vMerge/>
            <w:vAlign w:val="center"/>
          </w:tcPr>
          <w:p w14:paraId="4A79BE55" w14:textId="77777777" w:rsidR="00B9559F" w:rsidRPr="00426E14" w:rsidRDefault="00B9559F" w:rsidP="00CE01D3">
            <w:pPr>
              <w:jc w:val="center"/>
              <w:rPr>
                <w:rFonts w:asciiTheme="majorBidi" w:hAnsiTheme="majorBidi" w:cstheme="majorBidi"/>
                <w:b/>
                <w:bCs/>
                <w:sz w:val="11"/>
                <w:szCs w:val="11"/>
              </w:rPr>
            </w:pPr>
          </w:p>
        </w:tc>
        <w:tc>
          <w:tcPr>
            <w:tcW w:w="1276" w:type="dxa"/>
            <w:vAlign w:val="center"/>
          </w:tcPr>
          <w:p w14:paraId="549BD06E" w14:textId="77777777" w:rsidR="00083140" w:rsidRPr="00083140" w:rsidRDefault="00083140" w:rsidP="00083140">
            <w:pPr>
              <w:jc w:val="center"/>
              <w:rPr>
                <w:rFonts w:asciiTheme="majorBidi" w:hAnsiTheme="majorBidi" w:cstheme="majorBidi"/>
                <w:b/>
                <w:bCs/>
                <w:sz w:val="11"/>
                <w:szCs w:val="11"/>
              </w:rPr>
            </w:pPr>
            <w:r w:rsidRPr="00083140">
              <w:rPr>
                <w:rFonts w:asciiTheme="majorBidi" w:hAnsiTheme="majorBidi" w:cstheme="majorBidi"/>
                <w:b/>
                <w:bCs/>
                <w:sz w:val="11"/>
                <w:szCs w:val="11"/>
              </w:rPr>
              <w:t>Phase III (1859–1860)</w:t>
            </w:r>
          </w:p>
          <w:p w14:paraId="3B8791DB" w14:textId="76D63573" w:rsidR="00B9559F" w:rsidRPr="00426E14" w:rsidRDefault="00083140" w:rsidP="00083140">
            <w:pPr>
              <w:jc w:val="center"/>
              <w:rPr>
                <w:rFonts w:asciiTheme="majorBidi" w:hAnsiTheme="majorBidi" w:cstheme="majorBidi"/>
                <w:sz w:val="11"/>
                <w:szCs w:val="11"/>
              </w:rPr>
            </w:pPr>
            <w:r w:rsidRPr="00083140">
              <w:rPr>
                <w:rFonts w:asciiTheme="majorBidi" w:hAnsiTheme="majorBidi" w:cstheme="majorBidi"/>
                <w:sz w:val="11"/>
                <w:szCs w:val="11"/>
              </w:rPr>
              <w:t>The Liberal Republican government under Juárez regains initiative as generals González Ortega and Degollado defeat Miramón’s army in successive battles. The war ends in 1860 with the Liberals entering Mexico City, abolishing the conservative regime and restoring the 1857 Constitution.</w:t>
            </w:r>
          </w:p>
        </w:tc>
        <w:tc>
          <w:tcPr>
            <w:tcW w:w="1275" w:type="dxa"/>
            <w:vAlign w:val="center"/>
          </w:tcPr>
          <w:p w14:paraId="5AF34344" w14:textId="1DEC3E76" w:rsidR="00B9559F" w:rsidRPr="00083140" w:rsidRDefault="00B9559F" w:rsidP="00CE01D3">
            <w:pPr>
              <w:jc w:val="center"/>
              <w:rPr>
                <w:rFonts w:asciiTheme="majorBidi" w:hAnsiTheme="majorBidi" w:cstheme="majorBidi"/>
                <w:sz w:val="11"/>
                <w:szCs w:val="11"/>
              </w:rPr>
            </w:pPr>
            <w:r w:rsidRPr="00083140">
              <w:rPr>
                <w:rFonts w:asciiTheme="majorBidi" w:hAnsiTheme="majorBidi" w:cstheme="majorBidi"/>
                <w:b/>
                <w:bCs/>
                <w:sz w:val="11"/>
                <w:szCs w:val="11"/>
              </w:rPr>
              <w:t>Liberal republican government</w:t>
            </w:r>
            <w:r w:rsidR="0020323C" w:rsidRPr="00083140">
              <w:rPr>
                <w:rFonts w:asciiTheme="majorBidi" w:hAnsiTheme="majorBidi" w:cstheme="majorBidi"/>
                <w:sz w:val="11"/>
                <w:szCs w:val="11"/>
              </w:rPr>
              <w:t xml:space="preserve">, </w:t>
            </w:r>
            <w:r w:rsidRPr="00083140">
              <w:rPr>
                <w:rFonts w:asciiTheme="majorBidi" w:hAnsiTheme="majorBidi" w:cstheme="majorBidi"/>
                <w:sz w:val="11"/>
                <w:szCs w:val="11"/>
              </w:rPr>
              <w:t>led by Benito Juárez</w:t>
            </w:r>
            <w:r w:rsidRPr="00083140">
              <w:rPr>
                <w:rFonts w:asciiTheme="majorBidi" w:hAnsiTheme="majorBidi" w:cstheme="majorBidi"/>
                <w:sz w:val="11"/>
                <w:szCs w:val="11"/>
                <w:cs/>
              </w:rPr>
              <w:t>‎</w:t>
            </w:r>
            <w:r w:rsidR="00083140" w:rsidRPr="00083140">
              <w:rPr>
                <w:rFonts w:asciiTheme="majorBidi" w:hAnsiTheme="majorBidi" w:cstheme="majorBidi"/>
                <w:sz w:val="11"/>
                <w:szCs w:val="11"/>
              </w:rPr>
              <w:br/>
            </w:r>
            <w:r w:rsidR="00083140" w:rsidRPr="00083140">
              <w:rPr>
                <w:rFonts w:asciiTheme="majorBidi" w:hAnsiTheme="majorBidi" w:cstheme="majorBidi"/>
                <w:sz w:val="11"/>
                <w:szCs w:val="11"/>
              </w:rPr>
              <w:br/>
            </w:r>
            <w:r w:rsidR="00083140" w:rsidRPr="00083140">
              <w:rPr>
                <w:rFonts w:asciiTheme="majorBidi" w:hAnsiTheme="majorBidi" w:cstheme="majorBidi"/>
                <w:sz w:val="11"/>
                <w:szCs w:val="11"/>
              </w:rPr>
              <w:t>Liberal / Republican</w:t>
            </w:r>
            <w:r w:rsidR="00083140" w:rsidRPr="00083140">
              <w:rPr>
                <w:rFonts w:asciiTheme="majorBidi" w:hAnsiTheme="majorBidi" w:cstheme="majorBidi"/>
                <w:sz w:val="11"/>
                <w:szCs w:val="11"/>
              </w:rPr>
              <w:br/>
            </w:r>
            <w:r w:rsidR="00083140" w:rsidRPr="00083140">
              <w:rPr>
                <w:rFonts w:asciiTheme="majorBidi" w:hAnsiTheme="majorBidi" w:cstheme="majorBidi"/>
                <w:sz w:val="11"/>
                <w:szCs w:val="11"/>
              </w:rPr>
              <w:t>Juárez’s republican administration restoring constitutional rule and pushing anticlerical reform.</w:t>
            </w:r>
          </w:p>
        </w:tc>
        <w:tc>
          <w:tcPr>
            <w:tcW w:w="1573" w:type="dxa"/>
            <w:vAlign w:val="center"/>
          </w:tcPr>
          <w:p w14:paraId="0A39AACA" w14:textId="77777777" w:rsidR="00B9559F" w:rsidRPr="005C151E" w:rsidRDefault="00B9559F" w:rsidP="00CE01D3">
            <w:pPr>
              <w:jc w:val="center"/>
              <w:rPr>
                <w:rFonts w:asciiTheme="majorBidi" w:hAnsiTheme="majorBidi" w:cstheme="majorBidi"/>
                <w:b/>
                <w:bCs/>
                <w:sz w:val="11"/>
                <w:szCs w:val="11"/>
              </w:rPr>
            </w:pPr>
            <w:r w:rsidRPr="005C151E">
              <w:rPr>
                <w:rFonts w:asciiTheme="majorBidi" w:hAnsiTheme="majorBidi" w:cstheme="majorBidi"/>
                <w:b/>
                <w:bCs/>
                <w:sz w:val="11"/>
                <w:szCs w:val="11"/>
              </w:rPr>
              <w:t>Conservative factions</w:t>
            </w:r>
          </w:p>
          <w:p w14:paraId="41687732" w14:textId="0510CC20" w:rsidR="00B9559F" w:rsidRPr="00083140" w:rsidRDefault="00B9559F" w:rsidP="00CE01D3">
            <w:pPr>
              <w:jc w:val="center"/>
              <w:rPr>
                <w:rFonts w:asciiTheme="majorBidi" w:hAnsiTheme="majorBidi" w:cstheme="majorBidi"/>
                <w:sz w:val="11"/>
                <w:szCs w:val="11"/>
                <w:lang w:val="tr-TR"/>
              </w:rPr>
            </w:pPr>
            <w:r w:rsidRPr="00083140">
              <w:rPr>
                <w:rFonts w:asciiTheme="majorBidi" w:hAnsiTheme="majorBidi" w:cstheme="majorBidi"/>
                <w:sz w:val="11"/>
                <w:szCs w:val="11"/>
              </w:rPr>
              <w:t>(led by Miguel Miramón)</w:t>
            </w:r>
            <w:r w:rsidRPr="00083140">
              <w:rPr>
                <w:rFonts w:asciiTheme="majorBidi" w:hAnsiTheme="majorBidi" w:cstheme="majorBidi"/>
                <w:sz w:val="11"/>
                <w:szCs w:val="11"/>
                <w:cs/>
              </w:rPr>
              <w:t>‎</w:t>
            </w:r>
            <w:r w:rsidR="00083140" w:rsidRPr="00083140">
              <w:rPr>
                <w:rFonts w:asciiTheme="majorBidi" w:hAnsiTheme="majorBidi" w:cstheme="majorBidi"/>
                <w:sz w:val="11"/>
                <w:szCs w:val="11"/>
              </w:rPr>
              <w:br/>
            </w:r>
            <w:r w:rsidR="00083140">
              <w:rPr>
                <w:rFonts w:asciiTheme="majorBidi" w:hAnsiTheme="majorBidi" w:cstheme="majorBidi"/>
                <w:sz w:val="11"/>
                <w:szCs w:val="11"/>
              </w:rPr>
              <w:br/>
            </w:r>
            <w:r w:rsidR="00083140" w:rsidRPr="00083140">
              <w:rPr>
                <w:rFonts w:asciiTheme="majorBidi" w:hAnsiTheme="majorBidi" w:cstheme="majorBidi"/>
                <w:sz w:val="11"/>
                <w:szCs w:val="11"/>
              </w:rPr>
              <w:t>Conservative / Monarchist</w:t>
            </w:r>
            <w:r w:rsidR="00083140">
              <w:rPr>
                <w:rFonts w:asciiTheme="majorBidi" w:hAnsiTheme="majorBidi" w:cstheme="majorBidi"/>
                <w:sz w:val="11"/>
                <w:szCs w:val="11"/>
              </w:rPr>
              <w:br/>
            </w:r>
            <w:r w:rsidR="00083140" w:rsidRPr="00083140">
              <w:rPr>
                <w:rFonts w:asciiTheme="majorBidi" w:hAnsiTheme="majorBidi" w:cstheme="majorBidi"/>
                <w:sz w:val="11"/>
                <w:szCs w:val="11"/>
              </w:rPr>
              <w:t xml:space="preserve">residual conservative forces under </w:t>
            </w:r>
            <w:proofErr w:type="spellStart"/>
            <w:r w:rsidR="00083140" w:rsidRPr="00083140">
              <w:rPr>
                <w:rFonts w:asciiTheme="majorBidi" w:hAnsiTheme="majorBidi" w:cstheme="majorBidi"/>
                <w:sz w:val="11"/>
                <w:szCs w:val="11"/>
              </w:rPr>
              <w:t>Miramón</w:t>
            </w:r>
            <w:proofErr w:type="spellEnd"/>
            <w:r w:rsidR="00083140" w:rsidRPr="00083140">
              <w:rPr>
                <w:rFonts w:asciiTheme="majorBidi" w:hAnsiTheme="majorBidi" w:cstheme="majorBidi"/>
                <w:sz w:val="11"/>
                <w:szCs w:val="11"/>
              </w:rPr>
              <w:t>, seeking restoration of the clerical-centralist order.</w:t>
            </w:r>
          </w:p>
        </w:tc>
        <w:tc>
          <w:tcPr>
            <w:tcW w:w="1202" w:type="dxa"/>
            <w:gridSpan w:val="2"/>
            <w:vAlign w:val="center"/>
          </w:tcPr>
          <w:p w14:paraId="5FB19DCB" w14:textId="77777777" w:rsidR="00B9559F" w:rsidRPr="00426E14" w:rsidRDefault="00B9559F" w:rsidP="00CE01D3">
            <w:pPr>
              <w:jc w:val="center"/>
              <w:rPr>
                <w:rFonts w:asciiTheme="majorBidi" w:hAnsiTheme="majorBidi" w:cstheme="majorBidi"/>
                <w:sz w:val="11"/>
                <w:szCs w:val="11"/>
              </w:rPr>
            </w:pPr>
          </w:p>
        </w:tc>
        <w:tc>
          <w:tcPr>
            <w:tcW w:w="1324" w:type="dxa"/>
            <w:gridSpan w:val="2"/>
            <w:vAlign w:val="center"/>
          </w:tcPr>
          <w:p w14:paraId="3BFF4C6A" w14:textId="77777777" w:rsidR="00B9559F" w:rsidRPr="00426E14" w:rsidRDefault="00B9559F" w:rsidP="00CE01D3">
            <w:pPr>
              <w:jc w:val="center"/>
              <w:rPr>
                <w:rFonts w:asciiTheme="majorBidi" w:hAnsiTheme="majorBidi" w:cstheme="majorBidi"/>
                <w:sz w:val="11"/>
                <w:szCs w:val="11"/>
              </w:rPr>
            </w:pPr>
          </w:p>
        </w:tc>
        <w:tc>
          <w:tcPr>
            <w:tcW w:w="1312" w:type="dxa"/>
            <w:gridSpan w:val="2"/>
            <w:vAlign w:val="center"/>
          </w:tcPr>
          <w:p w14:paraId="4C2345EA"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003DFFD2"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658BDEA6" w14:textId="77777777" w:rsidR="00B9559F" w:rsidRPr="00426E14" w:rsidRDefault="00B9559F" w:rsidP="00CE01D3">
            <w:pPr>
              <w:jc w:val="center"/>
              <w:rPr>
                <w:rFonts w:asciiTheme="majorBidi" w:hAnsiTheme="majorBidi" w:cstheme="majorBidi"/>
                <w:sz w:val="11"/>
                <w:szCs w:val="11"/>
              </w:rPr>
            </w:pPr>
          </w:p>
        </w:tc>
        <w:tc>
          <w:tcPr>
            <w:tcW w:w="1308" w:type="dxa"/>
            <w:gridSpan w:val="2"/>
            <w:vAlign w:val="center"/>
          </w:tcPr>
          <w:p w14:paraId="41E96B76" w14:textId="77777777" w:rsidR="00B9559F" w:rsidRPr="00426E14" w:rsidRDefault="00B9559F" w:rsidP="00CE01D3">
            <w:pPr>
              <w:jc w:val="center"/>
              <w:rPr>
                <w:rFonts w:asciiTheme="majorBidi" w:hAnsiTheme="majorBidi" w:cstheme="majorBidi"/>
                <w:sz w:val="11"/>
                <w:szCs w:val="11"/>
              </w:rPr>
            </w:pPr>
          </w:p>
        </w:tc>
        <w:tc>
          <w:tcPr>
            <w:tcW w:w="1107" w:type="dxa"/>
            <w:gridSpan w:val="2"/>
            <w:vAlign w:val="center"/>
          </w:tcPr>
          <w:p w14:paraId="32CC57F9" w14:textId="77777777" w:rsidR="00B9559F" w:rsidRPr="00426E14" w:rsidRDefault="00B9559F" w:rsidP="00CE01D3">
            <w:pPr>
              <w:jc w:val="center"/>
              <w:rPr>
                <w:rFonts w:asciiTheme="majorBidi" w:hAnsiTheme="majorBidi" w:cstheme="majorBidi"/>
                <w:sz w:val="11"/>
                <w:szCs w:val="11"/>
              </w:rPr>
            </w:pPr>
          </w:p>
        </w:tc>
      </w:tr>
      <w:tr w:rsidR="002A1BF1" w:rsidRPr="00426E14" w14:paraId="042BC1F4" w14:textId="77777777" w:rsidTr="000B3B76">
        <w:trPr>
          <w:gridAfter w:val="1"/>
          <w:wAfter w:w="10" w:type="dxa"/>
        </w:trPr>
        <w:tc>
          <w:tcPr>
            <w:tcW w:w="377" w:type="dxa"/>
            <w:vMerge w:val="restart"/>
            <w:vAlign w:val="center"/>
          </w:tcPr>
          <w:p w14:paraId="292B4D17" w14:textId="769063E7"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10</w:t>
            </w:r>
          </w:p>
        </w:tc>
        <w:tc>
          <w:tcPr>
            <w:tcW w:w="1036" w:type="dxa"/>
            <w:vMerge w:val="restart"/>
            <w:vAlign w:val="center"/>
          </w:tcPr>
          <w:p w14:paraId="42F73F0C" w14:textId="77777777" w:rsidR="00B9559F" w:rsidRPr="00426E14" w:rsidRDefault="00B9559F" w:rsidP="00CE01D3">
            <w:pPr>
              <w:jc w:val="center"/>
              <w:rPr>
                <w:rFonts w:asciiTheme="majorBidi" w:hAnsiTheme="majorBidi" w:cstheme="majorBidi"/>
                <w:b/>
                <w:bCs/>
                <w:sz w:val="11"/>
                <w:szCs w:val="11"/>
              </w:rPr>
            </w:pPr>
            <w:proofErr w:type="spellStart"/>
            <w:r w:rsidRPr="00426E14">
              <w:rPr>
                <w:rFonts w:asciiTheme="majorBidi" w:hAnsiTheme="majorBidi" w:cstheme="majorBidi"/>
                <w:b/>
                <w:bCs/>
                <w:sz w:val="11"/>
                <w:szCs w:val="11"/>
              </w:rPr>
              <w:t>Boshin</w:t>
            </w:r>
            <w:proofErr w:type="spellEnd"/>
            <w:r w:rsidRPr="00426E14">
              <w:rPr>
                <w:rFonts w:asciiTheme="majorBidi" w:hAnsiTheme="majorBidi" w:cstheme="majorBidi"/>
                <w:b/>
                <w:bCs/>
                <w:sz w:val="11"/>
                <w:szCs w:val="11"/>
              </w:rPr>
              <w:t xml:space="preserve"> War</w:t>
            </w:r>
          </w:p>
          <w:p w14:paraId="7D39383A" w14:textId="223A7711" w:rsidR="00B9559F" w:rsidRPr="00426E14" w:rsidRDefault="00B9559F"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(1868 – 1869)</w:t>
            </w:r>
          </w:p>
        </w:tc>
        <w:tc>
          <w:tcPr>
            <w:tcW w:w="1276" w:type="dxa"/>
            <w:vAlign w:val="center"/>
          </w:tcPr>
          <w:p w14:paraId="1FDE8024" w14:textId="26E2FC47"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Phase I (1868)</w:t>
            </w:r>
            <w:r w:rsidRPr="00426E14">
              <w:rPr>
                <w:rFonts w:asciiTheme="majorBidi" w:hAnsiTheme="majorBidi" w:cstheme="majorBidi"/>
                <w:sz w:val="11"/>
                <w:szCs w:val="11"/>
                <w:cs/>
              </w:rPr>
              <w:t>‎</w:t>
            </w:r>
          </w:p>
        </w:tc>
        <w:tc>
          <w:tcPr>
            <w:tcW w:w="1275" w:type="dxa"/>
            <w:vAlign w:val="center"/>
          </w:tcPr>
          <w:p w14:paraId="172F1736" w14:textId="0CB65B83"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Tokugawa shogunate (led by Tokugawa Yoshinobu, based in Edo)</w:t>
            </w:r>
          </w:p>
        </w:tc>
        <w:tc>
          <w:tcPr>
            <w:tcW w:w="1573" w:type="dxa"/>
            <w:vAlign w:val="center"/>
          </w:tcPr>
          <w:p w14:paraId="77F4BE09" w14:textId="77777777"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Imperial Court loyalists</w:t>
            </w:r>
          </w:p>
          <w:p w14:paraId="032B4BD8" w14:textId="651EB834"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 Satsuma Domain </w:t>
            </w:r>
            <w:r w:rsidRPr="00426E14">
              <w:rPr>
                <w:rFonts w:asciiTheme="majorBidi" w:hAnsiTheme="majorBidi" w:cstheme="majorBidi"/>
                <w:sz w:val="11"/>
                <w:szCs w:val="11"/>
              </w:rPr>
              <w:br/>
              <w:t xml:space="preserve">(led by </w:t>
            </w:r>
            <w:proofErr w:type="spellStart"/>
            <w:r w:rsidRPr="00426E14">
              <w:rPr>
                <w:rFonts w:asciiTheme="majorBidi" w:hAnsiTheme="majorBidi" w:cstheme="majorBidi"/>
                <w:sz w:val="11"/>
                <w:szCs w:val="11"/>
              </w:rPr>
              <w:t>Saigō</w:t>
            </w:r>
            <w:proofErr w:type="spellEnd"/>
            <w:r w:rsidRPr="00426E14">
              <w:rPr>
                <w:rFonts w:asciiTheme="majorBidi" w:hAnsiTheme="majorBidi" w:cstheme="majorBidi"/>
                <w:sz w:val="11"/>
                <w:szCs w:val="11"/>
              </w:rPr>
              <w:t xml:space="preserve"> Takamori)</w:t>
            </w:r>
            <w:r w:rsidRPr="00426E14">
              <w:rPr>
                <w:rFonts w:asciiTheme="majorBidi" w:hAnsiTheme="majorBidi" w:cstheme="majorBidi"/>
                <w:sz w:val="11"/>
                <w:szCs w:val="11"/>
                <w:cs/>
              </w:rPr>
              <w:t>‎</w:t>
            </w:r>
          </w:p>
          <w:p w14:paraId="2F095897" w14:textId="622BF125"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Chōshū</w:t>
            </w:r>
            <w:proofErr w:type="spellEnd"/>
            <w:r w:rsidRPr="00426E14">
              <w:rPr>
                <w:rFonts w:asciiTheme="majorBidi" w:hAnsiTheme="majorBidi" w:cstheme="majorBidi"/>
                <w:sz w:val="11"/>
                <w:szCs w:val="11"/>
              </w:rPr>
              <w:t xml:space="preserve"> Domain </w:t>
            </w:r>
            <w:r w:rsidRPr="00426E14">
              <w:rPr>
                <w:rFonts w:asciiTheme="majorBidi" w:hAnsiTheme="majorBidi" w:cstheme="majorBidi"/>
                <w:sz w:val="11"/>
                <w:szCs w:val="11"/>
              </w:rPr>
              <w:br/>
              <w:t>(led by Kido Takayoshi)</w:t>
            </w:r>
            <w:r w:rsidRPr="00426E14">
              <w:rPr>
                <w:rFonts w:asciiTheme="majorBidi" w:hAnsiTheme="majorBidi" w:cstheme="majorBidi"/>
                <w:sz w:val="11"/>
                <w:szCs w:val="11"/>
                <w:cs/>
              </w:rPr>
              <w:t>‎</w:t>
            </w:r>
          </w:p>
          <w:p w14:paraId="049A3C20" w14:textId="29710752"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 Tosa Domain forces</w:t>
            </w:r>
          </w:p>
        </w:tc>
        <w:tc>
          <w:tcPr>
            <w:tcW w:w="1202" w:type="dxa"/>
            <w:gridSpan w:val="2"/>
            <w:vAlign w:val="center"/>
          </w:tcPr>
          <w:p w14:paraId="2C01525F" w14:textId="77777777" w:rsidR="00B9559F" w:rsidRPr="00426E14" w:rsidRDefault="00B9559F" w:rsidP="00CE01D3">
            <w:pPr>
              <w:jc w:val="center"/>
              <w:rPr>
                <w:rFonts w:asciiTheme="majorBidi" w:hAnsiTheme="majorBidi" w:cstheme="majorBidi"/>
                <w:sz w:val="11"/>
                <w:szCs w:val="11"/>
              </w:rPr>
            </w:pPr>
          </w:p>
        </w:tc>
        <w:tc>
          <w:tcPr>
            <w:tcW w:w="1324" w:type="dxa"/>
            <w:gridSpan w:val="2"/>
            <w:vAlign w:val="center"/>
          </w:tcPr>
          <w:p w14:paraId="49C1C993" w14:textId="77777777" w:rsidR="00B9559F" w:rsidRPr="00426E14" w:rsidRDefault="00B9559F" w:rsidP="00CE01D3">
            <w:pPr>
              <w:jc w:val="center"/>
              <w:rPr>
                <w:rFonts w:asciiTheme="majorBidi" w:hAnsiTheme="majorBidi" w:cstheme="majorBidi"/>
                <w:sz w:val="11"/>
                <w:szCs w:val="11"/>
              </w:rPr>
            </w:pPr>
          </w:p>
        </w:tc>
        <w:tc>
          <w:tcPr>
            <w:tcW w:w="1312" w:type="dxa"/>
            <w:gridSpan w:val="2"/>
            <w:vAlign w:val="center"/>
          </w:tcPr>
          <w:p w14:paraId="2A5ED5AF"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133866C8"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75CBAFB7" w14:textId="77777777" w:rsidR="00B9559F" w:rsidRPr="00426E14" w:rsidRDefault="00B9559F" w:rsidP="00CE01D3">
            <w:pPr>
              <w:jc w:val="center"/>
              <w:rPr>
                <w:rFonts w:asciiTheme="majorBidi" w:hAnsiTheme="majorBidi" w:cstheme="majorBidi"/>
                <w:sz w:val="11"/>
                <w:szCs w:val="11"/>
              </w:rPr>
            </w:pPr>
          </w:p>
        </w:tc>
        <w:tc>
          <w:tcPr>
            <w:tcW w:w="1308" w:type="dxa"/>
            <w:gridSpan w:val="2"/>
            <w:vAlign w:val="center"/>
          </w:tcPr>
          <w:p w14:paraId="2220EE00" w14:textId="77777777" w:rsidR="00B9559F" w:rsidRPr="00426E14" w:rsidRDefault="00B9559F" w:rsidP="00CE01D3">
            <w:pPr>
              <w:jc w:val="center"/>
              <w:rPr>
                <w:rFonts w:asciiTheme="majorBidi" w:hAnsiTheme="majorBidi" w:cstheme="majorBidi"/>
                <w:sz w:val="11"/>
                <w:szCs w:val="11"/>
              </w:rPr>
            </w:pPr>
          </w:p>
        </w:tc>
        <w:tc>
          <w:tcPr>
            <w:tcW w:w="1107" w:type="dxa"/>
            <w:gridSpan w:val="2"/>
            <w:vAlign w:val="center"/>
          </w:tcPr>
          <w:p w14:paraId="64574CD7" w14:textId="77777777" w:rsidR="00B9559F" w:rsidRPr="00426E14" w:rsidRDefault="00B9559F" w:rsidP="00CE01D3">
            <w:pPr>
              <w:jc w:val="center"/>
              <w:rPr>
                <w:rFonts w:asciiTheme="majorBidi" w:hAnsiTheme="majorBidi" w:cstheme="majorBidi"/>
                <w:sz w:val="11"/>
                <w:szCs w:val="11"/>
              </w:rPr>
            </w:pPr>
          </w:p>
        </w:tc>
      </w:tr>
      <w:tr w:rsidR="002A1BF1" w:rsidRPr="00426E14" w14:paraId="55A8B2DC" w14:textId="77777777" w:rsidTr="000B3B76">
        <w:trPr>
          <w:gridAfter w:val="1"/>
          <w:wAfter w:w="10" w:type="dxa"/>
        </w:trPr>
        <w:tc>
          <w:tcPr>
            <w:tcW w:w="377" w:type="dxa"/>
            <w:vMerge/>
            <w:vAlign w:val="center"/>
          </w:tcPr>
          <w:p w14:paraId="6F0883D1" w14:textId="77777777" w:rsidR="00B9559F" w:rsidRPr="00426E14" w:rsidRDefault="00B9559F" w:rsidP="00CE01D3">
            <w:pPr>
              <w:jc w:val="center"/>
              <w:rPr>
                <w:rFonts w:asciiTheme="majorBidi" w:hAnsiTheme="majorBidi" w:cstheme="majorBidi"/>
                <w:sz w:val="11"/>
                <w:szCs w:val="11"/>
              </w:rPr>
            </w:pPr>
          </w:p>
        </w:tc>
        <w:tc>
          <w:tcPr>
            <w:tcW w:w="1036" w:type="dxa"/>
            <w:vMerge/>
            <w:vAlign w:val="center"/>
          </w:tcPr>
          <w:p w14:paraId="34B5D6FF" w14:textId="77777777" w:rsidR="00B9559F" w:rsidRPr="00426E14" w:rsidRDefault="00B9559F" w:rsidP="00CE01D3">
            <w:pPr>
              <w:jc w:val="center"/>
              <w:rPr>
                <w:rFonts w:asciiTheme="majorBidi" w:hAnsiTheme="majorBidi" w:cstheme="majorBidi"/>
                <w:b/>
                <w:bCs/>
                <w:sz w:val="11"/>
                <w:szCs w:val="11"/>
              </w:rPr>
            </w:pPr>
          </w:p>
        </w:tc>
        <w:tc>
          <w:tcPr>
            <w:tcW w:w="1276" w:type="dxa"/>
            <w:vAlign w:val="center"/>
          </w:tcPr>
          <w:p w14:paraId="3F05C808" w14:textId="6642058C"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Phase II (1868–1869)</w:t>
            </w:r>
            <w:r w:rsidRPr="00426E14">
              <w:rPr>
                <w:rFonts w:asciiTheme="majorBidi" w:hAnsiTheme="majorBidi" w:cstheme="majorBidi"/>
                <w:sz w:val="11"/>
                <w:szCs w:val="11"/>
                <w:cs/>
              </w:rPr>
              <w:t>‎</w:t>
            </w:r>
          </w:p>
        </w:tc>
        <w:tc>
          <w:tcPr>
            <w:tcW w:w="1275" w:type="dxa"/>
            <w:vAlign w:val="center"/>
          </w:tcPr>
          <w:p w14:paraId="5BD7BB1D" w14:textId="4475F61D"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Imperial Meiji government</w:t>
            </w:r>
            <w:r w:rsidR="0020323C" w:rsidRPr="00426E14">
              <w:rPr>
                <w:rFonts w:asciiTheme="majorBidi" w:hAnsiTheme="majorBidi" w:cstheme="majorBidi"/>
                <w:sz w:val="11"/>
                <w:szCs w:val="11"/>
              </w:rPr>
              <w:t xml:space="preserve">, </w:t>
            </w:r>
            <w:r w:rsidRPr="00426E14">
              <w:rPr>
                <w:rFonts w:asciiTheme="majorBidi" w:hAnsiTheme="majorBidi" w:cstheme="majorBidi"/>
                <w:sz w:val="11"/>
                <w:szCs w:val="11"/>
              </w:rPr>
              <w:t>led by Emperor Meiji</w:t>
            </w:r>
            <w:r w:rsidRPr="00426E14">
              <w:rPr>
                <w:rFonts w:asciiTheme="majorBidi" w:hAnsiTheme="majorBidi" w:cstheme="majorBidi"/>
                <w:sz w:val="11"/>
                <w:szCs w:val="11"/>
                <w:cs/>
              </w:rPr>
              <w:t>‎</w:t>
            </w:r>
          </w:p>
        </w:tc>
        <w:tc>
          <w:tcPr>
            <w:tcW w:w="1573" w:type="dxa"/>
            <w:vAlign w:val="center"/>
          </w:tcPr>
          <w:p w14:paraId="6E29FE84" w14:textId="2193C6EC" w:rsidR="00B9559F" w:rsidRPr="00426E14" w:rsidRDefault="00B9559F" w:rsidP="00CE01D3">
            <w:pPr>
              <w:jc w:val="center"/>
              <w:rPr>
                <w:rFonts w:asciiTheme="majorBidi" w:hAnsiTheme="majorBidi" w:cstheme="majorBidi"/>
                <w:sz w:val="11"/>
                <w:szCs w:val="11"/>
              </w:rPr>
            </w:pPr>
            <w:proofErr w:type="spellStart"/>
            <w:r w:rsidRPr="00426E14">
              <w:rPr>
                <w:rFonts w:asciiTheme="majorBidi" w:hAnsiTheme="majorBidi" w:cstheme="majorBidi"/>
                <w:sz w:val="11"/>
                <w:szCs w:val="11"/>
              </w:rPr>
              <w:t>Ōuetsu</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Reppan</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Dōmei</w:t>
            </w:r>
            <w:proofErr w:type="spellEnd"/>
            <w:r w:rsidRPr="00426E14">
              <w:rPr>
                <w:rFonts w:asciiTheme="majorBidi" w:hAnsiTheme="majorBidi" w:cstheme="majorBidi"/>
                <w:sz w:val="11"/>
                <w:szCs w:val="11"/>
              </w:rPr>
              <w:t xml:space="preserve"> coalition </w:t>
            </w:r>
            <w:r w:rsidRPr="00426E14">
              <w:rPr>
                <w:rFonts w:asciiTheme="majorBidi" w:hAnsiTheme="majorBidi" w:cstheme="majorBidi"/>
                <w:sz w:val="11"/>
                <w:szCs w:val="11"/>
              </w:rPr>
              <w:br/>
              <w:t>(Sendai and Aizu domains)</w:t>
            </w:r>
            <w:r w:rsidRPr="00426E14">
              <w:rPr>
                <w:rFonts w:asciiTheme="majorBidi" w:hAnsiTheme="majorBidi" w:cstheme="majorBidi"/>
                <w:sz w:val="11"/>
                <w:szCs w:val="11"/>
                <w:cs/>
              </w:rPr>
              <w:t>‎</w:t>
            </w:r>
            <w:r w:rsidRPr="00426E14">
              <w:rPr>
                <w:rFonts w:asciiTheme="majorBidi" w:hAnsiTheme="majorBidi" w:cstheme="majorBidi"/>
                <w:sz w:val="11"/>
                <w:szCs w:val="11"/>
              </w:rPr>
              <w:br/>
            </w:r>
          </w:p>
          <w:p w14:paraId="7E322A10" w14:textId="14367C99" w:rsidR="00B9559F" w:rsidRPr="00426E14" w:rsidRDefault="00B9559F"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Naval forces under Enomoto Takeaki </w:t>
            </w:r>
            <w:r w:rsidRPr="00426E14">
              <w:rPr>
                <w:rFonts w:asciiTheme="majorBidi" w:hAnsiTheme="majorBidi" w:cstheme="majorBidi"/>
                <w:sz w:val="11"/>
                <w:szCs w:val="11"/>
              </w:rPr>
              <w:br/>
              <w:t>(Hakodate, Ezo Republic)</w:t>
            </w:r>
            <w:r w:rsidRPr="00426E14">
              <w:rPr>
                <w:rFonts w:asciiTheme="majorBidi" w:hAnsiTheme="majorBidi" w:cstheme="majorBidi"/>
                <w:sz w:val="11"/>
                <w:szCs w:val="11"/>
                <w:cs/>
              </w:rPr>
              <w:t>‎</w:t>
            </w:r>
          </w:p>
        </w:tc>
        <w:tc>
          <w:tcPr>
            <w:tcW w:w="1202" w:type="dxa"/>
            <w:gridSpan w:val="2"/>
            <w:vAlign w:val="center"/>
          </w:tcPr>
          <w:p w14:paraId="6584A28B" w14:textId="77777777" w:rsidR="00B9559F" w:rsidRPr="00426E14" w:rsidRDefault="00B9559F" w:rsidP="00CE01D3">
            <w:pPr>
              <w:jc w:val="center"/>
              <w:rPr>
                <w:rFonts w:asciiTheme="majorBidi" w:hAnsiTheme="majorBidi" w:cstheme="majorBidi"/>
                <w:sz w:val="11"/>
                <w:szCs w:val="11"/>
              </w:rPr>
            </w:pPr>
          </w:p>
        </w:tc>
        <w:tc>
          <w:tcPr>
            <w:tcW w:w="1324" w:type="dxa"/>
            <w:gridSpan w:val="2"/>
            <w:vAlign w:val="center"/>
          </w:tcPr>
          <w:p w14:paraId="2C5C9CB8" w14:textId="77777777" w:rsidR="00B9559F" w:rsidRPr="00426E14" w:rsidRDefault="00B9559F" w:rsidP="00CE01D3">
            <w:pPr>
              <w:jc w:val="center"/>
              <w:rPr>
                <w:rFonts w:asciiTheme="majorBidi" w:hAnsiTheme="majorBidi" w:cstheme="majorBidi"/>
                <w:sz w:val="11"/>
                <w:szCs w:val="11"/>
              </w:rPr>
            </w:pPr>
          </w:p>
        </w:tc>
        <w:tc>
          <w:tcPr>
            <w:tcW w:w="1312" w:type="dxa"/>
            <w:gridSpan w:val="2"/>
            <w:vAlign w:val="center"/>
          </w:tcPr>
          <w:p w14:paraId="77F4F9BC"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0C1D98A9" w14:textId="77777777" w:rsidR="00B9559F" w:rsidRPr="00426E14" w:rsidRDefault="00B9559F" w:rsidP="00CE01D3">
            <w:pPr>
              <w:jc w:val="center"/>
              <w:rPr>
                <w:rFonts w:asciiTheme="majorBidi" w:hAnsiTheme="majorBidi" w:cstheme="majorBidi"/>
                <w:sz w:val="11"/>
                <w:szCs w:val="11"/>
              </w:rPr>
            </w:pPr>
          </w:p>
        </w:tc>
        <w:tc>
          <w:tcPr>
            <w:tcW w:w="1331" w:type="dxa"/>
            <w:gridSpan w:val="2"/>
            <w:vAlign w:val="center"/>
          </w:tcPr>
          <w:p w14:paraId="66764C81" w14:textId="77777777" w:rsidR="00B9559F" w:rsidRPr="00426E14" w:rsidRDefault="00B9559F" w:rsidP="00CE01D3">
            <w:pPr>
              <w:jc w:val="center"/>
              <w:rPr>
                <w:rFonts w:asciiTheme="majorBidi" w:hAnsiTheme="majorBidi" w:cstheme="majorBidi"/>
                <w:sz w:val="11"/>
                <w:szCs w:val="11"/>
              </w:rPr>
            </w:pPr>
          </w:p>
        </w:tc>
        <w:tc>
          <w:tcPr>
            <w:tcW w:w="1308" w:type="dxa"/>
            <w:gridSpan w:val="2"/>
            <w:vAlign w:val="center"/>
          </w:tcPr>
          <w:p w14:paraId="6361EB25" w14:textId="77777777" w:rsidR="00B9559F" w:rsidRPr="00426E14" w:rsidRDefault="00B9559F" w:rsidP="00CE01D3">
            <w:pPr>
              <w:jc w:val="center"/>
              <w:rPr>
                <w:rFonts w:asciiTheme="majorBidi" w:hAnsiTheme="majorBidi" w:cstheme="majorBidi"/>
                <w:sz w:val="11"/>
                <w:szCs w:val="11"/>
              </w:rPr>
            </w:pPr>
          </w:p>
        </w:tc>
        <w:tc>
          <w:tcPr>
            <w:tcW w:w="1107" w:type="dxa"/>
            <w:gridSpan w:val="2"/>
            <w:vAlign w:val="center"/>
          </w:tcPr>
          <w:p w14:paraId="3E86D511" w14:textId="77777777" w:rsidR="00B9559F" w:rsidRPr="00426E14" w:rsidRDefault="00B9559F" w:rsidP="00CE01D3">
            <w:pPr>
              <w:jc w:val="center"/>
              <w:rPr>
                <w:rFonts w:asciiTheme="majorBidi" w:hAnsiTheme="majorBidi" w:cstheme="majorBidi"/>
                <w:sz w:val="11"/>
                <w:szCs w:val="11"/>
              </w:rPr>
            </w:pPr>
          </w:p>
        </w:tc>
      </w:tr>
      <w:tr w:rsidR="002A1BF1" w:rsidRPr="00426E14" w14:paraId="480DC04B" w14:textId="77777777" w:rsidTr="000B3B76">
        <w:trPr>
          <w:gridAfter w:val="1"/>
          <w:wAfter w:w="10" w:type="dxa"/>
        </w:trPr>
        <w:tc>
          <w:tcPr>
            <w:tcW w:w="377" w:type="dxa"/>
            <w:vMerge w:val="restart"/>
            <w:vAlign w:val="center"/>
          </w:tcPr>
          <w:p w14:paraId="5AD0EE7E" w14:textId="15AA344C"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11</w:t>
            </w:r>
          </w:p>
        </w:tc>
        <w:tc>
          <w:tcPr>
            <w:tcW w:w="1036" w:type="dxa"/>
            <w:vMerge w:val="restart"/>
            <w:vAlign w:val="center"/>
          </w:tcPr>
          <w:p w14:paraId="1C5A3C54" w14:textId="37F69A7F"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Chilean Civil War of 1891</w:t>
            </w:r>
          </w:p>
        </w:tc>
        <w:tc>
          <w:tcPr>
            <w:tcW w:w="1276" w:type="dxa"/>
            <w:vAlign w:val="center"/>
          </w:tcPr>
          <w:p w14:paraId="6CA2184C" w14:textId="722928B4"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 (January–August 1891)</w:t>
            </w:r>
            <w:r w:rsidRPr="00426E14">
              <w:rPr>
                <w:rFonts w:asciiTheme="majorBidi" w:hAnsiTheme="majorBidi" w:cstheme="majorBidi"/>
                <w:sz w:val="11"/>
                <w:szCs w:val="11"/>
                <w:cs/>
              </w:rPr>
              <w:t>‎</w:t>
            </w:r>
          </w:p>
        </w:tc>
        <w:tc>
          <w:tcPr>
            <w:tcW w:w="1275" w:type="dxa"/>
            <w:vAlign w:val="center"/>
          </w:tcPr>
          <w:p w14:paraId="4CC93337" w14:textId="18B2FA00"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Presidential government</w:t>
            </w:r>
            <w:r w:rsidR="0020323C" w:rsidRPr="00426E14">
              <w:rPr>
                <w:rFonts w:asciiTheme="majorBidi" w:hAnsiTheme="majorBidi" w:cstheme="majorBidi"/>
                <w:sz w:val="11"/>
                <w:szCs w:val="11"/>
              </w:rPr>
              <w:t xml:space="preserve">, </w:t>
            </w:r>
            <w:r w:rsidRPr="00426E14">
              <w:rPr>
                <w:rFonts w:asciiTheme="majorBidi" w:hAnsiTheme="majorBidi" w:cstheme="majorBidi"/>
                <w:sz w:val="11"/>
                <w:szCs w:val="11"/>
              </w:rPr>
              <w:t>led by José Manuel Balmaceda in Santiago</w:t>
            </w:r>
          </w:p>
        </w:tc>
        <w:tc>
          <w:tcPr>
            <w:tcW w:w="1573" w:type="dxa"/>
            <w:vAlign w:val="center"/>
          </w:tcPr>
          <w:p w14:paraId="435CA3B8" w14:textId="77777777"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Congressional Junta forces</w:t>
            </w:r>
          </w:p>
          <w:p w14:paraId="5DBE9082" w14:textId="3DEEA7CD"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(led </w:t>
            </w:r>
            <w:proofErr w:type="spellStart"/>
            <w:r w:rsidRPr="00426E14">
              <w:rPr>
                <w:rFonts w:asciiTheme="majorBidi" w:hAnsiTheme="majorBidi" w:cstheme="majorBidi"/>
                <w:sz w:val="11"/>
                <w:szCs w:val="11"/>
              </w:rPr>
              <w:t>byJorge</w:t>
            </w:r>
            <w:proofErr w:type="spellEnd"/>
            <w:r w:rsidRPr="00426E14">
              <w:rPr>
                <w:rFonts w:asciiTheme="majorBidi" w:hAnsiTheme="majorBidi" w:cstheme="majorBidi"/>
                <w:sz w:val="11"/>
                <w:szCs w:val="11"/>
              </w:rPr>
              <w:t xml:space="preserve"> Montt)</w:t>
            </w:r>
            <w:r w:rsidRPr="00426E14">
              <w:rPr>
                <w:rFonts w:asciiTheme="majorBidi" w:hAnsiTheme="majorBidi" w:cstheme="majorBidi"/>
                <w:sz w:val="11"/>
                <w:szCs w:val="11"/>
                <w:cs/>
              </w:rPr>
              <w:t>‎</w:t>
            </w:r>
          </w:p>
        </w:tc>
        <w:tc>
          <w:tcPr>
            <w:tcW w:w="1202" w:type="dxa"/>
            <w:gridSpan w:val="2"/>
            <w:vAlign w:val="center"/>
          </w:tcPr>
          <w:p w14:paraId="72BAA8A9"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DE548A3"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60208F1F"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5C1F867B"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076FDF1"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2FF8D78D"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7871FD42" w14:textId="77777777" w:rsidR="0001458D" w:rsidRPr="00426E14" w:rsidRDefault="0001458D" w:rsidP="00CE01D3">
            <w:pPr>
              <w:jc w:val="center"/>
              <w:rPr>
                <w:rFonts w:asciiTheme="majorBidi" w:hAnsiTheme="majorBidi" w:cstheme="majorBidi"/>
                <w:sz w:val="11"/>
                <w:szCs w:val="11"/>
              </w:rPr>
            </w:pPr>
          </w:p>
        </w:tc>
      </w:tr>
      <w:tr w:rsidR="002A1BF1" w:rsidRPr="00426E14" w14:paraId="6C4CAB9D" w14:textId="77777777" w:rsidTr="000B3B76">
        <w:trPr>
          <w:gridAfter w:val="1"/>
          <w:wAfter w:w="10" w:type="dxa"/>
        </w:trPr>
        <w:tc>
          <w:tcPr>
            <w:tcW w:w="377" w:type="dxa"/>
            <w:vMerge/>
            <w:vAlign w:val="center"/>
          </w:tcPr>
          <w:p w14:paraId="5DE8D744" w14:textId="77777777" w:rsidR="0001458D" w:rsidRPr="00426E14" w:rsidRDefault="0001458D" w:rsidP="00CE01D3">
            <w:pPr>
              <w:jc w:val="center"/>
              <w:rPr>
                <w:rFonts w:asciiTheme="majorBidi" w:hAnsiTheme="majorBidi" w:cstheme="majorBidi"/>
                <w:sz w:val="11"/>
                <w:szCs w:val="11"/>
              </w:rPr>
            </w:pPr>
          </w:p>
        </w:tc>
        <w:tc>
          <w:tcPr>
            <w:tcW w:w="1036" w:type="dxa"/>
            <w:vMerge/>
            <w:vAlign w:val="center"/>
          </w:tcPr>
          <w:p w14:paraId="4897405E" w14:textId="77777777" w:rsidR="0001458D" w:rsidRPr="00426E14" w:rsidRDefault="0001458D" w:rsidP="00CE01D3">
            <w:pPr>
              <w:jc w:val="center"/>
              <w:rPr>
                <w:rFonts w:asciiTheme="majorBidi" w:hAnsiTheme="majorBidi" w:cstheme="majorBidi"/>
                <w:b/>
                <w:bCs/>
                <w:sz w:val="11"/>
                <w:szCs w:val="11"/>
              </w:rPr>
            </w:pPr>
          </w:p>
        </w:tc>
        <w:tc>
          <w:tcPr>
            <w:tcW w:w="1276" w:type="dxa"/>
            <w:vAlign w:val="center"/>
          </w:tcPr>
          <w:p w14:paraId="6D8D28DE" w14:textId="0CE7C4DC"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II (August–September 1891)</w:t>
            </w:r>
            <w:r w:rsidRPr="00426E14">
              <w:rPr>
                <w:rFonts w:asciiTheme="majorBidi" w:hAnsiTheme="majorBidi" w:cstheme="majorBidi"/>
                <w:sz w:val="11"/>
                <w:szCs w:val="11"/>
                <w:cs/>
              </w:rPr>
              <w:t>‎</w:t>
            </w:r>
          </w:p>
        </w:tc>
        <w:tc>
          <w:tcPr>
            <w:tcW w:w="1275" w:type="dxa"/>
            <w:vAlign w:val="center"/>
          </w:tcPr>
          <w:p w14:paraId="5B65BADE" w14:textId="1E38E7D5"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Congressional Junta government (led by Jorge Montt in Valparaíso, then in Santiago)</w:t>
            </w:r>
            <w:r w:rsidRPr="00426E14">
              <w:rPr>
                <w:rFonts w:asciiTheme="majorBidi" w:hAnsiTheme="majorBidi" w:cstheme="majorBidi"/>
                <w:sz w:val="11"/>
                <w:szCs w:val="11"/>
                <w:cs/>
              </w:rPr>
              <w:t>‎</w:t>
            </w:r>
          </w:p>
        </w:tc>
        <w:tc>
          <w:tcPr>
            <w:tcW w:w="1573" w:type="dxa"/>
            <w:vAlign w:val="center"/>
          </w:tcPr>
          <w:p w14:paraId="68BEB7FA" w14:textId="7DF6E0CD" w:rsidR="0001458D" w:rsidRPr="00426E14" w:rsidRDefault="0001458D" w:rsidP="00CE01D3">
            <w:pPr>
              <w:jc w:val="center"/>
              <w:rPr>
                <w:rFonts w:asciiTheme="majorBidi" w:hAnsiTheme="majorBidi" w:cstheme="majorBidi"/>
                <w:sz w:val="11"/>
                <w:szCs w:val="11"/>
              </w:rPr>
            </w:pPr>
            <w:proofErr w:type="spellStart"/>
            <w:r w:rsidRPr="00426E14">
              <w:rPr>
                <w:rFonts w:asciiTheme="majorBidi" w:hAnsiTheme="majorBidi" w:cstheme="majorBidi"/>
                <w:sz w:val="11"/>
                <w:szCs w:val="11"/>
              </w:rPr>
              <w:t>Balmacedista</w:t>
            </w:r>
            <w:proofErr w:type="spellEnd"/>
            <w:r w:rsidRPr="00426E14">
              <w:rPr>
                <w:rFonts w:asciiTheme="majorBidi" w:hAnsiTheme="majorBidi" w:cstheme="majorBidi"/>
                <w:sz w:val="11"/>
                <w:szCs w:val="11"/>
              </w:rPr>
              <w:t xml:space="preserve"> loyalists</w:t>
            </w:r>
          </w:p>
        </w:tc>
        <w:tc>
          <w:tcPr>
            <w:tcW w:w="1202" w:type="dxa"/>
            <w:gridSpan w:val="2"/>
            <w:vAlign w:val="center"/>
          </w:tcPr>
          <w:p w14:paraId="77A4F025"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0D9DC517"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789EAA64"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79FBB084"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7AFB143"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3A30342D"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664E7E35" w14:textId="77777777" w:rsidR="0001458D" w:rsidRPr="00426E14" w:rsidRDefault="0001458D" w:rsidP="00CE01D3">
            <w:pPr>
              <w:jc w:val="center"/>
              <w:rPr>
                <w:rFonts w:asciiTheme="majorBidi" w:hAnsiTheme="majorBidi" w:cstheme="majorBidi"/>
                <w:sz w:val="11"/>
                <w:szCs w:val="11"/>
              </w:rPr>
            </w:pPr>
          </w:p>
        </w:tc>
      </w:tr>
      <w:tr w:rsidR="002A1BF1" w:rsidRPr="00426E14" w14:paraId="7CD3392D" w14:textId="77777777" w:rsidTr="000B3B76">
        <w:trPr>
          <w:gridAfter w:val="1"/>
          <w:wAfter w:w="10" w:type="dxa"/>
        </w:trPr>
        <w:tc>
          <w:tcPr>
            <w:tcW w:w="377" w:type="dxa"/>
            <w:vMerge w:val="restart"/>
            <w:vAlign w:val="center"/>
          </w:tcPr>
          <w:p w14:paraId="5296C5B3" w14:textId="1350CE93"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12</w:t>
            </w:r>
          </w:p>
        </w:tc>
        <w:tc>
          <w:tcPr>
            <w:tcW w:w="1036" w:type="dxa"/>
            <w:vMerge w:val="restart"/>
            <w:vAlign w:val="center"/>
          </w:tcPr>
          <w:p w14:paraId="0A91D361" w14:textId="77777777"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Bolivian Civil War</w:t>
            </w:r>
          </w:p>
          <w:p w14:paraId="7D2B56AA" w14:textId="1766F088"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(1898 – 1899)</w:t>
            </w:r>
          </w:p>
        </w:tc>
        <w:tc>
          <w:tcPr>
            <w:tcW w:w="1276" w:type="dxa"/>
            <w:vAlign w:val="center"/>
          </w:tcPr>
          <w:p w14:paraId="6C6F9DA8" w14:textId="394FA0BF"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 (1898)</w:t>
            </w:r>
            <w:r w:rsidRPr="00426E14">
              <w:rPr>
                <w:rFonts w:asciiTheme="majorBidi" w:hAnsiTheme="majorBidi" w:cstheme="majorBidi"/>
                <w:sz w:val="11"/>
                <w:szCs w:val="11"/>
                <w:cs/>
              </w:rPr>
              <w:t>‎</w:t>
            </w:r>
          </w:p>
        </w:tc>
        <w:tc>
          <w:tcPr>
            <w:tcW w:w="1275" w:type="dxa"/>
            <w:vAlign w:val="center"/>
          </w:tcPr>
          <w:p w14:paraId="02A8B484" w14:textId="5A76870E"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Conservative government </w:t>
            </w:r>
            <w:r w:rsidRPr="00426E14">
              <w:rPr>
                <w:rFonts w:asciiTheme="majorBidi" w:hAnsiTheme="majorBidi" w:cstheme="majorBidi"/>
                <w:sz w:val="11"/>
                <w:szCs w:val="11"/>
              </w:rPr>
              <w:br/>
              <w:t>(led by Severo Fernández Alonso, based in Sucre)</w:t>
            </w:r>
            <w:r w:rsidRPr="00426E14">
              <w:rPr>
                <w:rFonts w:asciiTheme="majorBidi" w:hAnsiTheme="majorBidi" w:cstheme="majorBidi"/>
                <w:sz w:val="11"/>
                <w:szCs w:val="11"/>
                <w:cs/>
              </w:rPr>
              <w:t>‎</w:t>
            </w:r>
          </w:p>
        </w:tc>
        <w:tc>
          <w:tcPr>
            <w:tcW w:w="1573" w:type="dxa"/>
            <w:vAlign w:val="center"/>
          </w:tcPr>
          <w:p w14:paraId="5156C4CC" w14:textId="77777777"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Liberal forces</w:t>
            </w:r>
          </w:p>
          <w:p w14:paraId="08C8AD84" w14:textId="668667E0"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•José Manuel Pando (commander of Liberal Army)</w:t>
            </w:r>
            <w:r w:rsidRPr="00426E14">
              <w:rPr>
                <w:rFonts w:asciiTheme="majorBidi" w:hAnsiTheme="majorBidi" w:cstheme="majorBidi"/>
                <w:sz w:val="11"/>
                <w:szCs w:val="11"/>
                <w:cs/>
              </w:rPr>
              <w:t>‎</w:t>
            </w:r>
          </w:p>
          <w:p w14:paraId="1D21F011" w14:textId="10280AF7"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•Indigenous Aymara forces led by Pablo Zárate Willka </w:t>
            </w:r>
            <w:r w:rsidRPr="00426E14">
              <w:rPr>
                <w:rFonts w:asciiTheme="majorBidi" w:hAnsiTheme="majorBidi" w:cstheme="majorBidi"/>
                <w:sz w:val="11"/>
                <w:szCs w:val="11"/>
              </w:rPr>
              <w:br/>
              <w:t>(allied with Liberals)</w:t>
            </w:r>
            <w:r w:rsidRPr="00426E14">
              <w:rPr>
                <w:rFonts w:asciiTheme="majorBidi" w:hAnsiTheme="majorBidi" w:cstheme="majorBidi"/>
                <w:sz w:val="11"/>
                <w:szCs w:val="11"/>
                <w:cs/>
              </w:rPr>
              <w:t>‎</w:t>
            </w:r>
          </w:p>
        </w:tc>
        <w:tc>
          <w:tcPr>
            <w:tcW w:w="1202" w:type="dxa"/>
            <w:gridSpan w:val="2"/>
            <w:vAlign w:val="center"/>
          </w:tcPr>
          <w:p w14:paraId="3A0373ED"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31831AF9"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0DAE8E10"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7C8CB9DA"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DC2C952"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4B222A2"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70E78481" w14:textId="77777777" w:rsidR="0001458D" w:rsidRPr="00426E14" w:rsidRDefault="0001458D" w:rsidP="00CE01D3">
            <w:pPr>
              <w:jc w:val="center"/>
              <w:rPr>
                <w:rFonts w:asciiTheme="majorBidi" w:hAnsiTheme="majorBidi" w:cstheme="majorBidi"/>
                <w:sz w:val="11"/>
                <w:szCs w:val="11"/>
              </w:rPr>
            </w:pPr>
          </w:p>
        </w:tc>
      </w:tr>
      <w:tr w:rsidR="002A1BF1" w:rsidRPr="00426E14" w14:paraId="29734307" w14:textId="77777777" w:rsidTr="000B3B76">
        <w:trPr>
          <w:gridAfter w:val="1"/>
          <w:wAfter w:w="10" w:type="dxa"/>
        </w:trPr>
        <w:tc>
          <w:tcPr>
            <w:tcW w:w="377" w:type="dxa"/>
            <w:vMerge/>
            <w:vAlign w:val="center"/>
          </w:tcPr>
          <w:p w14:paraId="44BA49F0" w14:textId="77777777" w:rsidR="0001458D" w:rsidRPr="00426E14" w:rsidRDefault="0001458D" w:rsidP="00CE01D3">
            <w:pPr>
              <w:jc w:val="center"/>
              <w:rPr>
                <w:rFonts w:asciiTheme="majorBidi" w:hAnsiTheme="majorBidi" w:cstheme="majorBidi"/>
                <w:sz w:val="11"/>
                <w:szCs w:val="11"/>
              </w:rPr>
            </w:pPr>
          </w:p>
        </w:tc>
        <w:tc>
          <w:tcPr>
            <w:tcW w:w="1036" w:type="dxa"/>
            <w:vMerge/>
            <w:vAlign w:val="center"/>
          </w:tcPr>
          <w:p w14:paraId="39B3579A" w14:textId="77777777" w:rsidR="0001458D" w:rsidRPr="00426E14" w:rsidRDefault="0001458D" w:rsidP="00CE01D3">
            <w:pPr>
              <w:jc w:val="center"/>
              <w:rPr>
                <w:rFonts w:asciiTheme="majorBidi" w:hAnsiTheme="majorBidi" w:cstheme="majorBidi"/>
                <w:b/>
                <w:bCs/>
                <w:sz w:val="11"/>
                <w:szCs w:val="11"/>
              </w:rPr>
            </w:pPr>
          </w:p>
        </w:tc>
        <w:tc>
          <w:tcPr>
            <w:tcW w:w="1276" w:type="dxa"/>
            <w:vAlign w:val="center"/>
          </w:tcPr>
          <w:p w14:paraId="30347980" w14:textId="769599CE"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II (1899)</w:t>
            </w:r>
            <w:r w:rsidRPr="00426E14">
              <w:rPr>
                <w:rFonts w:asciiTheme="majorBidi" w:hAnsiTheme="majorBidi" w:cstheme="majorBidi"/>
                <w:sz w:val="11"/>
                <w:szCs w:val="11"/>
                <w:cs/>
              </w:rPr>
              <w:t>‎</w:t>
            </w:r>
          </w:p>
        </w:tc>
        <w:tc>
          <w:tcPr>
            <w:tcW w:w="1275" w:type="dxa"/>
            <w:vAlign w:val="center"/>
          </w:tcPr>
          <w:p w14:paraId="6825F312" w14:textId="23FF09AE"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Liberal government (led by José Manuel Pando, La Paz, after defeat of Conservatives)</w:t>
            </w:r>
          </w:p>
        </w:tc>
        <w:tc>
          <w:tcPr>
            <w:tcW w:w="1573" w:type="dxa"/>
            <w:vAlign w:val="center"/>
          </w:tcPr>
          <w:p w14:paraId="11EA313F" w14:textId="4BBDE06D"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cs/>
              </w:rPr>
              <w:t>‎</w:t>
            </w:r>
            <w:r w:rsidRPr="00426E14">
              <w:rPr>
                <w:rFonts w:asciiTheme="majorBidi" w:hAnsiTheme="majorBidi" w:cstheme="majorBidi"/>
                <w:sz w:val="11"/>
                <w:szCs w:val="11"/>
              </w:rPr>
              <w:t>Conservative factions</w:t>
            </w:r>
            <w:r w:rsidRPr="00426E14">
              <w:rPr>
                <w:rFonts w:asciiTheme="majorBidi" w:hAnsiTheme="majorBidi" w:cstheme="majorBidi"/>
                <w:sz w:val="11"/>
                <w:szCs w:val="11"/>
                <w:cs/>
              </w:rPr>
              <w:t>‎</w:t>
            </w:r>
          </w:p>
          <w:p w14:paraId="606FF003" w14:textId="4E57834C"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•Alonso loyalists</w:t>
            </w:r>
          </w:p>
          <w:p w14:paraId="12EAF5FF" w14:textId="3D36F6C4"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•Remaining conservative militias resisting Liberal consolidation</w:t>
            </w:r>
          </w:p>
        </w:tc>
        <w:tc>
          <w:tcPr>
            <w:tcW w:w="1202" w:type="dxa"/>
            <w:gridSpan w:val="2"/>
            <w:vAlign w:val="center"/>
          </w:tcPr>
          <w:p w14:paraId="5AEC0629"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2BB53A86"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6292E22C"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7FB945E"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977A095"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0D584415"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0E3885D7" w14:textId="77777777" w:rsidR="0001458D" w:rsidRPr="00426E14" w:rsidRDefault="0001458D" w:rsidP="00CE01D3">
            <w:pPr>
              <w:jc w:val="center"/>
              <w:rPr>
                <w:rFonts w:asciiTheme="majorBidi" w:hAnsiTheme="majorBidi" w:cstheme="majorBidi"/>
                <w:sz w:val="11"/>
                <w:szCs w:val="11"/>
              </w:rPr>
            </w:pPr>
          </w:p>
        </w:tc>
      </w:tr>
      <w:tr w:rsidR="002A1BF1" w:rsidRPr="00426E14" w14:paraId="1073110E" w14:textId="77777777" w:rsidTr="000B3B76">
        <w:trPr>
          <w:gridAfter w:val="1"/>
          <w:wAfter w:w="10" w:type="dxa"/>
        </w:trPr>
        <w:tc>
          <w:tcPr>
            <w:tcW w:w="377" w:type="dxa"/>
            <w:vAlign w:val="center"/>
          </w:tcPr>
          <w:p w14:paraId="41D816F9" w14:textId="0B8C9616"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13</w:t>
            </w:r>
          </w:p>
        </w:tc>
        <w:tc>
          <w:tcPr>
            <w:tcW w:w="1036" w:type="dxa"/>
            <w:vAlign w:val="center"/>
          </w:tcPr>
          <w:p w14:paraId="2B667FB8" w14:textId="77777777"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Supremo War in Colombia</w:t>
            </w:r>
          </w:p>
          <w:p w14:paraId="19F63483" w14:textId="163E7264"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lastRenderedPageBreak/>
              <w:t>(1839 – 1842)</w:t>
            </w:r>
          </w:p>
        </w:tc>
        <w:tc>
          <w:tcPr>
            <w:tcW w:w="1276" w:type="dxa"/>
            <w:vAlign w:val="center"/>
          </w:tcPr>
          <w:p w14:paraId="15494834" w14:textId="03064355" w:rsidR="0001458D" w:rsidRPr="00426E14" w:rsidRDefault="000804DF" w:rsidP="00CE01D3">
            <w:pPr>
              <w:jc w:val="center"/>
              <w:rPr>
                <w:rFonts w:asciiTheme="majorBidi" w:hAnsiTheme="majorBidi" w:cstheme="majorBidi"/>
                <w:sz w:val="11"/>
                <w:szCs w:val="11"/>
              </w:rPr>
            </w:pPr>
            <w:r w:rsidRPr="00426E14">
              <w:rPr>
                <w:rFonts w:asciiTheme="majorBidi" w:hAnsiTheme="majorBidi" w:cstheme="majorBidi"/>
                <w:sz w:val="11"/>
                <w:szCs w:val="11"/>
              </w:rPr>
              <w:lastRenderedPageBreak/>
              <w:t xml:space="preserve">Single-phase conflict. The central government </w:t>
            </w:r>
            <w:r w:rsidRPr="00426E14">
              <w:rPr>
                <w:rFonts w:asciiTheme="majorBidi" w:hAnsiTheme="majorBidi" w:cstheme="majorBidi"/>
                <w:sz w:val="11"/>
                <w:szCs w:val="11"/>
              </w:rPr>
              <w:lastRenderedPageBreak/>
              <w:t xml:space="preserve">remained intact </w:t>
            </w:r>
            <w:proofErr w:type="gramStart"/>
            <w:r w:rsidRPr="00426E14">
              <w:rPr>
                <w:rFonts w:asciiTheme="majorBidi" w:hAnsiTheme="majorBidi" w:cstheme="majorBidi"/>
                <w:sz w:val="11"/>
                <w:szCs w:val="11"/>
              </w:rPr>
              <w:t>throughout, and</w:t>
            </w:r>
            <w:proofErr w:type="gramEnd"/>
            <w:r w:rsidRPr="00426E14">
              <w:rPr>
                <w:rFonts w:asciiTheme="majorBidi" w:hAnsiTheme="majorBidi" w:cstheme="majorBidi"/>
                <w:sz w:val="11"/>
                <w:szCs w:val="11"/>
              </w:rPr>
              <w:t xml:space="preserve"> suppressed fragmented provincial uprisings by 1842.</w:t>
            </w:r>
          </w:p>
        </w:tc>
        <w:tc>
          <w:tcPr>
            <w:tcW w:w="1275" w:type="dxa"/>
            <w:vAlign w:val="center"/>
          </w:tcPr>
          <w:p w14:paraId="36DC2A50" w14:textId="02B7E865" w:rsidR="000804DF" w:rsidRPr="00426E14" w:rsidRDefault="000804DF" w:rsidP="000804DF">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Conservative–centralist republican regime</w:t>
            </w:r>
            <w:r w:rsidRPr="00426E14">
              <w:rPr>
                <w:rFonts w:asciiTheme="majorBidi" w:hAnsiTheme="majorBidi" w:cstheme="majorBidi"/>
                <w:b/>
                <w:bCs/>
                <w:sz w:val="11"/>
                <w:szCs w:val="11"/>
              </w:rPr>
              <w:br/>
            </w:r>
            <w:r w:rsidRPr="00426E14">
              <w:rPr>
                <w:rFonts w:asciiTheme="majorBidi" w:hAnsiTheme="majorBidi" w:cstheme="majorBidi"/>
                <w:b/>
                <w:bCs/>
                <w:sz w:val="11"/>
                <w:szCs w:val="11"/>
              </w:rPr>
              <w:lastRenderedPageBreak/>
              <w:t>Republic of New Granada</w:t>
            </w:r>
            <w:r w:rsidRPr="00426E14">
              <w:rPr>
                <w:rFonts w:asciiTheme="majorBidi" w:hAnsiTheme="majorBidi" w:cstheme="majorBidi"/>
                <w:sz w:val="11"/>
                <w:szCs w:val="11"/>
              </w:rPr>
              <w:t>, led by President José Ignacio de Márquez (based in Bogotá).</w:t>
            </w:r>
          </w:p>
          <w:p w14:paraId="3763B8BA" w14:textId="6FC59922" w:rsidR="0001458D" w:rsidRPr="00426E14" w:rsidRDefault="000804DF" w:rsidP="000804DF">
            <w:pPr>
              <w:jc w:val="center"/>
              <w:rPr>
                <w:rFonts w:asciiTheme="majorBidi" w:hAnsiTheme="majorBidi" w:cstheme="majorBidi"/>
                <w:sz w:val="11"/>
                <w:szCs w:val="11"/>
              </w:rPr>
            </w:pPr>
            <w:r w:rsidRPr="00426E14">
              <w:rPr>
                <w:rFonts w:asciiTheme="majorBidi" w:hAnsiTheme="majorBidi" w:cstheme="majorBidi"/>
                <w:sz w:val="11"/>
                <w:szCs w:val="11"/>
              </w:rPr>
              <w:t>Armed wing: National Army of New Granada, commanded by Pedro Alcántara Herrán and Tomás Cipriano de Mosquera, operating primarily from the Andean interior to suppress provincial revolts.</w:t>
            </w:r>
          </w:p>
        </w:tc>
        <w:tc>
          <w:tcPr>
            <w:tcW w:w="1573" w:type="dxa"/>
            <w:vAlign w:val="center"/>
          </w:tcPr>
          <w:p w14:paraId="5BE9A814" w14:textId="4EE6FBCB" w:rsidR="000804DF" w:rsidRPr="00426E14" w:rsidRDefault="000804DF" w:rsidP="000804DF">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Regionalist &amp; Liberal</w:t>
            </w:r>
            <w:r w:rsidRPr="00426E14">
              <w:rPr>
                <w:sz w:val="11"/>
                <w:szCs w:val="11"/>
              </w:rPr>
              <w:t xml:space="preserve"> </w:t>
            </w:r>
            <w:r w:rsidRPr="00426E14">
              <w:rPr>
                <w:rFonts w:asciiTheme="majorBidi" w:hAnsiTheme="majorBidi" w:cstheme="majorBidi"/>
                <w:sz w:val="11"/>
                <w:szCs w:val="11"/>
              </w:rPr>
              <w:t xml:space="preserve">Supreme Commanders’ </w:t>
            </w:r>
            <w:r w:rsidRPr="00426E14">
              <w:rPr>
                <w:rFonts w:asciiTheme="majorBidi" w:hAnsiTheme="majorBidi" w:cstheme="majorBidi"/>
                <w:sz w:val="11"/>
                <w:szCs w:val="11"/>
              </w:rPr>
              <w:lastRenderedPageBreak/>
              <w:t>Movement (“Los Supremos”), a coalition of provincial caudillos and liberal federalists opposing Bogotá’s centralism and clerical influence.</w:t>
            </w:r>
            <w:r w:rsidRPr="00426E14">
              <w:rPr>
                <w:rFonts w:asciiTheme="majorBidi" w:hAnsiTheme="majorBidi" w:cstheme="majorBidi"/>
                <w:sz w:val="11"/>
                <w:szCs w:val="11"/>
              </w:rPr>
              <w:br/>
              <w:t xml:space="preserve">Armed wing: </w:t>
            </w:r>
            <w:r w:rsidRPr="00426E14">
              <w:rPr>
                <w:rFonts w:asciiTheme="majorBidi" w:hAnsiTheme="majorBidi" w:cstheme="majorBidi"/>
                <w:sz w:val="11"/>
                <w:szCs w:val="11"/>
              </w:rPr>
              <w:br/>
              <w:t>•José María Obando (based in Popayán and Pasto, Cauca region; principal leader and former general of the independence wars).</w:t>
            </w:r>
          </w:p>
          <w:p w14:paraId="5073D8BA" w14:textId="5EBDE23A" w:rsidR="000804DF" w:rsidRPr="00426E14" w:rsidRDefault="000804DF" w:rsidP="000804DF">
            <w:pPr>
              <w:jc w:val="center"/>
              <w:rPr>
                <w:rFonts w:asciiTheme="majorBidi" w:hAnsiTheme="majorBidi" w:cstheme="majorBidi"/>
                <w:sz w:val="11"/>
                <w:szCs w:val="11"/>
              </w:rPr>
            </w:pPr>
            <w:r w:rsidRPr="00426E14">
              <w:rPr>
                <w:rFonts w:asciiTheme="majorBidi" w:hAnsiTheme="majorBidi" w:cstheme="majorBidi"/>
                <w:sz w:val="11"/>
                <w:szCs w:val="11"/>
              </w:rPr>
              <w:t xml:space="preserve">•Vicente Vanegas, José María </w:t>
            </w:r>
            <w:proofErr w:type="spellStart"/>
            <w:r w:rsidRPr="00426E14">
              <w:rPr>
                <w:rFonts w:asciiTheme="majorBidi" w:hAnsiTheme="majorBidi" w:cstheme="majorBidi"/>
                <w:sz w:val="11"/>
                <w:szCs w:val="11"/>
              </w:rPr>
              <w:t>Vezga</w:t>
            </w:r>
            <w:proofErr w:type="spellEnd"/>
            <w:r w:rsidRPr="00426E14">
              <w:rPr>
                <w:rFonts w:asciiTheme="majorBidi" w:hAnsiTheme="majorBidi" w:cstheme="majorBidi"/>
                <w:sz w:val="11"/>
                <w:szCs w:val="11"/>
              </w:rPr>
              <w:t xml:space="preserve"> Santofimio, &amp; José María Tadeo Galindo (regional Supremos in Tolima and Antioquia).</w:t>
            </w:r>
          </w:p>
          <w:p w14:paraId="5D827E0C" w14:textId="4E53B90A" w:rsidR="000804DF" w:rsidRPr="00426E14" w:rsidRDefault="000804DF" w:rsidP="000804DF">
            <w:pPr>
              <w:jc w:val="center"/>
              <w:rPr>
                <w:rFonts w:asciiTheme="majorBidi" w:hAnsiTheme="majorBidi" w:cstheme="majorBidi"/>
                <w:sz w:val="11"/>
                <w:szCs w:val="11"/>
              </w:rPr>
            </w:pPr>
            <w:r w:rsidRPr="00426E14">
              <w:rPr>
                <w:rFonts w:asciiTheme="majorBidi" w:hAnsiTheme="majorBidi" w:cstheme="majorBidi"/>
                <w:sz w:val="11"/>
                <w:szCs w:val="11"/>
              </w:rPr>
              <w:t>•Manuel González Valencia &amp; Juan José Reyes Patria, (commanding forces in Tunja and Boyacá).</w:t>
            </w:r>
          </w:p>
          <w:p w14:paraId="64656594" w14:textId="6D449B60" w:rsidR="000804DF" w:rsidRPr="00426E14" w:rsidRDefault="000804DF" w:rsidP="000804DF">
            <w:pPr>
              <w:jc w:val="center"/>
              <w:rPr>
                <w:rFonts w:asciiTheme="majorBidi" w:hAnsiTheme="majorBidi" w:cstheme="majorBidi"/>
                <w:sz w:val="11"/>
                <w:szCs w:val="11"/>
              </w:rPr>
            </w:pPr>
            <w:r w:rsidRPr="00426E14">
              <w:rPr>
                <w:rFonts w:asciiTheme="majorBidi" w:hAnsiTheme="majorBidi" w:cstheme="majorBidi"/>
                <w:sz w:val="11"/>
                <w:szCs w:val="11"/>
              </w:rPr>
              <w:t>•Salvador Córdova (commander in Antioquia).</w:t>
            </w:r>
          </w:p>
          <w:p w14:paraId="07B27624" w14:textId="2A808D97" w:rsidR="0001458D" w:rsidRPr="00426E14" w:rsidRDefault="000804DF" w:rsidP="000804DF">
            <w:pPr>
              <w:jc w:val="center"/>
              <w:rPr>
                <w:rFonts w:asciiTheme="majorBidi" w:hAnsiTheme="majorBidi" w:cstheme="majorBidi"/>
                <w:sz w:val="11"/>
                <w:szCs w:val="11"/>
              </w:rPr>
            </w:pPr>
            <w:r w:rsidRPr="00426E14">
              <w:rPr>
                <w:rFonts w:asciiTheme="majorBidi" w:hAnsiTheme="majorBidi" w:cstheme="majorBidi"/>
                <w:sz w:val="11"/>
                <w:szCs w:val="11"/>
              </w:rPr>
              <w:t>•Francisco Javier Carmona, Santiago Mariño, Juan Antonio Gutiérrez de Piñeres, &amp; Tomás Herrera (commanders in Panama region).</w:t>
            </w:r>
          </w:p>
        </w:tc>
        <w:tc>
          <w:tcPr>
            <w:tcW w:w="1202" w:type="dxa"/>
            <w:gridSpan w:val="2"/>
            <w:vAlign w:val="center"/>
          </w:tcPr>
          <w:p w14:paraId="646AE9E4"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49BAD1C"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134D10D9"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E8C0A1C"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D6C8D45"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38745347"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61ABA202" w14:textId="77777777" w:rsidR="0001458D" w:rsidRPr="00426E14" w:rsidRDefault="0001458D" w:rsidP="00CE01D3">
            <w:pPr>
              <w:jc w:val="center"/>
              <w:rPr>
                <w:rFonts w:asciiTheme="majorBidi" w:hAnsiTheme="majorBidi" w:cstheme="majorBidi"/>
                <w:sz w:val="11"/>
                <w:szCs w:val="11"/>
              </w:rPr>
            </w:pPr>
          </w:p>
        </w:tc>
      </w:tr>
      <w:tr w:rsidR="002A1BF1" w:rsidRPr="00426E14" w14:paraId="1702D309" w14:textId="77777777" w:rsidTr="000B3B76">
        <w:trPr>
          <w:gridAfter w:val="1"/>
          <w:wAfter w:w="10" w:type="dxa"/>
        </w:trPr>
        <w:tc>
          <w:tcPr>
            <w:tcW w:w="377" w:type="dxa"/>
            <w:vMerge w:val="restart"/>
            <w:vAlign w:val="center"/>
          </w:tcPr>
          <w:p w14:paraId="4E457E57" w14:textId="6B48212C"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14</w:t>
            </w:r>
          </w:p>
        </w:tc>
        <w:tc>
          <w:tcPr>
            <w:tcW w:w="1036" w:type="dxa"/>
            <w:vMerge w:val="restart"/>
            <w:vAlign w:val="center"/>
          </w:tcPr>
          <w:p w14:paraId="5B0CA758" w14:textId="6E337D2F"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Colombian Civil War of 1860–1862</w:t>
            </w:r>
          </w:p>
        </w:tc>
        <w:tc>
          <w:tcPr>
            <w:tcW w:w="1276" w:type="dxa"/>
            <w:vAlign w:val="center"/>
          </w:tcPr>
          <w:p w14:paraId="4C08BD57" w14:textId="4311577C"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 (1860–1861)</w:t>
            </w:r>
          </w:p>
        </w:tc>
        <w:tc>
          <w:tcPr>
            <w:tcW w:w="1275" w:type="dxa"/>
            <w:vAlign w:val="center"/>
          </w:tcPr>
          <w:p w14:paraId="0F7CCFB6" w14:textId="71C96F5B"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Conservative government of the </w:t>
            </w:r>
            <w:proofErr w:type="spellStart"/>
            <w:r w:rsidRPr="00426E14">
              <w:rPr>
                <w:rFonts w:asciiTheme="majorBidi" w:hAnsiTheme="majorBidi" w:cstheme="majorBidi"/>
                <w:sz w:val="11"/>
                <w:szCs w:val="11"/>
              </w:rPr>
              <w:t>Granadine</w:t>
            </w:r>
            <w:proofErr w:type="spellEnd"/>
            <w:r w:rsidRPr="00426E14">
              <w:rPr>
                <w:rFonts w:asciiTheme="majorBidi" w:hAnsiTheme="majorBidi" w:cstheme="majorBidi"/>
                <w:sz w:val="11"/>
                <w:szCs w:val="11"/>
              </w:rPr>
              <w:t xml:space="preserve"> Confederation</w:t>
            </w:r>
            <w:r w:rsidR="0020323C"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led by Mariano Ospina Rodríguez, </w:t>
            </w:r>
            <w:r w:rsidRPr="00426E14">
              <w:rPr>
                <w:rFonts w:asciiTheme="majorBidi" w:hAnsiTheme="majorBidi" w:cstheme="majorBidi"/>
                <w:sz w:val="11"/>
                <w:szCs w:val="11"/>
                <w:cs/>
              </w:rPr>
              <w:t>‎</w:t>
            </w:r>
            <w:r w:rsidRPr="00426E14">
              <w:rPr>
                <w:rFonts w:asciiTheme="majorBidi" w:hAnsiTheme="majorBidi" w:cstheme="majorBidi"/>
                <w:sz w:val="11"/>
                <w:szCs w:val="11"/>
              </w:rPr>
              <w:t>based in Bogotá</w:t>
            </w:r>
          </w:p>
        </w:tc>
        <w:tc>
          <w:tcPr>
            <w:tcW w:w="1573" w:type="dxa"/>
            <w:vAlign w:val="center"/>
          </w:tcPr>
          <w:p w14:paraId="4B7C3EF9" w14:textId="20BA7A21"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Liberal federalist rebels</w:t>
            </w:r>
          </w:p>
          <w:p w14:paraId="7888BC5B" w14:textId="44888168"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•Tomás Cipriano de Mosquera-led forces (in Cauca)</w:t>
            </w:r>
            <w:r w:rsidRPr="00426E14">
              <w:rPr>
                <w:rFonts w:asciiTheme="majorBidi" w:hAnsiTheme="majorBidi" w:cstheme="majorBidi"/>
                <w:sz w:val="11"/>
                <w:szCs w:val="11"/>
                <w:cs/>
              </w:rPr>
              <w:t>‎</w:t>
            </w:r>
          </w:p>
          <w:p w14:paraId="42392C71" w14:textId="6C395D99"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•Other Liberal state militias</w:t>
            </w:r>
          </w:p>
        </w:tc>
        <w:tc>
          <w:tcPr>
            <w:tcW w:w="1202" w:type="dxa"/>
            <w:gridSpan w:val="2"/>
            <w:vAlign w:val="center"/>
          </w:tcPr>
          <w:p w14:paraId="266AD527"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6B7FF46F"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26D13A2A"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3B13034"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7F9317A6"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48FF3690"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01DD0483" w14:textId="77777777" w:rsidR="0001458D" w:rsidRPr="00426E14" w:rsidRDefault="0001458D" w:rsidP="00CE01D3">
            <w:pPr>
              <w:jc w:val="center"/>
              <w:rPr>
                <w:rFonts w:asciiTheme="majorBidi" w:hAnsiTheme="majorBidi" w:cstheme="majorBidi"/>
                <w:sz w:val="11"/>
                <w:szCs w:val="11"/>
              </w:rPr>
            </w:pPr>
          </w:p>
        </w:tc>
      </w:tr>
      <w:tr w:rsidR="002A1BF1" w:rsidRPr="00426E14" w14:paraId="116A4352" w14:textId="77777777" w:rsidTr="000B3B76">
        <w:trPr>
          <w:gridAfter w:val="1"/>
          <w:wAfter w:w="10" w:type="dxa"/>
        </w:trPr>
        <w:tc>
          <w:tcPr>
            <w:tcW w:w="377" w:type="dxa"/>
            <w:vMerge/>
            <w:vAlign w:val="center"/>
          </w:tcPr>
          <w:p w14:paraId="6AD30B31" w14:textId="77777777" w:rsidR="0001458D" w:rsidRPr="00426E14" w:rsidRDefault="0001458D" w:rsidP="00CE01D3">
            <w:pPr>
              <w:jc w:val="center"/>
              <w:rPr>
                <w:rFonts w:asciiTheme="majorBidi" w:hAnsiTheme="majorBidi" w:cstheme="majorBidi"/>
                <w:sz w:val="11"/>
                <w:szCs w:val="11"/>
              </w:rPr>
            </w:pPr>
          </w:p>
        </w:tc>
        <w:tc>
          <w:tcPr>
            <w:tcW w:w="1036" w:type="dxa"/>
            <w:vMerge/>
            <w:vAlign w:val="center"/>
          </w:tcPr>
          <w:p w14:paraId="3D6148FE" w14:textId="77777777" w:rsidR="0001458D" w:rsidRPr="00426E14" w:rsidRDefault="0001458D" w:rsidP="00CE01D3">
            <w:pPr>
              <w:jc w:val="center"/>
              <w:rPr>
                <w:rFonts w:asciiTheme="majorBidi" w:hAnsiTheme="majorBidi" w:cstheme="majorBidi"/>
                <w:b/>
                <w:bCs/>
                <w:sz w:val="11"/>
                <w:szCs w:val="11"/>
              </w:rPr>
            </w:pPr>
          </w:p>
        </w:tc>
        <w:tc>
          <w:tcPr>
            <w:tcW w:w="1276" w:type="dxa"/>
            <w:vAlign w:val="center"/>
          </w:tcPr>
          <w:p w14:paraId="583A0B38" w14:textId="193DDC1F"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Phase II (1861–1862)</w:t>
            </w:r>
            <w:r w:rsidRPr="00426E14">
              <w:rPr>
                <w:rFonts w:asciiTheme="majorBidi" w:hAnsiTheme="majorBidi" w:cstheme="majorBidi"/>
                <w:sz w:val="11"/>
                <w:szCs w:val="11"/>
                <w:cs/>
              </w:rPr>
              <w:t>‎</w:t>
            </w:r>
          </w:p>
        </w:tc>
        <w:tc>
          <w:tcPr>
            <w:tcW w:w="1275" w:type="dxa"/>
            <w:vAlign w:val="center"/>
          </w:tcPr>
          <w:p w14:paraId="45CD401B" w14:textId="467EC4F2"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Liberal United States of Colombia government</w:t>
            </w:r>
            <w:r w:rsidR="0020323C"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led by Tomás Cipriano de Mosquera after </w:t>
            </w:r>
            <w:r w:rsidRPr="00426E14">
              <w:rPr>
                <w:rFonts w:asciiTheme="majorBidi" w:hAnsiTheme="majorBidi" w:cstheme="majorBidi"/>
                <w:sz w:val="11"/>
                <w:szCs w:val="11"/>
                <w:cs/>
              </w:rPr>
              <w:t>‎</w:t>
            </w:r>
            <w:r w:rsidRPr="00426E14">
              <w:rPr>
                <w:rFonts w:asciiTheme="majorBidi" w:hAnsiTheme="majorBidi" w:cstheme="majorBidi"/>
                <w:sz w:val="11"/>
                <w:szCs w:val="11"/>
              </w:rPr>
              <w:t>seizing Bogotá</w:t>
            </w:r>
          </w:p>
        </w:tc>
        <w:tc>
          <w:tcPr>
            <w:tcW w:w="1573" w:type="dxa"/>
            <w:vAlign w:val="center"/>
          </w:tcPr>
          <w:p w14:paraId="6987C403" w14:textId="77777777"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Conservative loyalists</w:t>
            </w:r>
          </w:p>
          <w:p w14:paraId="18779F5A" w14:textId="01166D5B"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•Conservative remnants supporting Ospina</w:t>
            </w:r>
          </w:p>
          <w:p w14:paraId="6E2120B3" w14:textId="546DE292" w:rsidR="0001458D" w:rsidRPr="00426E14" w:rsidRDefault="0001458D" w:rsidP="00CE01D3">
            <w:pPr>
              <w:jc w:val="center"/>
              <w:rPr>
                <w:rFonts w:asciiTheme="majorBidi" w:hAnsiTheme="majorBidi" w:cstheme="majorBidi"/>
                <w:sz w:val="11"/>
                <w:szCs w:val="11"/>
              </w:rPr>
            </w:pPr>
            <w:r w:rsidRPr="00426E14">
              <w:rPr>
                <w:rFonts w:asciiTheme="majorBidi" w:hAnsiTheme="majorBidi" w:cstheme="majorBidi"/>
                <w:sz w:val="11"/>
                <w:szCs w:val="11"/>
              </w:rPr>
              <w:t>•Provincial conservative militias resisting Liberal takeover</w:t>
            </w:r>
          </w:p>
        </w:tc>
        <w:tc>
          <w:tcPr>
            <w:tcW w:w="1202" w:type="dxa"/>
            <w:gridSpan w:val="2"/>
            <w:vAlign w:val="center"/>
          </w:tcPr>
          <w:p w14:paraId="07F06B84"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2D595D6D"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861FA75"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1D24EDE"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C2877DC"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78B0B42"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2C3BE91A" w14:textId="77777777" w:rsidR="0001458D" w:rsidRPr="00426E14" w:rsidRDefault="0001458D" w:rsidP="00CE01D3">
            <w:pPr>
              <w:jc w:val="center"/>
              <w:rPr>
                <w:rFonts w:asciiTheme="majorBidi" w:hAnsiTheme="majorBidi" w:cstheme="majorBidi"/>
                <w:sz w:val="11"/>
                <w:szCs w:val="11"/>
              </w:rPr>
            </w:pPr>
          </w:p>
        </w:tc>
      </w:tr>
      <w:tr w:rsidR="002A1BF1" w:rsidRPr="00426E14" w14:paraId="57018993" w14:textId="77777777" w:rsidTr="000B3B76">
        <w:trPr>
          <w:gridAfter w:val="1"/>
          <w:wAfter w:w="10" w:type="dxa"/>
        </w:trPr>
        <w:tc>
          <w:tcPr>
            <w:tcW w:w="377" w:type="dxa"/>
            <w:vAlign w:val="center"/>
          </w:tcPr>
          <w:p w14:paraId="4D19E14F" w14:textId="112F5BDB" w:rsidR="0001458D"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15</w:t>
            </w:r>
          </w:p>
        </w:tc>
        <w:tc>
          <w:tcPr>
            <w:tcW w:w="1036" w:type="dxa"/>
            <w:vAlign w:val="center"/>
          </w:tcPr>
          <w:p w14:paraId="74E56B5D" w14:textId="08C2B434"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Colombian Civil War of 1876-1877</w:t>
            </w:r>
          </w:p>
        </w:tc>
        <w:tc>
          <w:tcPr>
            <w:tcW w:w="1276" w:type="dxa"/>
            <w:vAlign w:val="center"/>
          </w:tcPr>
          <w:p w14:paraId="4E426403" w14:textId="2CBE987F" w:rsidR="0001458D" w:rsidRPr="00426E14" w:rsidRDefault="00D77995"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Decisive government victory and reaffirmation of secular federal authority.</w:t>
            </w:r>
          </w:p>
        </w:tc>
        <w:tc>
          <w:tcPr>
            <w:tcW w:w="1275" w:type="dxa"/>
            <w:vAlign w:val="center"/>
          </w:tcPr>
          <w:p w14:paraId="0D453426" w14:textId="43F1C0A1" w:rsidR="00D77995" w:rsidRPr="00426E14" w:rsidRDefault="00D77995" w:rsidP="00D77995">
            <w:pPr>
              <w:jc w:val="center"/>
              <w:rPr>
                <w:rFonts w:asciiTheme="majorBidi" w:hAnsiTheme="majorBidi" w:cstheme="majorBidi"/>
                <w:sz w:val="11"/>
                <w:szCs w:val="11"/>
              </w:rPr>
            </w:pPr>
            <w:r w:rsidRPr="00426E14">
              <w:rPr>
                <w:rFonts w:asciiTheme="majorBidi" w:hAnsiTheme="majorBidi" w:cstheme="majorBidi"/>
                <w:i/>
                <w:iCs/>
                <w:sz w:val="11"/>
                <w:szCs w:val="11"/>
              </w:rPr>
              <w:t>Liberal–federal republican regime</w:t>
            </w:r>
            <w:r w:rsidRPr="00426E14">
              <w:rPr>
                <w:rFonts w:asciiTheme="majorBidi" w:hAnsiTheme="majorBidi" w:cstheme="majorBidi"/>
                <w:b/>
                <w:bCs/>
                <w:sz w:val="11"/>
                <w:szCs w:val="11"/>
              </w:rPr>
              <w:br/>
              <w:t>United States of Colombia</w:t>
            </w:r>
            <w:r w:rsidRPr="00426E14">
              <w:rPr>
                <w:rFonts w:asciiTheme="majorBidi" w:hAnsiTheme="majorBidi" w:cstheme="majorBidi"/>
                <w:sz w:val="11"/>
                <w:szCs w:val="11"/>
              </w:rPr>
              <w:t>, led by President Aquileo Parra (based in Bogotá).</w:t>
            </w:r>
          </w:p>
          <w:p w14:paraId="2054BC8F" w14:textId="34E6BE28" w:rsidR="0001458D" w:rsidRPr="00426E14" w:rsidRDefault="00D77995" w:rsidP="00D77995">
            <w:pPr>
              <w:jc w:val="center"/>
              <w:rPr>
                <w:rFonts w:asciiTheme="majorBidi" w:hAnsiTheme="majorBidi" w:cstheme="majorBidi"/>
                <w:sz w:val="11"/>
                <w:szCs w:val="11"/>
              </w:rPr>
            </w:pPr>
            <w:r w:rsidRPr="00426E14">
              <w:rPr>
                <w:rFonts w:asciiTheme="majorBidi" w:hAnsiTheme="majorBidi" w:cstheme="majorBidi"/>
                <w:sz w:val="11"/>
                <w:szCs w:val="11"/>
              </w:rPr>
              <w:t>Armed wing: National Liberal Army, under generals Julián Trujillo Largacha and Santos Acosta, mobilized from Cundinamarca and Santander.</w:t>
            </w:r>
          </w:p>
        </w:tc>
        <w:tc>
          <w:tcPr>
            <w:tcW w:w="1573" w:type="dxa"/>
            <w:vAlign w:val="center"/>
          </w:tcPr>
          <w:p w14:paraId="065F0D30" w14:textId="72683FA1" w:rsidR="00D77995" w:rsidRPr="00426E14" w:rsidRDefault="00D77995" w:rsidP="00D77995">
            <w:pPr>
              <w:jc w:val="center"/>
              <w:rPr>
                <w:rFonts w:asciiTheme="majorBidi" w:hAnsiTheme="majorBidi" w:cstheme="majorBidi"/>
                <w:sz w:val="11"/>
                <w:szCs w:val="11"/>
              </w:rPr>
            </w:pPr>
            <w:r w:rsidRPr="00426E14">
              <w:rPr>
                <w:rFonts w:asciiTheme="majorBidi" w:hAnsiTheme="majorBidi" w:cstheme="majorBidi"/>
                <w:i/>
                <w:iCs/>
                <w:sz w:val="11"/>
                <w:szCs w:val="11"/>
              </w:rPr>
              <w:t>Conservative &amp; Regionalist</w:t>
            </w:r>
            <w:r w:rsidRPr="00426E14">
              <w:rPr>
                <w:rFonts w:asciiTheme="majorBidi" w:hAnsiTheme="majorBidi" w:cstheme="majorBidi"/>
                <w:sz w:val="11"/>
                <w:szCs w:val="11"/>
              </w:rPr>
              <w:br/>
            </w:r>
            <w:r w:rsidRPr="00426E14">
              <w:rPr>
                <w:rFonts w:asciiTheme="majorBidi" w:hAnsiTheme="majorBidi" w:cstheme="majorBidi"/>
                <w:b/>
                <w:bCs/>
                <w:sz w:val="11"/>
                <w:szCs w:val="11"/>
              </w:rPr>
              <w:t>Conservatives</w:t>
            </w:r>
            <w:r w:rsidRPr="00426E14">
              <w:rPr>
                <w:rFonts w:asciiTheme="majorBidi" w:hAnsiTheme="majorBidi" w:cstheme="majorBidi"/>
                <w:sz w:val="11"/>
                <w:szCs w:val="11"/>
              </w:rPr>
              <w:br/>
              <w:t>Conservative provincial governments of Antioquia, Cauca, and Tolima, opposing the liberal central government’s secular education reforms and federal authority.</w:t>
            </w:r>
            <w:r w:rsidRPr="00426E14">
              <w:rPr>
                <w:rFonts w:asciiTheme="majorBidi" w:hAnsiTheme="majorBidi" w:cstheme="majorBidi"/>
                <w:sz w:val="11"/>
                <w:szCs w:val="11"/>
              </w:rPr>
              <w:br/>
              <w:t>Armed wing:</w:t>
            </w:r>
            <w:r w:rsidRPr="00426E14">
              <w:rPr>
                <w:rFonts w:asciiTheme="majorBidi" w:hAnsiTheme="majorBidi" w:cstheme="majorBidi"/>
                <w:sz w:val="11"/>
                <w:szCs w:val="11"/>
              </w:rPr>
              <w:br/>
              <w:t>•</w:t>
            </w:r>
            <w:proofErr w:type="spellStart"/>
            <w:r w:rsidRPr="00426E14">
              <w:rPr>
                <w:rFonts w:asciiTheme="majorBidi" w:hAnsiTheme="majorBidi" w:cstheme="majorBidi"/>
                <w:sz w:val="11"/>
                <w:szCs w:val="11"/>
              </w:rPr>
              <w:t>Recaredo</w:t>
            </w:r>
            <w:proofErr w:type="spellEnd"/>
            <w:r w:rsidRPr="00426E14">
              <w:rPr>
                <w:rFonts w:asciiTheme="majorBidi" w:hAnsiTheme="majorBidi" w:cstheme="majorBidi"/>
                <w:sz w:val="11"/>
                <w:szCs w:val="11"/>
              </w:rPr>
              <w:t xml:space="preserve"> de Villa, principal military leader in Antioquia, directing the largest and best-organized front.</w:t>
            </w:r>
          </w:p>
          <w:p w14:paraId="43AA40A1" w14:textId="3A4A9185" w:rsidR="00D77995" w:rsidRPr="00426E14" w:rsidRDefault="00D77995" w:rsidP="00D77995">
            <w:pPr>
              <w:jc w:val="center"/>
              <w:rPr>
                <w:rFonts w:asciiTheme="majorBidi" w:hAnsiTheme="majorBidi" w:cstheme="majorBidi"/>
                <w:sz w:val="11"/>
                <w:szCs w:val="11"/>
              </w:rPr>
            </w:pPr>
            <w:r w:rsidRPr="00426E14">
              <w:rPr>
                <w:rFonts w:asciiTheme="majorBidi" w:hAnsiTheme="majorBidi" w:cstheme="majorBidi"/>
                <w:sz w:val="11"/>
                <w:szCs w:val="11"/>
              </w:rPr>
              <w:t xml:space="preserve">•Antonio Basilio Cuervo and Sergio Arboleda (in Cauca), </w:t>
            </w:r>
            <w:proofErr w:type="gramStart"/>
            <w:r w:rsidRPr="00426E14">
              <w:rPr>
                <w:rFonts w:asciiTheme="majorBidi" w:hAnsiTheme="majorBidi" w:cstheme="majorBidi"/>
                <w:sz w:val="11"/>
                <w:szCs w:val="11"/>
              </w:rPr>
              <w:t>coordinating</w:t>
            </w:r>
            <w:proofErr w:type="gramEnd"/>
            <w:r w:rsidRPr="00426E14">
              <w:rPr>
                <w:rFonts w:asciiTheme="majorBidi" w:hAnsiTheme="majorBidi" w:cstheme="majorBidi"/>
                <w:sz w:val="11"/>
                <w:szCs w:val="11"/>
              </w:rPr>
              <w:t xml:space="preserve"> ideological and logistical support for the uprising.</w:t>
            </w:r>
          </w:p>
          <w:p w14:paraId="08CF6053" w14:textId="59BD6A5D" w:rsidR="00D77995" w:rsidRPr="00426E14" w:rsidRDefault="00D77995" w:rsidP="00D77995">
            <w:pPr>
              <w:jc w:val="center"/>
              <w:rPr>
                <w:rFonts w:asciiTheme="majorBidi" w:hAnsiTheme="majorBidi" w:cstheme="majorBidi"/>
                <w:sz w:val="11"/>
                <w:szCs w:val="11"/>
              </w:rPr>
            </w:pPr>
            <w:r w:rsidRPr="00426E14">
              <w:rPr>
                <w:rFonts w:asciiTheme="majorBidi" w:hAnsiTheme="majorBidi" w:cstheme="majorBidi"/>
                <w:sz w:val="11"/>
                <w:szCs w:val="11"/>
              </w:rPr>
              <w:t>•Miguel Arroyo Hurtado and Joaquín María Córdova (in Antioquia and Cauca), commanding local militias in defense of conservative religious education.</w:t>
            </w:r>
          </w:p>
          <w:p w14:paraId="56166789" w14:textId="52A663D3" w:rsidR="00D77995" w:rsidRPr="00426E14" w:rsidRDefault="00D77995" w:rsidP="00D77995">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Marceliano</w:t>
            </w:r>
            <w:proofErr w:type="spellEnd"/>
            <w:r w:rsidRPr="00426E14">
              <w:rPr>
                <w:rFonts w:asciiTheme="majorBidi" w:hAnsiTheme="majorBidi" w:cstheme="majorBidi"/>
                <w:sz w:val="11"/>
                <w:szCs w:val="11"/>
              </w:rPr>
              <w:t xml:space="preserve"> Vélez, Leonardo Canal González, and Manuel Briceño (in Antioquia), </w:t>
            </w:r>
            <w:r w:rsidRPr="00426E14">
              <w:rPr>
                <w:rFonts w:asciiTheme="majorBidi" w:hAnsiTheme="majorBidi" w:cstheme="majorBidi"/>
                <w:sz w:val="11"/>
                <w:szCs w:val="11"/>
              </w:rPr>
              <w:lastRenderedPageBreak/>
              <w:t>serving as field commanders of various regional battalions.</w:t>
            </w:r>
          </w:p>
          <w:p w14:paraId="6DD27178" w14:textId="72802CFB" w:rsidR="0001458D" w:rsidRPr="00426E14" w:rsidRDefault="00D77995" w:rsidP="00D77995">
            <w:pPr>
              <w:jc w:val="center"/>
              <w:rPr>
                <w:rFonts w:asciiTheme="majorBidi" w:hAnsiTheme="majorBidi" w:cstheme="majorBidi"/>
                <w:sz w:val="11"/>
                <w:szCs w:val="11"/>
              </w:rPr>
            </w:pPr>
            <w:r w:rsidRPr="00426E14">
              <w:rPr>
                <w:rFonts w:asciiTheme="majorBidi" w:hAnsiTheme="majorBidi" w:cstheme="majorBidi"/>
                <w:sz w:val="11"/>
                <w:szCs w:val="11"/>
              </w:rPr>
              <w:t>•Manuel Casablanca, Felipe Farías, Alejandro Posada, and Francisco de Paula Madriñán (in Tolima and northern Cauca), leading smaller provincial forces that coordinated sporadically with Antioquia’s highland troops.</w:t>
            </w:r>
          </w:p>
        </w:tc>
        <w:tc>
          <w:tcPr>
            <w:tcW w:w="1202" w:type="dxa"/>
            <w:gridSpan w:val="2"/>
            <w:vAlign w:val="center"/>
          </w:tcPr>
          <w:p w14:paraId="3D57F949"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303468D"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FB671AD"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7533EDC2"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64352B9A"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66D6A429"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5364A457" w14:textId="77777777" w:rsidR="0001458D" w:rsidRPr="00426E14" w:rsidRDefault="0001458D" w:rsidP="00CE01D3">
            <w:pPr>
              <w:jc w:val="center"/>
              <w:rPr>
                <w:rFonts w:asciiTheme="majorBidi" w:hAnsiTheme="majorBidi" w:cstheme="majorBidi"/>
                <w:sz w:val="11"/>
                <w:szCs w:val="11"/>
              </w:rPr>
            </w:pPr>
          </w:p>
        </w:tc>
      </w:tr>
      <w:tr w:rsidR="002A1BF1" w:rsidRPr="00426E14" w14:paraId="1141BDAC" w14:textId="77777777" w:rsidTr="000B3B76">
        <w:trPr>
          <w:gridAfter w:val="1"/>
          <w:wAfter w:w="10" w:type="dxa"/>
        </w:trPr>
        <w:tc>
          <w:tcPr>
            <w:tcW w:w="377" w:type="dxa"/>
            <w:vAlign w:val="center"/>
          </w:tcPr>
          <w:p w14:paraId="7107C2C9" w14:textId="0EA800EC" w:rsidR="0001458D"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16</w:t>
            </w:r>
          </w:p>
        </w:tc>
        <w:tc>
          <w:tcPr>
            <w:tcW w:w="1036" w:type="dxa"/>
            <w:vAlign w:val="center"/>
          </w:tcPr>
          <w:p w14:paraId="51C898EC" w14:textId="3087DA6D"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Colombian of 1899 - 1902 Civil War / Thousand Days' War</w:t>
            </w:r>
          </w:p>
        </w:tc>
        <w:tc>
          <w:tcPr>
            <w:tcW w:w="1276" w:type="dxa"/>
            <w:vAlign w:val="center"/>
          </w:tcPr>
          <w:p w14:paraId="79E88023" w14:textId="18C5BD60" w:rsidR="0001458D" w:rsidRPr="00426E14" w:rsidRDefault="00994581"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w:t>
            </w:r>
            <w:r w:rsidRPr="00426E14">
              <w:rPr>
                <w:rFonts w:asciiTheme="majorBidi" w:hAnsiTheme="majorBidi" w:cstheme="majorBidi"/>
                <w:sz w:val="11"/>
                <w:szCs w:val="11"/>
              </w:rPr>
              <w:br/>
              <w:t>War concluded with negotiated Liberal surrender and reaffirmation of Conservative dominance.</w:t>
            </w:r>
          </w:p>
        </w:tc>
        <w:tc>
          <w:tcPr>
            <w:tcW w:w="1275" w:type="dxa"/>
            <w:vAlign w:val="center"/>
          </w:tcPr>
          <w:p w14:paraId="475F52CF" w14:textId="560F2CBF" w:rsidR="0061233F" w:rsidRPr="00426E14" w:rsidRDefault="00994581" w:rsidP="0061233F">
            <w:pPr>
              <w:jc w:val="center"/>
              <w:rPr>
                <w:rFonts w:asciiTheme="majorBidi" w:hAnsiTheme="majorBidi" w:cstheme="majorBidi"/>
                <w:sz w:val="11"/>
                <w:szCs w:val="11"/>
              </w:rPr>
            </w:pPr>
            <w:r w:rsidRPr="00426E14">
              <w:rPr>
                <w:rFonts w:asciiTheme="majorBidi" w:hAnsiTheme="majorBidi" w:cstheme="majorBidi"/>
                <w:i/>
                <w:iCs/>
                <w:sz w:val="11"/>
                <w:szCs w:val="11"/>
              </w:rPr>
              <w:t>Conservative–centralist regime</w:t>
            </w:r>
            <w:r w:rsidRPr="00426E14">
              <w:rPr>
                <w:rFonts w:asciiTheme="majorBidi" w:hAnsiTheme="majorBidi" w:cstheme="majorBidi"/>
                <w:b/>
                <w:bCs/>
                <w:sz w:val="11"/>
                <w:szCs w:val="11"/>
              </w:rPr>
              <w:br/>
            </w:r>
            <w:r w:rsidR="0061233F" w:rsidRPr="00426E14">
              <w:rPr>
                <w:rFonts w:asciiTheme="majorBidi" w:hAnsiTheme="majorBidi" w:cstheme="majorBidi"/>
                <w:b/>
                <w:bCs/>
                <w:sz w:val="11"/>
                <w:szCs w:val="11"/>
              </w:rPr>
              <w:t>Republic of Colombia</w:t>
            </w:r>
            <w:r w:rsidR="0061233F" w:rsidRPr="00426E14">
              <w:rPr>
                <w:rFonts w:asciiTheme="majorBidi" w:hAnsiTheme="majorBidi" w:cstheme="majorBidi"/>
                <w:sz w:val="11"/>
                <w:szCs w:val="11"/>
              </w:rPr>
              <w:t xml:space="preserve"> (based in Bogotá), led successively by President Manuel Antonio Sanclemente (1898–1900) and after a palace coup, President José Manuel Marroquín (1900–1902). Both administrations represented the Conservative Party, which had dominated Colombian politics since the 1886 Constitution re-centralized power and established close church–state ties.</w:t>
            </w:r>
          </w:p>
          <w:p w14:paraId="179F71F9" w14:textId="2EF8B720" w:rsidR="0001458D"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Armed wing: National (Conservative) Army, commanded by generals Próspero Pinzón, Carlos Albán, and Pedro Nel Ospina</w:t>
            </w:r>
          </w:p>
        </w:tc>
        <w:tc>
          <w:tcPr>
            <w:tcW w:w="1573" w:type="dxa"/>
            <w:vAlign w:val="center"/>
          </w:tcPr>
          <w:p w14:paraId="20E417B0" w14:textId="638FF104"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i/>
                <w:iCs/>
                <w:sz w:val="11"/>
                <w:szCs w:val="11"/>
              </w:rPr>
              <w:t>Liberal / Republican</w:t>
            </w:r>
            <w:r w:rsidRPr="00426E14">
              <w:rPr>
                <w:rFonts w:asciiTheme="majorBidi" w:hAnsiTheme="majorBidi" w:cstheme="majorBidi"/>
                <w:sz w:val="11"/>
                <w:szCs w:val="11"/>
              </w:rPr>
              <w:br/>
            </w:r>
            <w:r w:rsidRPr="00426E14">
              <w:rPr>
                <w:rFonts w:asciiTheme="majorBidi" w:hAnsiTheme="majorBidi" w:cstheme="majorBidi"/>
                <w:b/>
                <w:bCs/>
                <w:sz w:val="11"/>
                <w:szCs w:val="11"/>
              </w:rPr>
              <w:t>Colombian Liberal Party (Partido Liberal Colombiano — PLC)</w:t>
            </w:r>
            <w:r w:rsidRPr="00426E14">
              <w:rPr>
                <w:rFonts w:asciiTheme="majorBidi" w:hAnsiTheme="majorBidi" w:cstheme="majorBidi"/>
                <w:sz w:val="11"/>
                <w:szCs w:val="11"/>
              </w:rPr>
              <w:t>, opposing the Conservative regime’s authoritarianism, electoral exclusion, and centralization. The Liberals sought restoration of federal principles and civil liberties, launching a nationwide insurrection that spread from Santander and Boyacá to Panama and the Caribbean coast.</w:t>
            </w:r>
            <w:r w:rsidRPr="00426E14">
              <w:rPr>
                <w:rFonts w:asciiTheme="majorBidi" w:hAnsiTheme="majorBidi" w:cstheme="majorBidi"/>
                <w:sz w:val="11"/>
                <w:szCs w:val="11"/>
              </w:rPr>
              <w:br/>
              <w:t>Armed wing: Liberal Revolutionary Army, a loosely coordinated force comprising provincial armies under independent commanders operating across distinct fronts:</w:t>
            </w:r>
          </w:p>
          <w:p w14:paraId="284E11DE" w14:textId="45B532A2"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•General Gabriel Vargas Santos — Commander-in-Chief of Liberal forces, based in Norte de Santander, leading the campaign through the eastern highlands.</w:t>
            </w:r>
          </w:p>
          <w:p w14:paraId="48FC19CA" w14:textId="21D8F834"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 xml:space="preserve">•General Rafael Uribe </w:t>
            </w:r>
            <w:proofErr w:type="spellStart"/>
            <w:r w:rsidRPr="00426E14">
              <w:rPr>
                <w:rFonts w:asciiTheme="majorBidi" w:hAnsiTheme="majorBidi" w:cstheme="majorBidi"/>
                <w:sz w:val="11"/>
                <w:szCs w:val="11"/>
              </w:rPr>
              <w:t>Uribe</w:t>
            </w:r>
            <w:proofErr w:type="spellEnd"/>
            <w:r w:rsidRPr="00426E14">
              <w:rPr>
                <w:rFonts w:asciiTheme="majorBidi" w:hAnsiTheme="majorBidi" w:cstheme="majorBidi"/>
                <w:sz w:val="11"/>
                <w:szCs w:val="11"/>
              </w:rPr>
              <w:t xml:space="preserve"> — key strategist and political head, commanding forces in Santander and Cundinamarca, later organizing coastal resistance.</w:t>
            </w:r>
          </w:p>
          <w:p w14:paraId="75E6278C" w14:textId="01AB42FB"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•General Benjamín Herrera — commander in Panama and Bolívar, organized major operations along the isthmus and negotiated the final peace.</w:t>
            </w:r>
          </w:p>
          <w:p w14:paraId="137FEFB9" w14:textId="22353C0D"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•Justo Leónidas Durán and Belisario Porras Barahona — leading coastal and Panamanian columns, the latter future president of Panama.</w:t>
            </w:r>
          </w:p>
          <w:p w14:paraId="0DDAC1B4" w14:textId="3C8E3380" w:rsidR="0061233F"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 xml:space="preserve">•Lucas Caballero Barrera, Manuel de Jesús Álvarez Reales, Avelino Rosas, and Victoriano Lorenzo, commanding guerrilla and peasant contingents in Tolima, Magdalena, and Panama (Lorenzo representing </w:t>
            </w:r>
            <w:proofErr w:type="gramStart"/>
            <w:r w:rsidRPr="00426E14">
              <w:rPr>
                <w:rFonts w:asciiTheme="majorBidi" w:hAnsiTheme="majorBidi" w:cstheme="majorBidi"/>
                <w:sz w:val="11"/>
                <w:szCs w:val="11"/>
              </w:rPr>
              <w:t>indigenous</w:t>
            </w:r>
            <w:proofErr w:type="gramEnd"/>
            <w:r w:rsidRPr="00426E14">
              <w:rPr>
                <w:rFonts w:asciiTheme="majorBidi" w:hAnsiTheme="majorBidi" w:cstheme="majorBidi"/>
                <w:sz w:val="11"/>
                <w:szCs w:val="11"/>
              </w:rPr>
              <w:t>–agrarian rebels).</w:t>
            </w:r>
          </w:p>
          <w:p w14:paraId="5AE427EF" w14:textId="2083C084" w:rsidR="0001458D" w:rsidRPr="00426E14" w:rsidRDefault="0061233F" w:rsidP="0061233F">
            <w:pPr>
              <w:jc w:val="center"/>
              <w:rPr>
                <w:rFonts w:asciiTheme="majorBidi" w:hAnsiTheme="majorBidi" w:cstheme="majorBidi"/>
                <w:sz w:val="11"/>
                <w:szCs w:val="11"/>
              </w:rPr>
            </w:pPr>
            <w:r w:rsidRPr="00426E14">
              <w:rPr>
                <w:rFonts w:asciiTheme="majorBidi" w:hAnsiTheme="majorBidi" w:cstheme="majorBidi"/>
                <w:sz w:val="11"/>
                <w:szCs w:val="11"/>
              </w:rPr>
              <w:t xml:space="preserve">•Zenón Figueredo, Aristóbulo Ibáñez, Ramón Marín Valdez, Pedro Soler Martínez, Paulo Emilio Bustamante, </w:t>
            </w:r>
            <w:proofErr w:type="spellStart"/>
            <w:r w:rsidRPr="00426E14">
              <w:rPr>
                <w:rFonts w:asciiTheme="majorBidi" w:hAnsiTheme="majorBidi" w:cstheme="majorBidi"/>
                <w:sz w:val="11"/>
                <w:szCs w:val="11"/>
              </w:rPr>
              <w:t>Foción</w:t>
            </w:r>
            <w:proofErr w:type="spellEnd"/>
            <w:r w:rsidRPr="00426E14">
              <w:rPr>
                <w:rFonts w:asciiTheme="majorBidi" w:hAnsiTheme="majorBidi" w:cstheme="majorBidi"/>
                <w:sz w:val="11"/>
                <w:szCs w:val="11"/>
              </w:rPr>
              <w:t xml:space="preserve"> Soto, Juan Francisco Gómez Pinzón, Benito Ulloa, and </w:t>
            </w:r>
            <w:proofErr w:type="spellStart"/>
            <w:r w:rsidRPr="00426E14">
              <w:rPr>
                <w:rFonts w:asciiTheme="majorBidi" w:hAnsiTheme="majorBidi" w:cstheme="majorBidi"/>
                <w:sz w:val="11"/>
                <w:szCs w:val="11"/>
              </w:rPr>
              <w:t>Parmenio</w:t>
            </w:r>
            <w:proofErr w:type="spellEnd"/>
            <w:r w:rsidRPr="00426E14">
              <w:rPr>
                <w:rFonts w:asciiTheme="majorBidi" w:hAnsiTheme="majorBidi" w:cstheme="majorBidi"/>
                <w:sz w:val="11"/>
                <w:szCs w:val="11"/>
              </w:rPr>
              <w:t xml:space="preserve"> </w:t>
            </w:r>
            <w:proofErr w:type="spellStart"/>
            <w:proofErr w:type="gramStart"/>
            <w:r w:rsidRPr="00426E14">
              <w:rPr>
                <w:rFonts w:asciiTheme="majorBidi" w:hAnsiTheme="majorBidi" w:cstheme="majorBidi"/>
                <w:sz w:val="11"/>
                <w:szCs w:val="11"/>
              </w:rPr>
              <w:t>Guzmán,local</w:t>
            </w:r>
            <w:proofErr w:type="spellEnd"/>
            <w:proofErr w:type="gramEnd"/>
            <w:r w:rsidRPr="00426E14">
              <w:rPr>
                <w:rFonts w:asciiTheme="majorBidi" w:hAnsiTheme="majorBidi" w:cstheme="majorBidi"/>
                <w:sz w:val="11"/>
                <w:szCs w:val="11"/>
              </w:rPr>
              <w:t xml:space="preserve"> </w:t>
            </w:r>
            <w:r w:rsidRPr="00426E14">
              <w:rPr>
                <w:rFonts w:asciiTheme="majorBidi" w:hAnsiTheme="majorBidi" w:cstheme="majorBidi"/>
                <w:sz w:val="11"/>
                <w:szCs w:val="11"/>
              </w:rPr>
              <w:lastRenderedPageBreak/>
              <w:t>commanders and provincial jefes managing autonomous fronts in Boyacá, Antioquia, and Cauca.</w:t>
            </w:r>
          </w:p>
        </w:tc>
        <w:tc>
          <w:tcPr>
            <w:tcW w:w="1202" w:type="dxa"/>
            <w:gridSpan w:val="2"/>
            <w:vAlign w:val="center"/>
          </w:tcPr>
          <w:p w14:paraId="7DDCEACA"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1F2847F6"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675D7684"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798911B"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303628C"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33E84F01"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722BB167" w14:textId="77777777" w:rsidR="0001458D" w:rsidRPr="00426E14" w:rsidRDefault="0001458D" w:rsidP="00CE01D3">
            <w:pPr>
              <w:jc w:val="center"/>
              <w:rPr>
                <w:rFonts w:asciiTheme="majorBidi" w:hAnsiTheme="majorBidi" w:cstheme="majorBidi"/>
                <w:sz w:val="11"/>
                <w:szCs w:val="11"/>
              </w:rPr>
            </w:pPr>
          </w:p>
        </w:tc>
      </w:tr>
      <w:tr w:rsidR="002A1BF1" w:rsidRPr="00426E14" w14:paraId="01E8C580" w14:textId="77777777" w:rsidTr="000B3B76">
        <w:trPr>
          <w:gridAfter w:val="1"/>
          <w:wAfter w:w="10" w:type="dxa"/>
        </w:trPr>
        <w:tc>
          <w:tcPr>
            <w:tcW w:w="377" w:type="dxa"/>
            <w:vMerge w:val="restart"/>
            <w:vAlign w:val="center"/>
          </w:tcPr>
          <w:p w14:paraId="1D885A18" w14:textId="296905BD"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17</w:t>
            </w:r>
          </w:p>
        </w:tc>
        <w:tc>
          <w:tcPr>
            <w:tcW w:w="1036" w:type="dxa"/>
            <w:vMerge w:val="restart"/>
            <w:vAlign w:val="center"/>
          </w:tcPr>
          <w:p w14:paraId="66D34F87" w14:textId="77777777" w:rsidR="00CE01D3" w:rsidRPr="00426E14" w:rsidRDefault="00CE01D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Mexican Crisis</w:t>
            </w:r>
          </w:p>
          <w:p w14:paraId="12F51859" w14:textId="539ED644" w:rsidR="00CE01D3" w:rsidRPr="00426E14" w:rsidRDefault="00CE01D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(1910 – 1920)</w:t>
            </w:r>
          </w:p>
        </w:tc>
        <w:tc>
          <w:tcPr>
            <w:tcW w:w="1276" w:type="dxa"/>
            <w:vAlign w:val="center"/>
          </w:tcPr>
          <w:p w14:paraId="05E59A1E" w14:textId="04BAB989"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 (1910–1911)</w:t>
            </w:r>
            <w:r w:rsidRPr="00426E14">
              <w:rPr>
                <w:rFonts w:asciiTheme="majorBidi" w:hAnsiTheme="majorBidi" w:cstheme="majorBidi"/>
                <w:sz w:val="11"/>
                <w:szCs w:val="11"/>
                <w:cs/>
              </w:rPr>
              <w:t>‎</w:t>
            </w:r>
          </w:p>
        </w:tc>
        <w:tc>
          <w:tcPr>
            <w:tcW w:w="1275" w:type="dxa"/>
            <w:vAlign w:val="center"/>
          </w:tcPr>
          <w:p w14:paraId="5FB3C8B3" w14:textId="209D9E9B"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Porfirio Díaz regime (authoritarian government in Mexico City)</w:t>
            </w:r>
            <w:r w:rsidRPr="00426E14">
              <w:rPr>
                <w:rFonts w:asciiTheme="majorBidi" w:hAnsiTheme="majorBidi" w:cstheme="majorBidi"/>
                <w:sz w:val="11"/>
                <w:szCs w:val="11"/>
                <w:cs/>
              </w:rPr>
              <w:t>‎</w:t>
            </w:r>
          </w:p>
        </w:tc>
        <w:tc>
          <w:tcPr>
            <w:tcW w:w="1573" w:type="dxa"/>
            <w:vAlign w:val="center"/>
          </w:tcPr>
          <w:p w14:paraId="48C61653"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Revolutionary forces</w:t>
            </w:r>
          </w:p>
          <w:p w14:paraId="7253551A" w14:textId="101673CD"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•Francisco Madero </w:t>
            </w:r>
            <w:r w:rsidRPr="00426E14">
              <w:rPr>
                <w:rFonts w:asciiTheme="majorBidi" w:hAnsiTheme="majorBidi" w:cstheme="majorBidi"/>
                <w:sz w:val="11"/>
                <w:szCs w:val="11"/>
              </w:rPr>
              <w:br/>
              <w:t>(northern liberals)</w:t>
            </w:r>
            <w:r w:rsidRPr="00426E14">
              <w:rPr>
                <w:rFonts w:asciiTheme="majorBidi" w:hAnsiTheme="majorBidi" w:cstheme="majorBidi"/>
                <w:sz w:val="11"/>
                <w:szCs w:val="11"/>
                <w:cs/>
              </w:rPr>
              <w:t>‎</w:t>
            </w:r>
          </w:p>
          <w:p w14:paraId="01F4B651" w14:textId="4865465B"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•Emiliano Zapata </w:t>
            </w:r>
            <w:r w:rsidRPr="00426E14">
              <w:rPr>
                <w:rFonts w:asciiTheme="majorBidi" w:hAnsiTheme="majorBidi" w:cstheme="majorBidi"/>
                <w:sz w:val="11"/>
                <w:szCs w:val="11"/>
              </w:rPr>
              <w:br/>
              <w:t>(Morelos peasants, Plan de Ayala)</w:t>
            </w:r>
            <w:r w:rsidRPr="00426E14">
              <w:rPr>
                <w:rFonts w:asciiTheme="majorBidi" w:hAnsiTheme="majorBidi" w:cstheme="majorBidi"/>
                <w:sz w:val="11"/>
                <w:szCs w:val="11"/>
                <w:cs/>
              </w:rPr>
              <w:t>‎</w:t>
            </w:r>
          </w:p>
          <w:p w14:paraId="0F2767FA" w14:textId="7048E473"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•Pascual Orozco </w:t>
            </w:r>
            <w:r w:rsidRPr="00426E14">
              <w:rPr>
                <w:rFonts w:asciiTheme="majorBidi" w:hAnsiTheme="majorBidi" w:cstheme="majorBidi"/>
                <w:sz w:val="11"/>
                <w:szCs w:val="11"/>
              </w:rPr>
              <w:br/>
              <w:t>(northern revolutionaries)</w:t>
            </w:r>
            <w:r w:rsidRPr="00426E14">
              <w:rPr>
                <w:rFonts w:asciiTheme="majorBidi" w:hAnsiTheme="majorBidi" w:cstheme="majorBidi"/>
                <w:sz w:val="11"/>
                <w:szCs w:val="11"/>
                <w:cs/>
              </w:rPr>
              <w:t>‎</w:t>
            </w:r>
          </w:p>
        </w:tc>
        <w:tc>
          <w:tcPr>
            <w:tcW w:w="1202" w:type="dxa"/>
            <w:gridSpan w:val="2"/>
            <w:vAlign w:val="center"/>
          </w:tcPr>
          <w:p w14:paraId="75CC9957"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45238F4C"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003D37A5"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478C7109"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71D933AB"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34A027B3"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7F1FCC2D" w14:textId="77777777" w:rsidR="00CE01D3" w:rsidRPr="00426E14" w:rsidRDefault="00CE01D3" w:rsidP="00CE01D3">
            <w:pPr>
              <w:jc w:val="center"/>
              <w:rPr>
                <w:rFonts w:asciiTheme="majorBidi" w:hAnsiTheme="majorBidi" w:cstheme="majorBidi"/>
                <w:sz w:val="11"/>
                <w:szCs w:val="11"/>
              </w:rPr>
            </w:pPr>
          </w:p>
        </w:tc>
      </w:tr>
      <w:tr w:rsidR="002A1BF1" w:rsidRPr="00426E14" w14:paraId="51E8C2D6" w14:textId="77777777" w:rsidTr="000B3B76">
        <w:trPr>
          <w:gridAfter w:val="1"/>
          <w:wAfter w:w="10" w:type="dxa"/>
        </w:trPr>
        <w:tc>
          <w:tcPr>
            <w:tcW w:w="377" w:type="dxa"/>
            <w:vMerge/>
            <w:vAlign w:val="center"/>
          </w:tcPr>
          <w:p w14:paraId="5C91FE9B" w14:textId="77777777" w:rsidR="00CE01D3" w:rsidRPr="00426E14" w:rsidRDefault="00CE01D3" w:rsidP="00CE01D3">
            <w:pPr>
              <w:jc w:val="center"/>
              <w:rPr>
                <w:rFonts w:asciiTheme="majorBidi" w:hAnsiTheme="majorBidi" w:cstheme="majorBidi"/>
                <w:sz w:val="11"/>
                <w:szCs w:val="11"/>
              </w:rPr>
            </w:pPr>
          </w:p>
        </w:tc>
        <w:tc>
          <w:tcPr>
            <w:tcW w:w="1036" w:type="dxa"/>
            <w:vMerge/>
            <w:vAlign w:val="center"/>
          </w:tcPr>
          <w:p w14:paraId="67E16D07" w14:textId="77777777" w:rsidR="00CE01D3" w:rsidRPr="00426E14" w:rsidRDefault="00CE01D3" w:rsidP="00CE01D3">
            <w:pPr>
              <w:jc w:val="center"/>
              <w:rPr>
                <w:rFonts w:asciiTheme="majorBidi" w:hAnsiTheme="majorBidi" w:cstheme="majorBidi"/>
                <w:b/>
                <w:bCs/>
                <w:sz w:val="11"/>
                <w:szCs w:val="11"/>
              </w:rPr>
            </w:pPr>
          </w:p>
        </w:tc>
        <w:tc>
          <w:tcPr>
            <w:tcW w:w="1276" w:type="dxa"/>
            <w:vAlign w:val="center"/>
          </w:tcPr>
          <w:p w14:paraId="4E2094E3" w14:textId="1E3A8A59"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II (1911–1913)</w:t>
            </w:r>
          </w:p>
        </w:tc>
        <w:tc>
          <w:tcPr>
            <w:tcW w:w="1275" w:type="dxa"/>
            <w:vAlign w:val="center"/>
          </w:tcPr>
          <w:p w14:paraId="52FC9F28" w14:textId="45E24613"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Madero presidency (Liberal constitutional government in Mexico City)</w:t>
            </w:r>
          </w:p>
        </w:tc>
        <w:tc>
          <w:tcPr>
            <w:tcW w:w="1573" w:type="dxa"/>
            <w:vAlign w:val="center"/>
          </w:tcPr>
          <w:p w14:paraId="4D2FF4A0"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Counter-revolutionary and radical opposition</w:t>
            </w:r>
          </w:p>
          <w:p w14:paraId="43C887ED" w14:textId="0B23C250"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•Victoriano Huerta </w:t>
            </w:r>
            <w:r w:rsidRPr="00426E14">
              <w:rPr>
                <w:rFonts w:asciiTheme="majorBidi" w:hAnsiTheme="majorBidi" w:cstheme="majorBidi"/>
                <w:sz w:val="11"/>
                <w:szCs w:val="11"/>
              </w:rPr>
              <w:br/>
              <w:t>(military opposition)</w:t>
            </w:r>
            <w:r w:rsidRPr="00426E14">
              <w:rPr>
                <w:rFonts w:asciiTheme="majorBidi" w:hAnsiTheme="majorBidi" w:cstheme="majorBidi"/>
                <w:sz w:val="11"/>
                <w:szCs w:val="11"/>
                <w:cs/>
              </w:rPr>
              <w:t>‎</w:t>
            </w:r>
          </w:p>
          <w:p w14:paraId="7F1354DA" w14:textId="75E225E4"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•Emiliano Zapata </w:t>
            </w:r>
            <w:r w:rsidRPr="00426E14">
              <w:rPr>
                <w:rFonts w:asciiTheme="majorBidi" w:hAnsiTheme="majorBidi" w:cstheme="majorBidi"/>
                <w:sz w:val="11"/>
                <w:szCs w:val="11"/>
              </w:rPr>
              <w:br/>
              <w:t>(continued peasant rebellion)</w:t>
            </w:r>
            <w:r w:rsidRPr="00426E14">
              <w:rPr>
                <w:rFonts w:asciiTheme="majorBidi" w:hAnsiTheme="majorBidi" w:cstheme="majorBidi"/>
                <w:sz w:val="11"/>
                <w:szCs w:val="11"/>
                <w:cs/>
              </w:rPr>
              <w:t>‎</w:t>
            </w:r>
          </w:p>
          <w:p w14:paraId="4072A171" w14:textId="3090E7AD"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•Pascual Orozco (northern revolt against Madero)</w:t>
            </w:r>
            <w:r w:rsidRPr="00426E14">
              <w:rPr>
                <w:rFonts w:asciiTheme="majorBidi" w:hAnsiTheme="majorBidi" w:cstheme="majorBidi"/>
                <w:sz w:val="11"/>
                <w:szCs w:val="11"/>
                <w:cs/>
              </w:rPr>
              <w:t>‎</w:t>
            </w:r>
          </w:p>
        </w:tc>
        <w:tc>
          <w:tcPr>
            <w:tcW w:w="1202" w:type="dxa"/>
            <w:gridSpan w:val="2"/>
            <w:vAlign w:val="center"/>
          </w:tcPr>
          <w:p w14:paraId="08A832B6"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37AE2E9C"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303EDCE2"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76AC8524"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537CBB60"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732D311B"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27C1D3D8" w14:textId="77777777" w:rsidR="00CE01D3" w:rsidRPr="00426E14" w:rsidRDefault="00CE01D3" w:rsidP="00CE01D3">
            <w:pPr>
              <w:jc w:val="center"/>
              <w:rPr>
                <w:rFonts w:asciiTheme="majorBidi" w:hAnsiTheme="majorBidi" w:cstheme="majorBidi"/>
                <w:sz w:val="11"/>
                <w:szCs w:val="11"/>
              </w:rPr>
            </w:pPr>
          </w:p>
        </w:tc>
      </w:tr>
      <w:tr w:rsidR="002A1BF1" w:rsidRPr="00426E14" w14:paraId="513B076A" w14:textId="77777777" w:rsidTr="000B3B76">
        <w:trPr>
          <w:gridAfter w:val="1"/>
          <w:wAfter w:w="10" w:type="dxa"/>
        </w:trPr>
        <w:tc>
          <w:tcPr>
            <w:tcW w:w="377" w:type="dxa"/>
            <w:vMerge/>
            <w:vAlign w:val="center"/>
          </w:tcPr>
          <w:p w14:paraId="1CFC3215" w14:textId="77777777" w:rsidR="00CE01D3" w:rsidRPr="00426E14" w:rsidRDefault="00CE01D3" w:rsidP="00CE01D3">
            <w:pPr>
              <w:jc w:val="center"/>
              <w:rPr>
                <w:rFonts w:asciiTheme="majorBidi" w:hAnsiTheme="majorBidi" w:cstheme="majorBidi"/>
                <w:sz w:val="11"/>
                <w:szCs w:val="11"/>
              </w:rPr>
            </w:pPr>
          </w:p>
        </w:tc>
        <w:tc>
          <w:tcPr>
            <w:tcW w:w="1036" w:type="dxa"/>
            <w:vMerge/>
            <w:vAlign w:val="center"/>
          </w:tcPr>
          <w:p w14:paraId="121A0894" w14:textId="77777777" w:rsidR="00CE01D3" w:rsidRPr="00426E14" w:rsidRDefault="00CE01D3" w:rsidP="00CE01D3">
            <w:pPr>
              <w:jc w:val="center"/>
              <w:rPr>
                <w:rFonts w:asciiTheme="majorBidi" w:hAnsiTheme="majorBidi" w:cstheme="majorBidi"/>
                <w:b/>
                <w:bCs/>
                <w:sz w:val="11"/>
                <w:szCs w:val="11"/>
              </w:rPr>
            </w:pPr>
          </w:p>
        </w:tc>
        <w:tc>
          <w:tcPr>
            <w:tcW w:w="1276" w:type="dxa"/>
            <w:vAlign w:val="center"/>
          </w:tcPr>
          <w:p w14:paraId="0BC7CB0B" w14:textId="49A309D1"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III (1913–1914)</w:t>
            </w:r>
            <w:r w:rsidRPr="00426E14">
              <w:rPr>
                <w:rFonts w:asciiTheme="majorBidi" w:hAnsiTheme="majorBidi" w:cstheme="majorBidi"/>
                <w:sz w:val="11"/>
                <w:szCs w:val="11"/>
                <w:cs/>
              </w:rPr>
              <w:t>‎</w:t>
            </w:r>
          </w:p>
        </w:tc>
        <w:tc>
          <w:tcPr>
            <w:tcW w:w="1275" w:type="dxa"/>
            <w:vAlign w:val="center"/>
          </w:tcPr>
          <w:p w14:paraId="0AC51E18" w14:textId="512B6A2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cs/>
              </w:rPr>
              <w:t>‎</w:t>
            </w:r>
            <w:r w:rsidRPr="00426E14">
              <w:rPr>
                <w:rFonts w:asciiTheme="majorBidi" w:hAnsiTheme="majorBidi" w:cstheme="majorBidi"/>
                <w:sz w:val="11"/>
                <w:szCs w:val="11"/>
              </w:rPr>
              <w:t>: Huerta dictatorship (military-conservative regime in Mexico City)</w:t>
            </w:r>
          </w:p>
        </w:tc>
        <w:tc>
          <w:tcPr>
            <w:tcW w:w="1573" w:type="dxa"/>
            <w:vAlign w:val="center"/>
          </w:tcPr>
          <w:p w14:paraId="09B96B73"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Constitutionalists and revolutionaries</w:t>
            </w:r>
          </w:p>
          <w:p w14:paraId="295BD107" w14:textId="63B5A25F"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•Venustiano Carranza (Constitutionalist Army)</w:t>
            </w:r>
            <w:r w:rsidRPr="00426E14">
              <w:rPr>
                <w:rFonts w:asciiTheme="majorBidi" w:hAnsiTheme="majorBidi" w:cstheme="majorBidi"/>
                <w:sz w:val="11"/>
                <w:szCs w:val="11"/>
                <w:cs/>
              </w:rPr>
              <w:t>‎</w:t>
            </w:r>
          </w:p>
          <w:p w14:paraId="426EC080" w14:textId="7FD489D2"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•Pancho Villa </w:t>
            </w:r>
            <w:r w:rsidRPr="00426E14">
              <w:rPr>
                <w:rFonts w:asciiTheme="majorBidi" w:hAnsiTheme="majorBidi" w:cstheme="majorBidi"/>
                <w:sz w:val="11"/>
                <w:szCs w:val="11"/>
              </w:rPr>
              <w:br/>
              <w:t>(División del Norte)</w:t>
            </w:r>
            <w:r w:rsidRPr="00426E14">
              <w:rPr>
                <w:rFonts w:asciiTheme="majorBidi" w:hAnsiTheme="majorBidi" w:cstheme="majorBidi"/>
                <w:sz w:val="11"/>
                <w:szCs w:val="11"/>
                <w:cs/>
              </w:rPr>
              <w:t>‎</w:t>
            </w:r>
          </w:p>
          <w:p w14:paraId="472041EE" w14:textId="17B83002"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•Emiliano Zapata </w:t>
            </w:r>
            <w:r w:rsidRPr="00426E14">
              <w:rPr>
                <w:rFonts w:asciiTheme="majorBidi" w:hAnsiTheme="majorBidi" w:cstheme="majorBidi"/>
                <w:sz w:val="11"/>
                <w:szCs w:val="11"/>
              </w:rPr>
              <w:br/>
              <w:t>(Zapatistas in the south)</w:t>
            </w:r>
            <w:r w:rsidRPr="00426E14">
              <w:rPr>
                <w:rFonts w:asciiTheme="majorBidi" w:hAnsiTheme="majorBidi" w:cstheme="majorBidi"/>
                <w:sz w:val="11"/>
                <w:szCs w:val="11"/>
                <w:cs/>
              </w:rPr>
              <w:t>‎</w:t>
            </w:r>
          </w:p>
        </w:tc>
        <w:tc>
          <w:tcPr>
            <w:tcW w:w="1202" w:type="dxa"/>
            <w:gridSpan w:val="2"/>
            <w:vAlign w:val="center"/>
          </w:tcPr>
          <w:p w14:paraId="3B8E1EAE"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563BBD2B"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4CD51128"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25001302"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0EE607A6"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29C02F91"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4CED935C" w14:textId="77777777" w:rsidR="00CE01D3" w:rsidRPr="00426E14" w:rsidRDefault="00CE01D3" w:rsidP="00CE01D3">
            <w:pPr>
              <w:jc w:val="center"/>
              <w:rPr>
                <w:rFonts w:asciiTheme="majorBidi" w:hAnsiTheme="majorBidi" w:cstheme="majorBidi"/>
                <w:sz w:val="11"/>
                <w:szCs w:val="11"/>
              </w:rPr>
            </w:pPr>
          </w:p>
        </w:tc>
      </w:tr>
      <w:tr w:rsidR="002A1BF1" w:rsidRPr="00426E14" w14:paraId="3B77FED4" w14:textId="77777777" w:rsidTr="000B3B76">
        <w:trPr>
          <w:gridAfter w:val="1"/>
          <w:wAfter w:w="10" w:type="dxa"/>
        </w:trPr>
        <w:tc>
          <w:tcPr>
            <w:tcW w:w="377" w:type="dxa"/>
            <w:vMerge/>
            <w:vAlign w:val="center"/>
          </w:tcPr>
          <w:p w14:paraId="46349FD4" w14:textId="77777777" w:rsidR="00CE01D3" w:rsidRPr="00426E14" w:rsidRDefault="00CE01D3" w:rsidP="00CE01D3">
            <w:pPr>
              <w:jc w:val="center"/>
              <w:rPr>
                <w:rFonts w:asciiTheme="majorBidi" w:hAnsiTheme="majorBidi" w:cstheme="majorBidi"/>
                <w:sz w:val="11"/>
                <w:szCs w:val="11"/>
              </w:rPr>
            </w:pPr>
          </w:p>
        </w:tc>
        <w:tc>
          <w:tcPr>
            <w:tcW w:w="1036" w:type="dxa"/>
            <w:vMerge/>
            <w:vAlign w:val="center"/>
          </w:tcPr>
          <w:p w14:paraId="6BE468E5" w14:textId="77777777" w:rsidR="00CE01D3" w:rsidRPr="00426E14" w:rsidRDefault="00CE01D3" w:rsidP="00CE01D3">
            <w:pPr>
              <w:jc w:val="center"/>
              <w:rPr>
                <w:rFonts w:asciiTheme="majorBidi" w:hAnsiTheme="majorBidi" w:cstheme="majorBidi"/>
                <w:b/>
                <w:bCs/>
                <w:sz w:val="11"/>
                <w:szCs w:val="11"/>
              </w:rPr>
            </w:pPr>
          </w:p>
        </w:tc>
        <w:tc>
          <w:tcPr>
            <w:tcW w:w="1276" w:type="dxa"/>
            <w:vAlign w:val="center"/>
          </w:tcPr>
          <w:p w14:paraId="34991413" w14:textId="5192C936"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IV (1914–1920)</w:t>
            </w:r>
            <w:r w:rsidRPr="00426E14">
              <w:rPr>
                <w:rFonts w:asciiTheme="majorBidi" w:hAnsiTheme="majorBidi" w:cstheme="majorBidi"/>
                <w:sz w:val="11"/>
                <w:szCs w:val="11"/>
                <w:cs/>
              </w:rPr>
              <w:t>‎</w:t>
            </w:r>
          </w:p>
        </w:tc>
        <w:tc>
          <w:tcPr>
            <w:tcW w:w="1275" w:type="dxa"/>
            <w:vAlign w:val="center"/>
          </w:tcPr>
          <w:p w14:paraId="6FA3F28B" w14:textId="40F1E135"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Constitutionalists (Carranza, then successors in Mexico City)</w:t>
            </w:r>
            <w:r w:rsidRPr="00426E14">
              <w:rPr>
                <w:rFonts w:asciiTheme="majorBidi" w:hAnsiTheme="majorBidi" w:cstheme="majorBidi"/>
                <w:sz w:val="11"/>
                <w:szCs w:val="11"/>
                <w:cs/>
              </w:rPr>
              <w:t>‎</w:t>
            </w:r>
          </w:p>
        </w:tc>
        <w:tc>
          <w:tcPr>
            <w:tcW w:w="1573" w:type="dxa"/>
            <w:vAlign w:val="center"/>
          </w:tcPr>
          <w:p w14:paraId="37919A70"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Rival revolutionary factions</w:t>
            </w:r>
          </w:p>
          <w:p w14:paraId="67DE8BFC" w14:textId="1822A7D3"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•Pancho Villa </w:t>
            </w:r>
            <w:r w:rsidRPr="00426E14">
              <w:rPr>
                <w:rFonts w:asciiTheme="majorBidi" w:hAnsiTheme="majorBidi" w:cstheme="majorBidi"/>
                <w:sz w:val="11"/>
                <w:szCs w:val="11"/>
              </w:rPr>
              <w:br/>
              <w:t>(northern guerrilla war until 1919)</w:t>
            </w:r>
            <w:r w:rsidRPr="00426E14">
              <w:rPr>
                <w:rFonts w:asciiTheme="majorBidi" w:hAnsiTheme="majorBidi" w:cstheme="majorBidi"/>
                <w:sz w:val="11"/>
                <w:szCs w:val="11"/>
                <w:cs/>
              </w:rPr>
              <w:t>‎</w:t>
            </w:r>
          </w:p>
          <w:p w14:paraId="5FAD1F75" w14:textId="048D0453"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•Emiliano Zapata </w:t>
            </w:r>
            <w:r w:rsidRPr="00426E14">
              <w:rPr>
                <w:rFonts w:asciiTheme="majorBidi" w:hAnsiTheme="majorBidi" w:cstheme="majorBidi"/>
                <w:sz w:val="11"/>
                <w:szCs w:val="11"/>
              </w:rPr>
              <w:br/>
              <w:t>(southern rebellion until 1919)</w:t>
            </w:r>
            <w:r w:rsidRPr="00426E14">
              <w:rPr>
                <w:rFonts w:asciiTheme="majorBidi" w:hAnsiTheme="majorBidi" w:cstheme="majorBidi"/>
                <w:sz w:val="11"/>
                <w:szCs w:val="11"/>
                <w:cs/>
              </w:rPr>
              <w:t>‎</w:t>
            </w:r>
          </w:p>
          <w:p w14:paraId="7F9CAFEF" w14:textId="30EBA03F"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•Álvaro Obregón </w:t>
            </w:r>
            <w:r w:rsidRPr="00426E14">
              <w:rPr>
                <w:rFonts w:asciiTheme="majorBidi" w:hAnsiTheme="majorBidi" w:cstheme="majorBidi"/>
                <w:sz w:val="11"/>
                <w:szCs w:val="11"/>
              </w:rPr>
              <w:br/>
              <w:t>(revolt against Carranza, 1920)</w:t>
            </w:r>
            <w:r w:rsidRPr="00426E14">
              <w:rPr>
                <w:rFonts w:asciiTheme="majorBidi" w:hAnsiTheme="majorBidi" w:cstheme="majorBidi"/>
                <w:sz w:val="11"/>
                <w:szCs w:val="11"/>
                <w:cs/>
              </w:rPr>
              <w:t>‎</w:t>
            </w:r>
          </w:p>
        </w:tc>
        <w:tc>
          <w:tcPr>
            <w:tcW w:w="1202" w:type="dxa"/>
            <w:gridSpan w:val="2"/>
            <w:vAlign w:val="center"/>
          </w:tcPr>
          <w:p w14:paraId="39166454"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2B13B1C6"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2D97C8CE"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32FF5271"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080A7718"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1487967C"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30A4C074" w14:textId="77777777" w:rsidR="00CE01D3" w:rsidRPr="00426E14" w:rsidRDefault="00CE01D3" w:rsidP="00CE01D3">
            <w:pPr>
              <w:jc w:val="center"/>
              <w:rPr>
                <w:rFonts w:asciiTheme="majorBidi" w:hAnsiTheme="majorBidi" w:cstheme="majorBidi"/>
                <w:sz w:val="11"/>
                <w:szCs w:val="11"/>
              </w:rPr>
            </w:pPr>
          </w:p>
        </w:tc>
      </w:tr>
      <w:tr w:rsidR="002A1BF1" w:rsidRPr="00426E14" w14:paraId="08FCF916" w14:textId="77777777" w:rsidTr="000B3B76">
        <w:trPr>
          <w:gridAfter w:val="1"/>
          <w:wAfter w:w="10" w:type="dxa"/>
        </w:trPr>
        <w:tc>
          <w:tcPr>
            <w:tcW w:w="377" w:type="dxa"/>
            <w:vMerge w:val="restart"/>
            <w:vAlign w:val="center"/>
          </w:tcPr>
          <w:p w14:paraId="72341C06" w14:textId="5D1CA025"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18</w:t>
            </w:r>
          </w:p>
        </w:tc>
        <w:tc>
          <w:tcPr>
            <w:tcW w:w="1036" w:type="dxa"/>
            <w:vMerge w:val="restart"/>
            <w:vAlign w:val="center"/>
          </w:tcPr>
          <w:p w14:paraId="0F8EE1F2" w14:textId="77777777" w:rsidR="00CE01D3" w:rsidRPr="00426E14" w:rsidRDefault="00CE01D3" w:rsidP="00CE01D3">
            <w:pPr>
              <w:jc w:val="center"/>
              <w:rPr>
                <w:rFonts w:asciiTheme="majorBidi" w:hAnsiTheme="majorBidi" w:cstheme="majorBidi"/>
                <w:b/>
                <w:bCs/>
                <w:color w:val="EE0000"/>
                <w:sz w:val="11"/>
                <w:szCs w:val="11"/>
              </w:rPr>
            </w:pPr>
            <w:r w:rsidRPr="00426E14">
              <w:rPr>
                <w:rFonts w:asciiTheme="majorBidi" w:hAnsiTheme="majorBidi" w:cstheme="majorBidi"/>
                <w:b/>
                <w:bCs/>
                <w:color w:val="EE0000"/>
                <w:sz w:val="11"/>
                <w:szCs w:val="11"/>
              </w:rPr>
              <w:t>Russian Civil War</w:t>
            </w:r>
          </w:p>
          <w:p w14:paraId="5423FC81" w14:textId="777EC253" w:rsidR="00CE01D3" w:rsidRPr="00426E14" w:rsidRDefault="00CE01D3" w:rsidP="00CE01D3">
            <w:pPr>
              <w:jc w:val="center"/>
              <w:rPr>
                <w:rFonts w:asciiTheme="majorBidi" w:hAnsiTheme="majorBidi" w:cstheme="majorBidi"/>
                <w:b/>
                <w:bCs/>
                <w:sz w:val="11"/>
                <w:szCs w:val="11"/>
              </w:rPr>
            </w:pPr>
            <w:r w:rsidRPr="00426E14">
              <w:rPr>
                <w:rFonts w:asciiTheme="majorBidi" w:hAnsiTheme="majorBidi" w:cstheme="majorBidi"/>
                <w:b/>
                <w:bCs/>
                <w:color w:val="EE0000"/>
                <w:sz w:val="11"/>
                <w:szCs w:val="11"/>
              </w:rPr>
              <w:t>(1917 – 1923)</w:t>
            </w:r>
          </w:p>
        </w:tc>
        <w:tc>
          <w:tcPr>
            <w:tcW w:w="1276" w:type="dxa"/>
            <w:vAlign w:val="center"/>
          </w:tcPr>
          <w:p w14:paraId="06D57307" w14:textId="69C1CC72"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 (1917)</w:t>
            </w:r>
          </w:p>
        </w:tc>
        <w:tc>
          <w:tcPr>
            <w:tcW w:w="1275" w:type="dxa"/>
            <w:vAlign w:val="center"/>
          </w:tcPr>
          <w:p w14:paraId="039AB11E" w14:textId="75DC64C4"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Russian Provisional Government (led by Alexander Kerensky in </w:t>
            </w:r>
            <w:proofErr w:type="gramStart"/>
            <w:r w:rsidRPr="00426E14">
              <w:rPr>
                <w:rFonts w:asciiTheme="majorBidi" w:hAnsiTheme="majorBidi" w:cstheme="majorBidi"/>
                <w:sz w:val="11"/>
                <w:szCs w:val="11"/>
              </w:rPr>
              <w:t>Petrograd</w:t>
            </w:r>
            <w:proofErr w:type="gramEnd"/>
            <w:r w:rsidRPr="00426E14">
              <w:rPr>
                <w:rFonts w:asciiTheme="majorBidi" w:hAnsiTheme="majorBidi" w:cstheme="majorBidi"/>
                <w:sz w:val="11"/>
                <w:szCs w:val="11"/>
              </w:rPr>
              <w:t>)</w:t>
            </w:r>
          </w:p>
        </w:tc>
        <w:tc>
          <w:tcPr>
            <w:tcW w:w="1573" w:type="dxa"/>
            <w:vAlign w:val="center"/>
          </w:tcPr>
          <w:p w14:paraId="75B2E315" w14:textId="3F119BB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Bolsheviks and revolutionary Soviets</w:t>
            </w:r>
          </w:p>
          <w:p w14:paraId="60896D9D" w14:textId="79CCE0C8"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 Bolsheviks (led by Vladimir Lenin </w:t>
            </w:r>
            <w:r w:rsidRPr="00426E14">
              <w:rPr>
                <w:rFonts w:asciiTheme="majorBidi" w:hAnsiTheme="majorBidi" w:cstheme="majorBidi"/>
                <w:sz w:val="11"/>
                <w:szCs w:val="11"/>
              </w:rPr>
              <w:br/>
              <w:t xml:space="preserve">Red Guards &amp; </w:t>
            </w:r>
            <w:proofErr w:type="gramStart"/>
            <w:r w:rsidRPr="00426E14">
              <w:rPr>
                <w:rFonts w:asciiTheme="majorBidi" w:hAnsiTheme="majorBidi" w:cstheme="majorBidi"/>
                <w:sz w:val="11"/>
                <w:szCs w:val="11"/>
              </w:rPr>
              <w:t>Petrograd</w:t>
            </w:r>
            <w:proofErr w:type="gramEnd"/>
            <w:r w:rsidRPr="00426E14">
              <w:rPr>
                <w:rFonts w:asciiTheme="majorBidi" w:hAnsiTheme="majorBidi" w:cstheme="majorBidi"/>
                <w:sz w:val="11"/>
                <w:szCs w:val="11"/>
              </w:rPr>
              <w:t xml:space="preserve"> Soviet (led by Leon Trotsky)</w:t>
            </w:r>
          </w:p>
        </w:tc>
        <w:tc>
          <w:tcPr>
            <w:tcW w:w="1202" w:type="dxa"/>
            <w:gridSpan w:val="2"/>
            <w:vAlign w:val="center"/>
          </w:tcPr>
          <w:p w14:paraId="133F1633"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76436729"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12D9786C"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3BED89B2"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22C84FED"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79AEFDE7"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494F79B5" w14:textId="77777777" w:rsidR="00CE01D3" w:rsidRPr="00426E14" w:rsidRDefault="00CE01D3" w:rsidP="00CE01D3">
            <w:pPr>
              <w:jc w:val="center"/>
              <w:rPr>
                <w:rFonts w:asciiTheme="majorBidi" w:hAnsiTheme="majorBidi" w:cstheme="majorBidi"/>
                <w:sz w:val="11"/>
                <w:szCs w:val="11"/>
              </w:rPr>
            </w:pPr>
          </w:p>
        </w:tc>
      </w:tr>
      <w:tr w:rsidR="002A1BF1" w:rsidRPr="00426E14" w14:paraId="3B2E8BC5" w14:textId="77777777" w:rsidTr="000B3B76">
        <w:trPr>
          <w:gridAfter w:val="1"/>
          <w:wAfter w:w="10" w:type="dxa"/>
        </w:trPr>
        <w:tc>
          <w:tcPr>
            <w:tcW w:w="377" w:type="dxa"/>
            <w:vMerge/>
            <w:vAlign w:val="center"/>
          </w:tcPr>
          <w:p w14:paraId="65525720" w14:textId="77777777" w:rsidR="00CE01D3" w:rsidRPr="00426E14" w:rsidRDefault="00CE01D3" w:rsidP="00CE01D3">
            <w:pPr>
              <w:jc w:val="center"/>
              <w:rPr>
                <w:rFonts w:asciiTheme="majorBidi" w:hAnsiTheme="majorBidi" w:cstheme="majorBidi"/>
                <w:sz w:val="11"/>
                <w:szCs w:val="11"/>
              </w:rPr>
            </w:pPr>
          </w:p>
        </w:tc>
        <w:tc>
          <w:tcPr>
            <w:tcW w:w="1036" w:type="dxa"/>
            <w:vMerge/>
            <w:vAlign w:val="center"/>
          </w:tcPr>
          <w:p w14:paraId="22E548C8" w14:textId="77777777" w:rsidR="00CE01D3" w:rsidRPr="00426E14" w:rsidRDefault="00CE01D3" w:rsidP="00CE01D3">
            <w:pPr>
              <w:jc w:val="center"/>
              <w:rPr>
                <w:rFonts w:asciiTheme="majorBidi" w:hAnsiTheme="majorBidi" w:cstheme="majorBidi"/>
                <w:b/>
                <w:bCs/>
                <w:sz w:val="11"/>
                <w:szCs w:val="11"/>
              </w:rPr>
            </w:pPr>
          </w:p>
        </w:tc>
        <w:tc>
          <w:tcPr>
            <w:tcW w:w="1276" w:type="dxa"/>
            <w:vAlign w:val="center"/>
          </w:tcPr>
          <w:p w14:paraId="5125F88C" w14:textId="3B4E952C"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II (1917–1920)</w:t>
            </w:r>
            <w:r w:rsidRPr="00426E14">
              <w:rPr>
                <w:rFonts w:asciiTheme="majorBidi" w:hAnsiTheme="majorBidi" w:cstheme="majorBidi"/>
                <w:sz w:val="11"/>
                <w:szCs w:val="11"/>
                <w:cs/>
              </w:rPr>
              <w:t>‎</w:t>
            </w:r>
          </w:p>
        </w:tc>
        <w:tc>
          <w:tcPr>
            <w:tcW w:w="1275" w:type="dxa"/>
            <w:vAlign w:val="center"/>
          </w:tcPr>
          <w:p w14:paraId="38BCEF2C" w14:textId="01A395F2"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Bolshevik (Soviet) government (Council of People’s Commissars, led by Lenin in Moscow)</w:t>
            </w:r>
          </w:p>
        </w:tc>
        <w:tc>
          <w:tcPr>
            <w:tcW w:w="1573" w:type="dxa"/>
            <w:vAlign w:val="center"/>
          </w:tcPr>
          <w:p w14:paraId="4A6C909F"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White movement and regional opponents</w:t>
            </w:r>
          </w:p>
          <w:p w14:paraId="41F503AC" w14:textId="32C651CE"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•Anton Denikin (leading the Volunteer Army in South Russia)</w:t>
            </w:r>
            <w:r w:rsidRPr="00426E14">
              <w:rPr>
                <w:rFonts w:asciiTheme="majorBidi" w:hAnsiTheme="majorBidi" w:cstheme="majorBidi"/>
                <w:sz w:val="11"/>
                <w:szCs w:val="11"/>
                <w:cs/>
              </w:rPr>
              <w:t>‎</w:t>
            </w:r>
          </w:p>
          <w:p w14:paraId="6F9AA424" w14:textId="67FE9F2C"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•Admiral Alexander Kolchak (leading White forces in Siberia)</w:t>
            </w:r>
            <w:r w:rsidRPr="00426E14">
              <w:rPr>
                <w:rFonts w:asciiTheme="majorBidi" w:hAnsiTheme="majorBidi" w:cstheme="majorBidi"/>
                <w:sz w:val="11"/>
                <w:szCs w:val="11"/>
                <w:cs/>
              </w:rPr>
              <w:t>‎</w:t>
            </w:r>
          </w:p>
          <w:p w14:paraId="43303C6E" w14:textId="35E6B67F"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•Nikolai Yudenich (leading White forces in Northwest Russia)</w:t>
            </w:r>
            <w:r w:rsidRPr="00426E14">
              <w:rPr>
                <w:rFonts w:asciiTheme="majorBidi" w:hAnsiTheme="majorBidi" w:cstheme="majorBidi"/>
                <w:sz w:val="11"/>
                <w:szCs w:val="11"/>
                <w:cs/>
              </w:rPr>
              <w:t>‎</w:t>
            </w:r>
          </w:p>
        </w:tc>
        <w:tc>
          <w:tcPr>
            <w:tcW w:w="1202" w:type="dxa"/>
            <w:gridSpan w:val="2"/>
            <w:vAlign w:val="center"/>
          </w:tcPr>
          <w:p w14:paraId="2C8B32CF"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732909C9"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08695504"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4BEF2AA2"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31435AD3"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00001F8E"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1FC74854" w14:textId="77777777" w:rsidR="00CE01D3" w:rsidRPr="00426E14" w:rsidRDefault="00CE01D3" w:rsidP="00CE01D3">
            <w:pPr>
              <w:jc w:val="center"/>
              <w:rPr>
                <w:rFonts w:asciiTheme="majorBidi" w:hAnsiTheme="majorBidi" w:cstheme="majorBidi"/>
                <w:sz w:val="11"/>
                <w:szCs w:val="11"/>
              </w:rPr>
            </w:pPr>
          </w:p>
        </w:tc>
      </w:tr>
      <w:tr w:rsidR="002A1BF1" w:rsidRPr="00426E14" w14:paraId="7A2EC052" w14:textId="77777777" w:rsidTr="000B3B76">
        <w:trPr>
          <w:gridAfter w:val="1"/>
          <w:wAfter w:w="10" w:type="dxa"/>
        </w:trPr>
        <w:tc>
          <w:tcPr>
            <w:tcW w:w="377" w:type="dxa"/>
            <w:vMerge/>
            <w:vAlign w:val="center"/>
          </w:tcPr>
          <w:p w14:paraId="29E0E99F" w14:textId="77777777" w:rsidR="00CE01D3" w:rsidRPr="00426E14" w:rsidRDefault="00CE01D3" w:rsidP="00CE01D3">
            <w:pPr>
              <w:jc w:val="center"/>
              <w:rPr>
                <w:rFonts w:asciiTheme="majorBidi" w:hAnsiTheme="majorBidi" w:cstheme="majorBidi"/>
                <w:sz w:val="11"/>
                <w:szCs w:val="11"/>
              </w:rPr>
            </w:pPr>
          </w:p>
        </w:tc>
        <w:tc>
          <w:tcPr>
            <w:tcW w:w="1036" w:type="dxa"/>
            <w:vMerge/>
            <w:vAlign w:val="center"/>
          </w:tcPr>
          <w:p w14:paraId="346F4C28" w14:textId="77777777" w:rsidR="00CE01D3" w:rsidRPr="00426E14" w:rsidRDefault="00CE01D3" w:rsidP="00CE01D3">
            <w:pPr>
              <w:jc w:val="center"/>
              <w:rPr>
                <w:rFonts w:asciiTheme="majorBidi" w:hAnsiTheme="majorBidi" w:cstheme="majorBidi"/>
                <w:b/>
                <w:bCs/>
                <w:sz w:val="11"/>
                <w:szCs w:val="11"/>
              </w:rPr>
            </w:pPr>
          </w:p>
        </w:tc>
        <w:tc>
          <w:tcPr>
            <w:tcW w:w="1276" w:type="dxa"/>
            <w:vAlign w:val="center"/>
          </w:tcPr>
          <w:p w14:paraId="2CC97ABE" w14:textId="7BF02DF3"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Phase III (1920–1923)</w:t>
            </w:r>
          </w:p>
        </w:tc>
        <w:tc>
          <w:tcPr>
            <w:tcW w:w="1275" w:type="dxa"/>
            <w:vAlign w:val="center"/>
          </w:tcPr>
          <w:p w14:paraId="48768731" w14:textId="31483D8C"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Bolshevik Soviet state (led by Lenin, &amp; then Bolshevik leadership)</w:t>
            </w:r>
          </w:p>
        </w:tc>
        <w:tc>
          <w:tcPr>
            <w:tcW w:w="1573" w:type="dxa"/>
            <w:vAlign w:val="center"/>
          </w:tcPr>
          <w:p w14:paraId="62AEC536" w14:textId="77777777"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Remaining opposition factions</w:t>
            </w:r>
          </w:p>
          <w:p w14:paraId="65D098DC" w14:textId="15BBDC84"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•Pyotr Wrangel (White Army in Crimea, defeated 1920)</w:t>
            </w:r>
            <w:r w:rsidRPr="00426E14">
              <w:rPr>
                <w:rFonts w:asciiTheme="majorBidi" w:hAnsiTheme="majorBidi" w:cstheme="majorBidi"/>
                <w:sz w:val="11"/>
                <w:szCs w:val="11"/>
                <w:cs/>
              </w:rPr>
              <w:t>‎</w:t>
            </w:r>
          </w:p>
          <w:p w14:paraId="0E850D83" w14:textId="63076E8C"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•Makhno’s anarchists (Ukraine, until 1921)</w:t>
            </w:r>
            <w:r w:rsidRPr="00426E14">
              <w:rPr>
                <w:rFonts w:asciiTheme="majorBidi" w:hAnsiTheme="majorBidi" w:cstheme="majorBidi"/>
                <w:sz w:val="11"/>
                <w:szCs w:val="11"/>
                <w:cs/>
              </w:rPr>
              <w:t>‎</w:t>
            </w:r>
          </w:p>
          <w:p w14:paraId="062D372D" w14:textId="2F28CC59" w:rsidR="00CE01D3"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•Basmachi revolt (Central Asia, lasting into 1920s)</w:t>
            </w:r>
            <w:r w:rsidRPr="00426E14">
              <w:rPr>
                <w:rFonts w:asciiTheme="majorBidi" w:hAnsiTheme="majorBidi" w:cstheme="majorBidi"/>
                <w:sz w:val="11"/>
                <w:szCs w:val="11"/>
                <w:cs/>
              </w:rPr>
              <w:t>‎</w:t>
            </w:r>
          </w:p>
        </w:tc>
        <w:tc>
          <w:tcPr>
            <w:tcW w:w="1202" w:type="dxa"/>
            <w:gridSpan w:val="2"/>
            <w:vAlign w:val="center"/>
          </w:tcPr>
          <w:p w14:paraId="0FAA5AB2" w14:textId="77777777" w:rsidR="00CE01D3" w:rsidRPr="00426E14" w:rsidRDefault="00CE01D3" w:rsidP="00CE01D3">
            <w:pPr>
              <w:jc w:val="center"/>
              <w:rPr>
                <w:rFonts w:asciiTheme="majorBidi" w:hAnsiTheme="majorBidi" w:cstheme="majorBidi"/>
                <w:sz w:val="11"/>
                <w:szCs w:val="11"/>
              </w:rPr>
            </w:pPr>
          </w:p>
        </w:tc>
        <w:tc>
          <w:tcPr>
            <w:tcW w:w="1324" w:type="dxa"/>
            <w:gridSpan w:val="2"/>
            <w:vAlign w:val="center"/>
          </w:tcPr>
          <w:p w14:paraId="15660BA0" w14:textId="77777777" w:rsidR="00CE01D3" w:rsidRPr="00426E14" w:rsidRDefault="00CE01D3" w:rsidP="00CE01D3">
            <w:pPr>
              <w:jc w:val="center"/>
              <w:rPr>
                <w:rFonts w:asciiTheme="majorBidi" w:hAnsiTheme="majorBidi" w:cstheme="majorBidi"/>
                <w:sz w:val="11"/>
                <w:szCs w:val="11"/>
              </w:rPr>
            </w:pPr>
          </w:p>
        </w:tc>
        <w:tc>
          <w:tcPr>
            <w:tcW w:w="1312" w:type="dxa"/>
            <w:gridSpan w:val="2"/>
            <w:vAlign w:val="center"/>
          </w:tcPr>
          <w:p w14:paraId="06D8AC01"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414B62A7" w14:textId="77777777" w:rsidR="00CE01D3" w:rsidRPr="00426E14" w:rsidRDefault="00CE01D3" w:rsidP="00CE01D3">
            <w:pPr>
              <w:jc w:val="center"/>
              <w:rPr>
                <w:rFonts w:asciiTheme="majorBidi" w:hAnsiTheme="majorBidi" w:cstheme="majorBidi"/>
                <w:sz w:val="11"/>
                <w:szCs w:val="11"/>
              </w:rPr>
            </w:pPr>
          </w:p>
        </w:tc>
        <w:tc>
          <w:tcPr>
            <w:tcW w:w="1331" w:type="dxa"/>
            <w:gridSpan w:val="2"/>
            <w:vAlign w:val="center"/>
          </w:tcPr>
          <w:p w14:paraId="041474AB" w14:textId="77777777" w:rsidR="00CE01D3" w:rsidRPr="00426E14" w:rsidRDefault="00CE01D3" w:rsidP="00CE01D3">
            <w:pPr>
              <w:jc w:val="center"/>
              <w:rPr>
                <w:rFonts w:asciiTheme="majorBidi" w:hAnsiTheme="majorBidi" w:cstheme="majorBidi"/>
                <w:sz w:val="11"/>
                <w:szCs w:val="11"/>
              </w:rPr>
            </w:pPr>
          </w:p>
        </w:tc>
        <w:tc>
          <w:tcPr>
            <w:tcW w:w="1308" w:type="dxa"/>
            <w:gridSpan w:val="2"/>
            <w:vAlign w:val="center"/>
          </w:tcPr>
          <w:p w14:paraId="1FCC68FD" w14:textId="77777777" w:rsidR="00CE01D3" w:rsidRPr="00426E14" w:rsidRDefault="00CE01D3" w:rsidP="00CE01D3">
            <w:pPr>
              <w:jc w:val="center"/>
              <w:rPr>
                <w:rFonts w:asciiTheme="majorBidi" w:hAnsiTheme="majorBidi" w:cstheme="majorBidi"/>
                <w:sz w:val="11"/>
                <w:szCs w:val="11"/>
              </w:rPr>
            </w:pPr>
          </w:p>
        </w:tc>
        <w:tc>
          <w:tcPr>
            <w:tcW w:w="1107" w:type="dxa"/>
            <w:gridSpan w:val="2"/>
            <w:vAlign w:val="center"/>
          </w:tcPr>
          <w:p w14:paraId="7FE47378" w14:textId="77777777" w:rsidR="00CE01D3" w:rsidRPr="00426E14" w:rsidRDefault="00CE01D3" w:rsidP="00CE01D3">
            <w:pPr>
              <w:jc w:val="center"/>
              <w:rPr>
                <w:rFonts w:asciiTheme="majorBidi" w:hAnsiTheme="majorBidi" w:cstheme="majorBidi"/>
                <w:sz w:val="11"/>
                <w:szCs w:val="11"/>
              </w:rPr>
            </w:pPr>
          </w:p>
        </w:tc>
      </w:tr>
      <w:tr w:rsidR="002A1BF1" w:rsidRPr="00426E14" w14:paraId="04C2264B" w14:textId="77777777" w:rsidTr="000B3B76">
        <w:trPr>
          <w:gridAfter w:val="1"/>
          <w:wAfter w:w="10" w:type="dxa"/>
        </w:trPr>
        <w:tc>
          <w:tcPr>
            <w:tcW w:w="377" w:type="dxa"/>
            <w:vAlign w:val="center"/>
          </w:tcPr>
          <w:p w14:paraId="6186F4CF" w14:textId="047B71C6" w:rsidR="0001458D" w:rsidRPr="00426E14" w:rsidRDefault="00CE01D3" w:rsidP="00CE01D3">
            <w:pPr>
              <w:jc w:val="center"/>
              <w:rPr>
                <w:rFonts w:asciiTheme="majorBidi" w:hAnsiTheme="majorBidi" w:cstheme="majorBidi"/>
                <w:sz w:val="11"/>
                <w:szCs w:val="11"/>
              </w:rPr>
            </w:pPr>
            <w:r w:rsidRPr="00426E14">
              <w:rPr>
                <w:rFonts w:asciiTheme="majorBidi" w:hAnsiTheme="majorBidi" w:cstheme="majorBidi"/>
                <w:sz w:val="11"/>
                <w:szCs w:val="11"/>
              </w:rPr>
              <w:t>19</w:t>
            </w:r>
          </w:p>
        </w:tc>
        <w:tc>
          <w:tcPr>
            <w:tcW w:w="1036" w:type="dxa"/>
            <w:vAlign w:val="center"/>
          </w:tcPr>
          <w:p w14:paraId="54F1D9F2"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Finnish Civil War</w:t>
            </w:r>
          </w:p>
          <w:p w14:paraId="116A9C38" w14:textId="5D42F30D"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(1918)</w:t>
            </w:r>
          </w:p>
        </w:tc>
        <w:tc>
          <w:tcPr>
            <w:tcW w:w="1276" w:type="dxa"/>
            <w:vAlign w:val="center"/>
          </w:tcPr>
          <w:p w14:paraId="3841910D" w14:textId="3B085FFB" w:rsidR="0001458D" w:rsidRPr="00426E14" w:rsidRDefault="00270848"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Clear bipolar confrontation between the legal Senate government and revolutionary socialist republic, concluding with decisive White </w:t>
            </w:r>
            <w:r w:rsidRPr="00426E14">
              <w:rPr>
                <w:rFonts w:asciiTheme="majorBidi" w:hAnsiTheme="majorBidi" w:cstheme="majorBidi"/>
                <w:sz w:val="11"/>
                <w:szCs w:val="11"/>
              </w:rPr>
              <w:lastRenderedPageBreak/>
              <w:t xml:space="preserve">victory and suppression of the </w:t>
            </w:r>
            <w:proofErr w:type="gramStart"/>
            <w:r w:rsidRPr="00426E14">
              <w:rPr>
                <w:rFonts w:asciiTheme="majorBidi" w:hAnsiTheme="majorBidi" w:cstheme="majorBidi"/>
                <w:sz w:val="11"/>
                <w:szCs w:val="11"/>
              </w:rPr>
              <w:t>Red</w:t>
            </w:r>
            <w:proofErr w:type="gramEnd"/>
            <w:r w:rsidRPr="00426E14">
              <w:rPr>
                <w:rFonts w:asciiTheme="majorBidi" w:hAnsiTheme="majorBidi" w:cstheme="majorBidi"/>
                <w:sz w:val="11"/>
                <w:szCs w:val="11"/>
              </w:rPr>
              <w:t xml:space="preserve"> regime.</w:t>
            </w:r>
          </w:p>
        </w:tc>
        <w:tc>
          <w:tcPr>
            <w:tcW w:w="1275" w:type="dxa"/>
            <w:vAlign w:val="center"/>
          </w:tcPr>
          <w:p w14:paraId="41F7BCDA" w14:textId="39D97109" w:rsidR="0001458D" w:rsidRPr="00426E14" w:rsidRDefault="00270848" w:rsidP="00270848">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Nationalist–republican</w:t>
            </w:r>
            <w:r w:rsidRPr="00426E14">
              <w:rPr>
                <w:rFonts w:asciiTheme="majorBidi" w:hAnsiTheme="majorBidi" w:cstheme="majorBidi"/>
                <w:b/>
                <w:bCs/>
                <w:sz w:val="11"/>
                <w:szCs w:val="11"/>
              </w:rPr>
              <w:br/>
              <w:t xml:space="preserve">Finnish Senate </w:t>
            </w:r>
            <w:r w:rsidRPr="00426E14">
              <w:rPr>
                <w:rFonts w:asciiTheme="majorBidi" w:hAnsiTheme="majorBidi" w:cstheme="majorBidi"/>
                <w:sz w:val="11"/>
                <w:szCs w:val="11"/>
              </w:rPr>
              <w:t>also known as “</w:t>
            </w:r>
            <w:r w:rsidRPr="00426E14">
              <w:rPr>
                <w:rFonts w:asciiTheme="majorBidi" w:hAnsiTheme="majorBidi" w:cstheme="majorBidi"/>
                <w:b/>
                <w:bCs/>
                <w:sz w:val="11"/>
                <w:szCs w:val="11"/>
              </w:rPr>
              <w:t xml:space="preserve">White Government” </w:t>
            </w:r>
            <w:r w:rsidRPr="00426E14">
              <w:rPr>
                <w:rFonts w:asciiTheme="majorBidi" w:hAnsiTheme="majorBidi" w:cstheme="majorBidi"/>
                <w:sz w:val="11"/>
                <w:szCs w:val="11"/>
              </w:rPr>
              <w:t xml:space="preserve">led by Pehr Evind </w:t>
            </w:r>
            <w:proofErr w:type="spellStart"/>
            <w:r w:rsidRPr="00426E14">
              <w:rPr>
                <w:rFonts w:asciiTheme="majorBidi" w:hAnsiTheme="majorBidi" w:cstheme="majorBidi"/>
                <w:sz w:val="11"/>
                <w:szCs w:val="11"/>
              </w:rPr>
              <w:t>Svinhufvud</w:t>
            </w:r>
            <w:proofErr w:type="spellEnd"/>
            <w:r w:rsidRPr="00426E14">
              <w:rPr>
                <w:rFonts w:asciiTheme="majorBidi" w:hAnsiTheme="majorBidi" w:cstheme="majorBidi"/>
                <w:sz w:val="11"/>
                <w:szCs w:val="11"/>
              </w:rPr>
              <w:t xml:space="preserve"> and Commander-in-Chief General Carl Gustaf Emil Mannerheim. </w:t>
            </w:r>
            <w:r w:rsidRPr="00426E14">
              <w:rPr>
                <w:rFonts w:asciiTheme="majorBidi" w:hAnsiTheme="majorBidi" w:cstheme="majorBidi"/>
                <w:sz w:val="11"/>
                <w:szCs w:val="11"/>
              </w:rPr>
              <w:lastRenderedPageBreak/>
              <w:t>Internationally recognized as the legal government of Finland (based in Vaasa).</w:t>
            </w:r>
            <w:r w:rsidRPr="00426E14">
              <w:rPr>
                <w:rFonts w:asciiTheme="majorBidi" w:hAnsiTheme="majorBidi" w:cstheme="majorBidi"/>
                <w:sz w:val="11"/>
                <w:szCs w:val="11"/>
              </w:rPr>
              <w:br/>
              <w:t>Armed wing: White Guard (Civil Guard), reorganized into the Finnish White Army, led by Mannerheim. It drew from middle-class, agrarian, and nationalist volunteers.</w:t>
            </w:r>
          </w:p>
        </w:tc>
        <w:tc>
          <w:tcPr>
            <w:tcW w:w="1573" w:type="dxa"/>
            <w:vAlign w:val="center"/>
          </w:tcPr>
          <w:p w14:paraId="5814CCFD" w14:textId="43363537" w:rsidR="0001458D" w:rsidRPr="00426E14" w:rsidRDefault="00BC3D49" w:rsidP="00270848">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 xml:space="preserve">Marxist / Communist </w:t>
            </w:r>
            <w:r w:rsidR="00270848" w:rsidRPr="00426E14">
              <w:rPr>
                <w:rFonts w:asciiTheme="majorBidi" w:hAnsiTheme="majorBidi" w:cstheme="majorBidi"/>
                <w:i/>
                <w:iCs/>
                <w:sz w:val="11"/>
                <w:szCs w:val="11"/>
              </w:rPr>
              <w:br/>
            </w:r>
            <w:r w:rsidR="00270848" w:rsidRPr="00426E14">
              <w:rPr>
                <w:rFonts w:asciiTheme="majorBidi" w:hAnsiTheme="majorBidi" w:cstheme="majorBidi"/>
                <w:b/>
                <w:bCs/>
                <w:sz w:val="11"/>
                <w:szCs w:val="11"/>
              </w:rPr>
              <w:t>Finnish Socialist Workers’ Republic (FSWR)</w:t>
            </w:r>
            <w:r w:rsidR="00270848" w:rsidRPr="00426E14">
              <w:rPr>
                <w:rFonts w:asciiTheme="majorBidi" w:hAnsiTheme="majorBidi" w:cstheme="majorBidi"/>
                <w:sz w:val="11"/>
                <w:szCs w:val="11"/>
              </w:rPr>
              <w:t xml:space="preserve"> also known as </w:t>
            </w:r>
            <w:r w:rsidR="00270848" w:rsidRPr="00426E14">
              <w:rPr>
                <w:rFonts w:asciiTheme="majorBidi" w:hAnsiTheme="majorBidi" w:cstheme="majorBidi"/>
                <w:b/>
                <w:bCs/>
                <w:sz w:val="11"/>
                <w:szCs w:val="11"/>
              </w:rPr>
              <w:t>Red Finland</w:t>
            </w:r>
            <w:proofErr w:type="gramStart"/>
            <w:r w:rsidR="00270848" w:rsidRPr="00426E14">
              <w:rPr>
                <w:rFonts w:asciiTheme="majorBidi" w:hAnsiTheme="majorBidi" w:cstheme="majorBidi"/>
                <w:b/>
                <w:bCs/>
                <w:sz w:val="11"/>
                <w:szCs w:val="11"/>
              </w:rPr>
              <w:t xml:space="preserve">. </w:t>
            </w:r>
            <w:r w:rsidR="00270848" w:rsidRPr="00426E14">
              <w:rPr>
                <w:rFonts w:asciiTheme="majorBidi" w:hAnsiTheme="majorBidi" w:cstheme="majorBidi"/>
                <w:sz w:val="11"/>
                <w:szCs w:val="11"/>
              </w:rPr>
              <w:t xml:space="preserve"> </w:t>
            </w:r>
            <w:proofErr w:type="gramEnd"/>
            <w:r w:rsidR="00270848" w:rsidRPr="00426E14">
              <w:rPr>
                <w:rFonts w:asciiTheme="majorBidi" w:hAnsiTheme="majorBidi" w:cstheme="majorBidi"/>
                <w:sz w:val="11"/>
                <w:szCs w:val="11"/>
              </w:rPr>
              <w:t xml:space="preserve">Proclaimed in Helsinki in January 1918 as the revolutionary government, representing the radical wing of the Social Democratic Party </w:t>
            </w:r>
            <w:r w:rsidR="00270848" w:rsidRPr="00426E14">
              <w:rPr>
                <w:rFonts w:asciiTheme="majorBidi" w:hAnsiTheme="majorBidi" w:cstheme="majorBidi"/>
                <w:sz w:val="11"/>
                <w:szCs w:val="11"/>
              </w:rPr>
              <w:lastRenderedPageBreak/>
              <w:t>of Finland (SDP), seeking to establish a socialist state based on workers’ councils and class equality. Led by Kullervo Manner and Edvard Gylling.</w:t>
            </w:r>
            <w:r w:rsidR="00270848" w:rsidRPr="00426E14">
              <w:rPr>
                <w:rFonts w:asciiTheme="majorBidi" w:hAnsiTheme="majorBidi" w:cstheme="majorBidi"/>
                <w:sz w:val="11"/>
                <w:szCs w:val="11"/>
              </w:rPr>
              <w:br/>
              <w:t>Armed wing: Red Guards, initially organized by Ali Aaltonen (as chief of staff) and later commanded successively by Eero Haapalainen, Eino Rahja, and Hugo Salmela.</w:t>
            </w:r>
          </w:p>
        </w:tc>
        <w:tc>
          <w:tcPr>
            <w:tcW w:w="1202" w:type="dxa"/>
            <w:gridSpan w:val="2"/>
            <w:vAlign w:val="center"/>
          </w:tcPr>
          <w:p w14:paraId="3108DEED"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3C5CFBD8"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6366DD3"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1202820"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49AFF963"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EFF39C8"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2058ABC3" w14:textId="77777777" w:rsidR="0001458D" w:rsidRPr="00426E14" w:rsidRDefault="0001458D" w:rsidP="00CE01D3">
            <w:pPr>
              <w:jc w:val="center"/>
              <w:rPr>
                <w:rFonts w:asciiTheme="majorBidi" w:hAnsiTheme="majorBidi" w:cstheme="majorBidi"/>
                <w:sz w:val="11"/>
                <w:szCs w:val="11"/>
              </w:rPr>
            </w:pPr>
          </w:p>
        </w:tc>
      </w:tr>
      <w:tr w:rsidR="002A1BF1" w:rsidRPr="00426E14" w14:paraId="4CE636F6" w14:textId="77777777" w:rsidTr="000B3B76">
        <w:trPr>
          <w:gridAfter w:val="1"/>
          <w:wAfter w:w="10" w:type="dxa"/>
        </w:trPr>
        <w:tc>
          <w:tcPr>
            <w:tcW w:w="377" w:type="dxa"/>
            <w:vAlign w:val="center"/>
          </w:tcPr>
          <w:p w14:paraId="2743C58B" w14:textId="0FB152CB"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20</w:t>
            </w:r>
          </w:p>
        </w:tc>
        <w:tc>
          <w:tcPr>
            <w:tcW w:w="1036" w:type="dxa"/>
            <w:vAlign w:val="center"/>
          </w:tcPr>
          <w:p w14:paraId="6C732744" w14:textId="77777777"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Irish Civil War</w:t>
            </w:r>
          </w:p>
          <w:p w14:paraId="6DFE251C" w14:textId="18B64AF9"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(1922 – 1923)</w:t>
            </w:r>
          </w:p>
        </w:tc>
        <w:tc>
          <w:tcPr>
            <w:tcW w:w="1276" w:type="dxa"/>
            <w:vAlign w:val="center"/>
          </w:tcPr>
          <w:p w14:paraId="64B6F675" w14:textId="3FEFBB6C" w:rsidR="0001458D" w:rsidRPr="00426E14" w:rsidRDefault="00ED313C"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Post-independence civil war between rival nationalist factions over the Anglo-Irish Treaty’s legitimacy. It concluded with the consolidation of the Irish Free State under pro-Treaty control.</w:t>
            </w:r>
          </w:p>
        </w:tc>
        <w:tc>
          <w:tcPr>
            <w:tcW w:w="1275" w:type="dxa"/>
            <w:vAlign w:val="center"/>
          </w:tcPr>
          <w:p w14:paraId="152ABEF1" w14:textId="72E227C0" w:rsidR="00601844" w:rsidRPr="00426E14" w:rsidRDefault="00ED313C" w:rsidP="00601844">
            <w:pPr>
              <w:jc w:val="center"/>
              <w:rPr>
                <w:rFonts w:asciiTheme="majorBidi" w:hAnsiTheme="majorBidi" w:cstheme="majorBidi"/>
                <w:sz w:val="11"/>
                <w:szCs w:val="11"/>
              </w:rPr>
            </w:pPr>
            <w:r w:rsidRPr="00426E14">
              <w:rPr>
                <w:rFonts w:asciiTheme="majorBidi" w:hAnsiTheme="majorBidi" w:cstheme="majorBidi"/>
                <w:i/>
                <w:iCs/>
                <w:sz w:val="11"/>
                <w:szCs w:val="11"/>
              </w:rPr>
              <w:t>Republican–constitutional</w:t>
            </w:r>
            <w:r w:rsidRPr="00426E14">
              <w:rPr>
                <w:rFonts w:asciiTheme="majorBidi" w:hAnsiTheme="majorBidi" w:cstheme="majorBidi"/>
                <w:b/>
                <w:bCs/>
                <w:sz w:val="11"/>
                <w:szCs w:val="11"/>
              </w:rPr>
              <w:br/>
            </w:r>
            <w:r w:rsidR="00601844" w:rsidRPr="00426E14">
              <w:rPr>
                <w:rFonts w:asciiTheme="majorBidi" w:hAnsiTheme="majorBidi" w:cstheme="majorBidi"/>
                <w:b/>
                <w:bCs/>
                <w:sz w:val="11"/>
                <w:szCs w:val="11"/>
              </w:rPr>
              <w:t xml:space="preserve">Provisional Government of the Irish Free State </w:t>
            </w:r>
            <w:r w:rsidR="00601844" w:rsidRPr="00426E14">
              <w:rPr>
                <w:rFonts w:asciiTheme="majorBidi" w:hAnsiTheme="majorBidi" w:cstheme="majorBidi"/>
                <w:sz w:val="11"/>
                <w:szCs w:val="11"/>
              </w:rPr>
              <w:t>(based in Dublin), led by Michael Collins (</w:t>
            </w:r>
            <w:proofErr w:type="gramStart"/>
            <w:r w:rsidR="00601844" w:rsidRPr="00426E14">
              <w:rPr>
                <w:rFonts w:asciiTheme="majorBidi" w:hAnsiTheme="majorBidi" w:cstheme="majorBidi"/>
                <w:sz w:val="11"/>
                <w:szCs w:val="11"/>
              </w:rPr>
              <w:t>Chairman</w:t>
            </w:r>
            <w:proofErr w:type="gramEnd"/>
            <w:r w:rsidR="00601844" w:rsidRPr="00426E14">
              <w:rPr>
                <w:rFonts w:asciiTheme="majorBidi" w:hAnsiTheme="majorBidi" w:cstheme="majorBidi"/>
                <w:sz w:val="11"/>
                <w:szCs w:val="11"/>
              </w:rPr>
              <w:t xml:space="preserve"> of the Provisional Government and Commander-in-Chief of the National Army) and Arthur Griffith (President of Dáil Éireann. The government represented the pro-Treaty faction of Sinn Féin, supporting the Anglo-Irish Treaty of December 1921, which established the Irish Free State as a dominion within the British Commonwealth.</w:t>
            </w:r>
          </w:p>
          <w:p w14:paraId="49E2852E" w14:textId="44BE474B" w:rsidR="0001458D" w:rsidRPr="00426E14" w:rsidRDefault="00601844" w:rsidP="00601844">
            <w:pPr>
              <w:jc w:val="center"/>
              <w:rPr>
                <w:rFonts w:asciiTheme="majorBidi" w:hAnsiTheme="majorBidi" w:cstheme="majorBidi"/>
                <w:sz w:val="11"/>
                <w:szCs w:val="11"/>
              </w:rPr>
            </w:pPr>
            <w:r w:rsidRPr="00426E14">
              <w:rPr>
                <w:rFonts w:asciiTheme="majorBidi" w:hAnsiTheme="majorBidi" w:cstheme="majorBidi"/>
                <w:sz w:val="11"/>
                <w:szCs w:val="11"/>
              </w:rPr>
              <w:t>Armed wing: National Army (Pro-Treaty IRA), under Collins’s command.</w:t>
            </w:r>
          </w:p>
        </w:tc>
        <w:tc>
          <w:tcPr>
            <w:tcW w:w="1573" w:type="dxa"/>
            <w:vAlign w:val="center"/>
          </w:tcPr>
          <w:p w14:paraId="46E31CC5" w14:textId="2880973D" w:rsidR="00601844" w:rsidRPr="00426E14" w:rsidRDefault="00601844" w:rsidP="00601844">
            <w:pPr>
              <w:jc w:val="center"/>
              <w:rPr>
                <w:rFonts w:asciiTheme="majorBidi" w:hAnsiTheme="majorBidi" w:cstheme="majorBidi"/>
                <w:i/>
                <w:iCs/>
                <w:sz w:val="11"/>
                <w:szCs w:val="11"/>
              </w:rPr>
            </w:pPr>
            <w:r w:rsidRPr="00426E14">
              <w:rPr>
                <w:rFonts w:asciiTheme="majorBidi" w:hAnsiTheme="majorBidi" w:cstheme="majorBidi"/>
                <w:i/>
                <w:iCs/>
                <w:sz w:val="11"/>
                <w:szCs w:val="11"/>
              </w:rPr>
              <w:t>Republican / Nationalist</w:t>
            </w:r>
          </w:p>
          <w:p w14:paraId="11D37C0C" w14:textId="1485A0B3" w:rsidR="00601844" w:rsidRPr="00426E14" w:rsidRDefault="00601844" w:rsidP="00601844">
            <w:pPr>
              <w:jc w:val="center"/>
              <w:rPr>
                <w:rFonts w:asciiTheme="majorBidi" w:hAnsiTheme="majorBidi" w:cstheme="majorBidi"/>
                <w:sz w:val="11"/>
                <w:szCs w:val="11"/>
              </w:rPr>
            </w:pPr>
            <w:r w:rsidRPr="00426E14">
              <w:rPr>
                <w:rFonts w:asciiTheme="majorBidi" w:hAnsiTheme="majorBidi" w:cstheme="majorBidi"/>
                <w:b/>
                <w:bCs/>
                <w:sz w:val="11"/>
                <w:szCs w:val="11"/>
              </w:rPr>
              <w:t>Anti-Treaty IRA</w:t>
            </w:r>
            <w:r w:rsidRPr="00426E14">
              <w:rPr>
                <w:rFonts w:asciiTheme="majorBidi" w:hAnsiTheme="majorBidi" w:cstheme="majorBidi"/>
                <w:sz w:val="11"/>
                <w:szCs w:val="11"/>
              </w:rPr>
              <w:t xml:space="preserve">, led politically by </w:t>
            </w:r>
            <w:proofErr w:type="spellStart"/>
            <w:r w:rsidRPr="00426E14">
              <w:rPr>
                <w:rFonts w:asciiTheme="majorBidi" w:hAnsiTheme="majorBidi" w:cstheme="majorBidi"/>
                <w:sz w:val="11"/>
                <w:szCs w:val="11"/>
              </w:rPr>
              <w:t>Éamon</w:t>
            </w:r>
            <w:proofErr w:type="spellEnd"/>
            <w:r w:rsidRPr="00426E14">
              <w:rPr>
                <w:rFonts w:asciiTheme="majorBidi" w:hAnsiTheme="majorBidi" w:cstheme="majorBidi"/>
                <w:sz w:val="11"/>
                <w:szCs w:val="11"/>
              </w:rPr>
              <w:t xml:space="preserve"> de Valera and militarily by Liam Lynch (Chief of Staff), Frank Aiken, and Ernie O’Malley. Based primarily in Munster, south Leinster, and western Ulster</w:t>
            </w:r>
            <w:r w:rsidR="00ED313C" w:rsidRPr="00426E14">
              <w:rPr>
                <w:rFonts w:asciiTheme="majorBidi" w:hAnsiTheme="majorBidi" w:cstheme="majorBidi"/>
                <w:sz w:val="11"/>
                <w:szCs w:val="11"/>
              </w:rPr>
              <w:t>.</w:t>
            </w:r>
            <w:r w:rsidRPr="00426E14">
              <w:rPr>
                <w:rFonts w:asciiTheme="majorBidi" w:hAnsiTheme="majorBidi" w:cstheme="majorBidi"/>
                <w:sz w:val="11"/>
                <w:szCs w:val="11"/>
              </w:rPr>
              <w:t xml:space="preserve"> </w:t>
            </w:r>
            <w:r w:rsidR="00ED313C" w:rsidRPr="00426E14">
              <w:rPr>
                <w:rFonts w:asciiTheme="majorBidi" w:hAnsiTheme="majorBidi" w:cstheme="majorBidi"/>
                <w:sz w:val="11"/>
                <w:szCs w:val="11"/>
              </w:rPr>
              <w:t>T</w:t>
            </w:r>
            <w:r w:rsidRPr="00426E14">
              <w:rPr>
                <w:rFonts w:asciiTheme="majorBidi" w:hAnsiTheme="majorBidi" w:cstheme="majorBidi"/>
                <w:sz w:val="11"/>
                <w:szCs w:val="11"/>
              </w:rPr>
              <w:t>he Anti-Treaty faction rejected the Anglo-Irish Treaty on the grounds that it compromised Irish sovereignty and partitioned the island, maintaining allegiance to the ideal of an all-Ireland republic.</w:t>
            </w:r>
          </w:p>
          <w:p w14:paraId="121BFFAB" w14:textId="77824044" w:rsidR="0001458D" w:rsidRPr="00426E14" w:rsidRDefault="00601844" w:rsidP="00ED313C">
            <w:pPr>
              <w:jc w:val="center"/>
              <w:rPr>
                <w:rFonts w:asciiTheme="majorBidi" w:hAnsiTheme="majorBidi" w:cstheme="majorBidi"/>
                <w:sz w:val="11"/>
                <w:szCs w:val="11"/>
              </w:rPr>
            </w:pPr>
            <w:r w:rsidRPr="00426E14">
              <w:rPr>
                <w:rFonts w:asciiTheme="majorBidi" w:hAnsiTheme="majorBidi" w:cstheme="majorBidi"/>
                <w:sz w:val="11"/>
                <w:szCs w:val="11"/>
              </w:rPr>
              <w:t>Armed wing: Irish Republican Army (Anti-Treaty forces)</w:t>
            </w:r>
            <w:r w:rsidR="00ED313C" w:rsidRPr="00426E14">
              <w:rPr>
                <w:rFonts w:asciiTheme="majorBidi" w:hAnsiTheme="majorBidi" w:cstheme="majorBidi"/>
                <w:sz w:val="11"/>
                <w:szCs w:val="11"/>
              </w:rPr>
              <w:t>.</w:t>
            </w:r>
          </w:p>
        </w:tc>
        <w:tc>
          <w:tcPr>
            <w:tcW w:w="1202" w:type="dxa"/>
            <w:gridSpan w:val="2"/>
            <w:vAlign w:val="center"/>
          </w:tcPr>
          <w:p w14:paraId="572C014F"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4E3B2AC2"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4EE4465E"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66C6196"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6E87E60"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4044FC45"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318EC347" w14:textId="77777777" w:rsidR="0001458D" w:rsidRPr="00426E14" w:rsidRDefault="0001458D" w:rsidP="00CE01D3">
            <w:pPr>
              <w:jc w:val="center"/>
              <w:rPr>
                <w:rFonts w:asciiTheme="majorBidi" w:hAnsiTheme="majorBidi" w:cstheme="majorBidi"/>
                <w:sz w:val="11"/>
                <w:szCs w:val="11"/>
              </w:rPr>
            </w:pPr>
          </w:p>
        </w:tc>
      </w:tr>
      <w:tr w:rsidR="002A1BF1" w:rsidRPr="00426E14" w14:paraId="30D226C8" w14:textId="77777777" w:rsidTr="000B3B76">
        <w:trPr>
          <w:gridAfter w:val="1"/>
          <w:wAfter w:w="10" w:type="dxa"/>
        </w:trPr>
        <w:tc>
          <w:tcPr>
            <w:tcW w:w="377" w:type="dxa"/>
            <w:vAlign w:val="center"/>
          </w:tcPr>
          <w:p w14:paraId="36D74FBD" w14:textId="4CE5E14E"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21</w:t>
            </w:r>
          </w:p>
        </w:tc>
        <w:tc>
          <w:tcPr>
            <w:tcW w:w="1036" w:type="dxa"/>
            <w:vAlign w:val="center"/>
          </w:tcPr>
          <w:p w14:paraId="24670242" w14:textId="77777777"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Paraguayan Civil War</w:t>
            </w:r>
          </w:p>
          <w:p w14:paraId="7D1ACD5D" w14:textId="1ECE629D"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(1922 – 1923)</w:t>
            </w:r>
          </w:p>
        </w:tc>
        <w:tc>
          <w:tcPr>
            <w:tcW w:w="1276" w:type="dxa"/>
            <w:vAlign w:val="center"/>
          </w:tcPr>
          <w:p w14:paraId="2A451283" w14:textId="5B41A221" w:rsidR="0001458D" w:rsidRPr="00426E14" w:rsidRDefault="00601844"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Intra-party civil war within the Liberal regime. No change </w:t>
            </w:r>
            <w:proofErr w:type="gramStart"/>
            <w:r w:rsidRPr="00426E14">
              <w:rPr>
                <w:rFonts w:asciiTheme="majorBidi" w:hAnsiTheme="majorBidi" w:cstheme="majorBidi"/>
                <w:sz w:val="11"/>
                <w:szCs w:val="11"/>
              </w:rPr>
              <w:t>in the nature of government</w:t>
            </w:r>
            <w:proofErr w:type="gramEnd"/>
            <w:r w:rsidRPr="00426E14">
              <w:rPr>
                <w:rFonts w:asciiTheme="majorBidi" w:hAnsiTheme="majorBidi" w:cstheme="majorBidi"/>
                <w:sz w:val="11"/>
                <w:szCs w:val="11"/>
              </w:rPr>
              <w:t xml:space="preserve">. Ended with suppression of </w:t>
            </w:r>
            <w:proofErr w:type="spellStart"/>
            <w:r w:rsidRPr="00426E14">
              <w:rPr>
                <w:rFonts w:asciiTheme="majorBidi" w:hAnsiTheme="majorBidi" w:cstheme="majorBidi"/>
                <w:sz w:val="11"/>
                <w:szCs w:val="11"/>
              </w:rPr>
              <w:t>Schaererist</w:t>
            </w:r>
            <w:proofErr w:type="spellEnd"/>
            <w:r w:rsidRPr="00426E14">
              <w:rPr>
                <w:rFonts w:asciiTheme="majorBidi" w:hAnsiTheme="majorBidi" w:cstheme="majorBidi"/>
                <w:sz w:val="11"/>
                <w:szCs w:val="11"/>
              </w:rPr>
              <w:t xml:space="preserve"> rebellion and reunification of the Liberal Party’s authority.</w:t>
            </w:r>
          </w:p>
        </w:tc>
        <w:tc>
          <w:tcPr>
            <w:tcW w:w="1275" w:type="dxa"/>
            <w:vAlign w:val="center"/>
          </w:tcPr>
          <w:p w14:paraId="19AE18A2" w14:textId="42EC84C8" w:rsidR="00BE5BD5" w:rsidRPr="00426E14" w:rsidRDefault="00601844" w:rsidP="00BE5BD5">
            <w:pPr>
              <w:jc w:val="center"/>
              <w:rPr>
                <w:rFonts w:asciiTheme="majorBidi" w:hAnsiTheme="majorBidi" w:cstheme="majorBidi"/>
                <w:sz w:val="11"/>
                <w:szCs w:val="11"/>
              </w:rPr>
            </w:pPr>
            <w:r w:rsidRPr="00426E14">
              <w:rPr>
                <w:rFonts w:asciiTheme="majorBidi" w:hAnsiTheme="majorBidi" w:cstheme="majorBidi"/>
                <w:i/>
                <w:iCs/>
                <w:sz w:val="11"/>
                <w:szCs w:val="11"/>
              </w:rPr>
              <w:t>Liberal–centrist</w:t>
            </w:r>
            <w:r w:rsidRPr="00426E14">
              <w:rPr>
                <w:rFonts w:asciiTheme="majorBidi" w:hAnsiTheme="majorBidi" w:cstheme="majorBidi"/>
                <w:b/>
                <w:bCs/>
                <w:sz w:val="11"/>
                <w:szCs w:val="11"/>
              </w:rPr>
              <w:br/>
            </w:r>
            <w:r w:rsidR="00BE5BD5" w:rsidRPr="00426E14">
              <w:rPr>
                <w:rFonts w:asciiTheme="majorBidi" w:hAnsiTheme="majorBidi" w:cstheme="majorBidi"/>
                <w:b/>
                <w:bCs/>
                <w:sz w:val="11"/>
                <w:szCs w:val="11"/>
              </w:rPr>
              <w:t>Liberal Government of Paraguay</w:t>
            </w:r>
            <w:r w:rsidR="00BE5BD5" w:rsidRPr="00426E14">
              <w:rPr>
                <w:rFonts w:asciiTheme="majorBidi" w:hAnsiTheme="majorBidi" w:cstheme="majorBidi"/>
                <w:sz w:val="11"/>
                <w:szCs w:val="11"/>
              </w:rPr>
              <w:t>, led by President Eusebio Ayala (based in Asunción). The government retained control of the army’s core structure and urban centers, particularly Asunción and the south.</w:t>
            </w:r>
          </w:p>
          <w:p w14:paraId="08456279" w14:textId="3881BCFE" w:rsidR="0001458D" w:rsidRPr="00426E14" w:rsidRDefault="00BE5BD5" w:rsidP="00BE5BD5">
            <w:pPr>
              <w:jc w:val="center"/>
              <w:rPr>
                <w:rFonts w:asciiTheme="majorBidi" w:hAnsiTheme="majorBidi" w:cstheme="majorBidi"/>
                <w:sz w:val="11"/>
                <w:szCs w:val="11"/>
              </w:rPr>
            </w:pPr>
            <w:r w:rsidRPr="00426E14">
              <w:rPr>
                <w:rFonts w:asciiTheme="majorBidi" w:hAnsiTheme="majorBidi" w:cstheme="majorBidi"/>
                <w:sz w:val="11"/>
                <w:szCs w:val="11"/>
              </w:rPr>
              <w:t>Armed wing: Government Army, commanded by Colonel Manlio Schenoni and Colonel José Félix Estigarribia, with forces concentrated around Asunción and the Paraguarí–Encarnación line.</w:t>
            </w:r>
          </w:p>
        </w:tc>
        <w:tc>
          <w:tcPr>
            <w:tcW w:w="1573" w:type="dxa"/>
            <w:vAlign w:val="center"/>
          </w:tcPr>
          <w:p w14:paraId="375E17E2" w14:textId="0F9B121F" w:rsidR="00D27E37" w:rsidRPr="00426E14" w:rsidRDefault="00D27E37" w:rsidP="00601844">
            <w:pPr>
              <w:jc w:val="center"/>
              <w:rPr>
                <w:rFonts w:asciiTheme="majorBidi" w:hAnsiTheme="majorBidi" w:cstheme="majorBidi"/>
                <w:i/>
                <w:iCs/>
                <w:sz w:val="11"/>
                <w:szCs w:val="11"/>
              </w:rPr>
            </w:pPr>
            <w:r w:rsidRPr="00426E14">
              <w:rPr>
                <w:rFonts w:asciiTheme="majorBidi" w:hAnsiTheme="majorBidi" w:cstheme="majorBidi"/>
                <w:i/>
                <w:iCs/>
                <w:sz w:val="11"/>
                <w:szCs w:val="11"/>
              </w:rPr>
              <w:t>Liberal / Republican</w:t>
            </w:r>
          </w:p>
          <w:p w14:paraId="68DF6ED5" w14:textId="2DB739AE" w:rsidR="0001458D" w:rsidRPr="00426E14" w:rsidRDefault="00601844" w:rsidP="00601844">
            <w:pPr>
              <w:jc w:val="center"/>
              <w:rPr>
                <w:rFonts w:asciiTheme="majorBidi" w:hAnsiTheme="majorBidi" w:cstheme="majorBidi"/>
                <w:sz w:val="11"/>
                <w:szCs w:val="11"/>
              </w:rPr>
            </w:pPr>
            <w:proofErr w:type="spellStart"/>
            <w:r w:rsidRPr="00426E14">
              <w:rPr>
                <w:rFonts w:asciiTheme="majorBidi" w:hAnsiTheme="majorBidi" w:cstheme="majorBidi"/>
                <w:b/>
                <w:bCs/>
                <w:sz w:val="11"/>
                <w:szCs w:val="11"/>
              </w:rPr>
              <w:t>Schaererist</w:t>
            </w:r>
            <w:proofErr w:type="spellEnd"/>
            <w:r w:rsidRPr="00426E14">
              <w:rPr>
                <w:rFonts w:asciiTheme="majorBidi" w:hAnsiTheme="majorBidi" w:cstheme="majorBidi"/>
                <w:b/>
                <w:bCs/>
                <w:sz w:val="11"/>
                <w:szCs w:val="11"/>
              </w:rPr>
              <w:t xml:space="preserve"> Faction of the Liberal Party</w:t>
            </w:r>
            <w:r w:rsidRPr="00426E14">
              <w:rPr>
                <w:rFonts w:asciiTheme="majorBidi" w:hAnsiTheme="majorBidi" w:cstheme="majorBidi"/>
                <w:sz w:val="11"/>
                <w:szCs w:val="11"/>
              </w:rPr>
              <w:t>, a dissident wing opposing President Ayala, led by Eduardo Schaerer (former president, 1912-1916). Led by General Adolfo Chirife, and Pedro Mendoza. Based in Concepción and the northern departments.</w:t>
            </w:r>
            <w:r w:rsidRPr="00426E14">
              <w:rPr>
                <w:rFonts w:asciiTheme="majorBidi" w:hAnsiTheme="majorBidi" w:cstheme="majorBidi"/>
                <w:sz w:val="11"/>
                <w:szCs w:val="11"/>
              </w:rPr>
              <w:br/>
              <w:t xml:space="preserve">Armed wing: </w:t>
            </w:r>
            <w:proofErr w:type="spellStart"/>
            <w:r w:rsidRPr="00426E14">
              <w:rPr>
                <w:rFonts w:asciiTheme="majorBidi" w:hAnsiTheme="majorBidi" w:cstheme="majorBidi"/>
                <w:sz w:val="11"/>
                <w:szCs w:val="11"/>
              </w:rPr>
              <w:t>Schaererist</w:t>
            </w:r>
            <w:proofErr w:type="spellEnd"/>
            <w:r w:rsidRPr="00426E14">
              <w:rPr>
                <w:rFonts w:asciiTheme="majorBidi" w:hAnsiTheme="majorBidi" w:cstheme="majorBidi"/>
                <w:sz w:val="11"/>
                <w:szCs w:val="11"/>
              </w:rPr>
              <w:t xml:space="preserve"> Revolutionary Army, commanded militarily by General Adolfo Chirife.</w:t>
            </w:r>
          </w:p>
        </w:tc>
        <w:tc>
          <w:tcPr>
            <w:tcW w:w="1202" w:type="dxa"/>
            <w:gridSpan w:val="2"/>
            <w:vAlign w:val="center"/>
          </w:tcPr>
          <w:p w14:paraId="5EABC807"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F25AEE6"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63B39F25"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7CED365D"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34B8B84"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43418FF"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0DAFEADF" w14:textId="77777777" w:rsidR="0001458D" w:rsidRPr="00426E14" w:rsidRDefault="0001458D" w:rsidP="00CE01D3">
            <w:pPr>
              <w:jc w:val="center"/>
              <w:rPr>
                <w:rFonts w:asciiTheme="majorBidi" w:hAnsiTheme="majorBidi" w:cstheme="majorBidi"/>
                <w:sz w:val="11"/>
                <w:szCs w:val="11"/>
              </w:rPr>
            </w:pPr>
          </w:p>
        </w:tc>
      </w:tr>
      <w:tr w:rsidR="00DE5F5B" w:rsidRPr="00426E14" w14:paraId="188DD3EA" w14:textId="77777777" w:rsidTr="000B3B76">
        <w:trPr>
          <w:gridAfter w:val="1"/>
          <w:wAfter w:w="10" w:type="dxa"/>
        </w:trPr>
        <w:tc>
          <w:tcPr>
            <w:tcW w:w="377" w:type="dxa"/>
            <w:vMerge w:val="restart"/>
            <w:vAlign w:val="center"/>
          </w:tcPr>
          <w:p w14:paraId="0926A239" w14:textId="10140401"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sz w:val="11"/>
                <w:szCs w:val="11"/>
              </w:rPr>
              <w:t>22</w:t>
            </w:r>
          </w:p>
        </w:tc>
        <w:tc>
          <w:tcPr>
            <w:tcW w:w="1036" w:type="dxa"/>
            <w:vMerge w:val="restart"/>
            <w:vAlign w:val="center"/>
          </w:tcPr>
          <w:p w14:paraId="6EA9E332" w14:textId="77777777" w:rsidR="0045796B" w:rsidRPr="00426E14" w:rsidRDefault="0045796B"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Chinese Civil War</w:t>
            </w:r>
          </w:p>
          <w:p w14:paraId="2A2A16D6" w14:textId="63B045E7" w:rsidR="0045796B" w:rsidRPr="00426E14" w:rsidRDefault="0045796B" w:rsidP="00CF5596">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(1927 – 1949)</w:t>
            </w:r>
            <w:r w:rsidRPr="00426E14">
              <w:rPr>
                <w:rFonts w:asciiTheme="majorBidi" w:hAnsiTheme="majorBidi" w:cstheme="majorBidi"/>
                <w:b/>
                <w:bCs/>
                <w:color w:val="0070C0"/>
                <w:sz w:val="11"/>
                <w:szCs w:val="11"/>
              </w:rPr>
              <w:br/>
            </w:r>
            <w:r w:rsidRPr="00426E14">
              <w:rPr>
                <w:rFonts w:asciiTheme="majorBidi" w:hAnsiTheme="majorBidi" w:cstheme="majorBidi"/>
                <w:sz w:val="11"/>
                <w:szCs w:val="11"/>
              </w:rPr>
              <w:br/>
            </w:r>
            <w:r w:rsidRPr="00426E14">
              <w:rPr>
                <w:rFonts w:asciiTheme="majorBidi" w:hAnsiTheme="majorBidi" w:cstheme="majorBidi"/>
                <w:i/>
                <w:iCs/>
                <w:sz w:val="11"/>
                <w:szCs w:val="11"/>
              </w:rPr>
              <w:t xml:space="preserve">Note: In phase II, a temporary alliance </w:t>
            </w:r>
            <w:proofErr w:type="gramStart"/>
            <w:r w:rsidRPr="00426E14">
              <w:rPr>
                <w:rFonts w:asciiTheme="majorBidi" w:hAnsiTheme="majorBidi" w:cstheme="majorBidi"/>
                <w:i/>
                <w:iCs/>
                <w:sz w:val="11"/>
                <w:szCs w:val="11"/>
              </w:rPr>
              <w:t>was formed</w:t>
            </w:r>
            <w:proofErr w:type="gramEnd"/>
            <w:r w:rsidRPr="00426E14">
              <w:rPr>
                <w:rFonts w:asciiTheme="majorBidi" w:hAnsiTheme="majorBidi" w:cstheme="majorBidi"/>
                <w:i/>
                <w:iCs/>
                <w:sz w:val="11"/>
                <w:szCs w:val="11"/>
              </w:rPr>
              <w:t xml:space="preserve"> between </w:t>
            </w:r>
            <w:r w:rsidRPr="00426E14">
              <w:rPr>
                <w:rFonts w:asciiTheme="majorBidi" w:hAnsiTheme="majorBidi" w:cstheme="majorBidi"/>
                <w:i/>
                <w:iCs/>
                <w:sz w:val="11"/>
                <w:szCs w:val="11"/>
              </w:rPr>
              <w:lastRenderedPageBreak/>
              <w:t xml:space="preserve">KMT and CCP under the United Front due to the Sino–Japanese War, though military and political autonomy of the CCP </w:t>
            </w:r>
            <w:proofErr w:type="gramStart"/>
            <w:r w:rsidRPr="00426E14">
              <w:rPr>
                <w:rFonts w:asciiTheme="majorBidi" w:hAnsiTheme="majorBidi" w:cstheme="majorBidi"/>
                <w:i/>
                <w:iCs/>
                <w:sz w:val="11"/>
                <w:szCs w:val="11"/>
              </w:rPr>
              <w:t>was retained</w:t>
            </w:r>
            <w:proofErr w:type="gramEnd"/>
          </w:p>
        </w:tc>
        <w:tc>
          <w:tcPr>
            <w:tcW w:w="1276" w:type="dxa"/>
            <w:vAlign w:val="center"/>
          </w:tcPr>
          <w:p w14:paraId="615B650A" w14:textId="33CE024E"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sz w:val="11"/>
                <w:szCs w:val="11"/>
              </w:rPr>
              <w:lastRenderedPageBreak/>
              <w:t>Phase I (1927–1937)</w:t>
            </w:r>
          </w:p>
        </w:tc>
        <w:tc>
          <w:tcPr>
            <w:tcW w:w="1275" w:type="dxa"/>
            <w:vAlign w:val="center"/>
          </w:tcPr>
          <w:p w14:paraId="2BBAD713" w14:textId="5005D1BE"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b/>
                <w:bCs/>
                <w:sz w:val="11"/>
                <w:szCs w:val="11"/>
              </w:rPr>
              <w:t>Nationalist Government of the Republic of China</w:t>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w:t>
            </w:r>
            <w:proofErr w:type="spellStart"/>
            <w:r w:rsidRPr="00426E14">
              <w:rPr>
                <w:rFonts w:asciiTheme="majorBidi" w:hAnsiTheme="majorBidi" w:cstheme="majorBidi"/>
                <w:b/>
                <w:bCs/>
                <w:sz w:val="11"/>
                <w:szCs w:val="11"/>
              </w:rPr>
              <w:t>Guómíndǎng</w:t>
            </w:r>
            <w:proofErr w:type="spellEnd"/>
            <w:r w:rsidRPr="00426E14">
              <w:rPr>
                <w:rFonts w:asciiTheme="majorBidi" w:hAnsiTheme="majorBidi" w:cstheme="majorBidi"/>
                <w:b/>
                <w:bCs/>
                <w:sz w:val="11"/>
                <w:szCs w:val="11"/>
              </w:rPr>
              <w:t>, Kuomintang/KMT)</w:t>
            </w:r>
            <w:r w:rsidRPr="00426E14">
              <w:rPr>
                <w:rFonts w:asciiTheme="majorBidi" w:hAnsiTheme="majorBidi" w:cstheme="majorBidi"/>
                <w:sz w:val="11"/>
                <w:szCs w:val="11"/>
              </w:rPr>
              <w:t xml:space="preserve">, led by Chiang Kai-shek (based in Nanjing after 1928, successor to the </w:t>
            </w:r>
            <w:r w:rsidRPr="00426E14">
              <w:rPr>
                <w:rFonts w:asciiTheme="majorBidi" w:hAnsiTheme="majorBidi" w:cstheme="majorBidi"/>
                <w:sz w:val="11"/>
                <w:szCs w:val="11"/>
              </w:rPr>
              <w:lastRenderedPageBreak/>
              <w:t>Wuhan–</w:t>
            </w:r>
            <w:proofErr w:type="gramStart"/>
            <w:r w:rsidRPr="00426E14">
              <w:rPr>
                <w:rFonts w:asciiTheme="majorBidi" w:hAnsiTheme="majorBidi" w:cstheme="majorBidi"/>
                <w:sz w:val="11"/>
                <w:szCs w:val="11"/>
              </w:rPr>
              <w:t>Canton</w:t>
            </w:r>
            <w:proofErr w:type="gramEnd"/>
            <w:r w:rsidRPr="00426E14">
              <w:rPr>
                <w:rFonts w:asciiTheme="majorBidi" w:hAnsiTheme="majorBidi" w:cstheme="majorBidi"/>
                <w:sz w:val="11"/>
                <w:szCs w:val="11"/>
              </w:rPr>
              <w:t xml:space="preserve"> Nationalist governments).</w:t>
            </w:r>
          </w:p>
        </w:tc>
        <w:tc>
          <w:tcPr>
            <w:tcW w:w="1573" w:type="dxa"/>
            <w:vAlign w:val="center"/>
          </w:tcPr>
          <w:p w14:paraId="0F848752" w14:textId="210C674F" w:rsidR="0045796B" w:rsidRPr="00426E14" w:rsidRDefault="0045796B" w:rsidP="00CF5596">
            <w:pPr>
              <w:jc w:val="center"/>
              <w:rPr>
                <w:rFonts w:asciiTheme="majorBidi" w:hAnsiTheme="majorBidi" w:cstheme="majorBidi"/>
                <w:i/>
                <w:iCs/>
                <w:sz w:val="11"/>
                <w:szCs w:val="11"/>
              </w:rPr>
            </w:pPr>
            <w:r w:rsidRPr="00426E14">
              <w:rPr>
                <w:rFonts w:asciiTheme="majorBidi" w:hAnsiTheme="majorBidi" w:cstheme="majorBidi"/>
                <w:i/>
                <w:iCs/>
                <w:sz w:val="11"/>
                <w:szCs w:val="11"/>
              </w:rPr>
              <w:lastRenderedPageBreak/>
              <w:t>[Marxist / Communist Movement]</w:t>
            </w:r>
          </w:p>
          <w:p w14:paraId="6A480411" w14:textId="52ABD897"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b/>
                <w:bCs/>
                <w:sz w:val="11"/>
                <w:szCs w:val="11"/>
              </w:rPr>
              <w:t>Chinese Communist Party (</w:t>
            </w:r>
            <w:proofErr w:type="spellStart"/>
            <w:r w:rsidRPr="00426E14">
              <w:rPr>
                <w:rFonts w:asciiTheme="majorBidi" w:hAnsiTheme="majorBidi" w:cstheme="majorBidi"/>
                <w:b/>
                <w:bCs/>
                <w:sz w:val="11"/>
                <w:szCs w:val="11"/>
              </w:rPr>
              <w:t>Zhōngguó</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Gòngchǎndǎng</w:t>
            </w:r>
            <w:proofErr w:type="spellEnd"/>
            <w:r w:rsidRPr="00426E14">
              <w:rPr>
                <w:rFonts w:asciiTheme="majorBidi" w:hAnsiTheme="majorBidi" w:cstheme="majorBidi"/>
                <w:b/>
                <w:bCs/>
                <w:sz w:val="11"/>
                <w:szCs w:val="11"/>
              </w:rPr>
              <w:t>, CCP)</w:t>
            </w:r>
            <w:r w:rsidRPr="00426E14">
              <w:rPr>
                <w:rFonts w:asciiTheme="majorBidi" w:hAnsiTheme="majorBidi" w:cstheme="majorBidi"/>
                <w:sz w:val="11"/>
                <w:szCs w:val="11"/>
              </w:rPr>
              <w:t xml:space="preserve">, led by Mao Zedong and Zhu De (based in Jiangxi Soviet, centered on Ruijin. </w:t>
            </w:r>
            <w:r w:rsidRPr="00426E14">
              <w:rPr>
                <w:rFonts w:asciiTheme="majorBidi" w:hAnsiTheme="majorBidi" w:cstheme="majorBidi"/>
                <w:sz w:val="11"/>
                <w:szCs w:val="11"/>
              </w:rPr>
              <w:lastRenderedPageBreak/>
              <w:t>Proclaimed AS the “Chinese Soviet Republic” in 1931.</w:t>
            </w:r>
          </w:p>
          <w:p w14:paraId="39D9CABF" w14:textId="67D0F19D"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Chinese Red Army, led by Zhu De and Peng Dehuai (active in southern Jiangxi, Hunan, and Fujian).</w:t>
            </w:r>
          </w:p>
        </w:tc>
        <w:tc>
          <w:tcPr>
            <w:tcW w:w="1202" w:type="dxa"/>
            <w:gridSpan w:val="2"/>
            <w:vAlign w:val="center"/>
          </w:tcPr>
          <w:p w14:paraId="7343C8DE" w14:textId="77777777" w:rsidR="0045796B" w:rsidRPr="00426E14" w:rsidRDefault="0045796B" w:rsidP="00CE01D3">
            <w:pPr>
              <w:jc w:val="center"/>
              <w:rPr>
                <w:rFonts w:asciiTheme="majorBidi" w:hAnsiTheme="majorBidi" w:cstheme="majorBidi"/>
                <w:sz w:val="11"/>
                <w:szCs w:val="11"/>
              </w:rPr>
            </w:pPr>
          </w:p>
        </w:tc>
        <w:tc>
          <w:tcPr>
            <w:tcW w:w="1324" w:type="dxa"/>
            <w:gridSpan w:val="2"/>
            <w:vAlign w:val="center"/>
          </w:tcPr>
          <w:p w14:paraId="0A7DD16E" w14:textId="77777777" w:rsidR="0045796B" w:rsidRPr="00426E14" w:rsidRDefault="0045796B" w:rsidP="00CE01D3">
            <w:pPr>
              <w:jc w:val="center"/>
              <w:rPr>
                <w:rFonts w:asciiTheme="majorBidi" w:hAnsiTheme="majorBidi" w:cstheme="majorBidi"/>
                <w:sz w:val="11"/>
                <w:szCs w:val="11"/>
              </w:rPr>
            </w:pPr>
          </w:p>
        </w:tc>
        <w:tc>
          <w:tcPr>
            <w:tcW w:w="1312" w:type="dxa"/>
            <w:gridSpan w:val="2"/>
            <w:vAlign w:val="center"/>
          </w:tcPr>
          <w:p w14:paraId="17D82847"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5A8DF1ED"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1286EB8A" w14:textId="77777777" w:rsidR="0045796B" w:rsidRPr="00426E14" w:rsidRDefault="0045796B" w:rsidP="00CE01D3">
            <w:pPr>
              <w:jc w:val="center"/>
              <w:rPr>
                <w:rFonts w:asciiTheme="majorBidi" w:hAnsiTheme="majorBidi" w:cstheme="majorBidi"/>
                <w:sz w:val="11"/>
                <w:szCs w:val="11"/>
              </w:rPr>
            </w:pPr>
          </w:p>
        </w:tc>
        <w:tc>
          <w:tcPr>
            <w:tcW w:w="1308" w:type="dxa"/>
            <w:gridSpan w:val="2"/>
            <w:vAlign w:val="center"/>
          </w:tcPr>
          <w:p w14:paraId="5D06C9D3" w14:textId="77777777" w:rsidR="0045796B" w:rsidRPr="00426E14" w:rsidRDefault="0045796B" w:rsidP="00CE01D3">
            <w:pPr>
              <w:jc w:val="center"/>
              <w:rPr>
                <w:rFonts w:asciiTheme="majorBidi" w:hAnsiTheme="majorBidi" w:cstheme="majorBidi"/>
                <w:sz w:val="11"/>
                <w:szCs w:val="11"/>
              </w:rPr>
            </w:pPr>
          </w:p>
        </w:tc>
        <w:tc>
          <w:tcPr>
            <w:tcW w:w="1107" w:type="dxa"/>
            <w:gridSpan w:val="2"/>
            <w:vAlign w:val="center"/>
          </w:tcPr>
          <w:p w14:paraId="6879826F" w14:textId="77777777" w:rsidR="0045796B" w:rsidRPr="00426E14" w:rsidRDefault="0045796B" w:rsidP="00CE01D3">
            <w:pPr>
              <w:jc w:val="center"/>
              <w:rPr>
                <w:rFonts w:asciiTheme="majorBidi" w:hAnsiTheme="majorBidi" w:cstheme="majorBidi"/>
                <w:sz w:val="11"/>
                <w:szCs w:val="11"/>
              </w:rPr>
            </w:pPr>
          </w:p>
        </w:tc>
      </w:tr>
      <w:tr w:rsidR="00DE5F5B" w:rsidRPr="00426E14" w14:paraId="797A6BBF" w14:textId="77777777" w:rsidTr="000B3B76">
        <w:trPr>
          <w:gridAfter w:val="1"/>
          <w:wAfter w:w="10" w:type="dxa"/>
        </w:trPr>
        <w:tc>
          <w:tcPr>
            <w:tcW w:w="377" w:type="dxa"/>
            <w:vMerge/>
            <w:vAlign w:val="center"/>
          </w:tcPr>
          <w:p w14:paraId="3C181FA5" w14:textId="77777777" w:rsidR="0045796B" w:rsidRPr="00426E14" w:rsidRDefault="0045796B" w:rsidP="00CE01D3">
            <w:pPr>
              <w:jc w:val="center"/>
              <w:rPr>
                <w:rFonts w:asciiTheme="majorBidi" w:hAnsiTheme="majorBidi" w:cstheme="majorBidi"/>
                <w:sz w:val="11"/>
                <w:szCs w:val="11"/>
              </w:rPr>
            </w:pPr>
          </w:p>
        </w:tc>
        <w:tc>
          <w:tcPr>
            <w:tcW w:w="1036" w:type="dxa"/>
            <w:vMerge/>
            <w:vAlign w:val="center"/>
          </w:tcPr>
          <w:p w14:paraId="0482CFD1" w14:textId="77777777" w:rsidR="0045796B" w:rsidRPr="00426E14" w:rsidRDefault="0045796B" w:rsidP="00CE01D3">
            <w:pPr>
              <w:jc w:val="center"/>
              <w:rPr>
                <w:rFonts w:asciiTheme="majorBidi" w:hAnsiTheme="majorBidi" w:cstheme="majorBidi"/>
                <w:b/>
                <w:bCs/>
                <w:color w:val="0070C0"/>
                <w:sz w:val="11"/>
                <w:szCs w:val="11"/>
              </w:rPr>
            </w:pPr>
          </w:p>
        </w:tc>
        <w:tc>
          <w:tcPr>
            <w:tcW w:w="1276" w:type="dxa"/>
            <w:vAlign w:val="center"/>
          </w:tcPr>
          <w:p w14:paraId="296B345B" w14:textId="5FDD80C1" w:rsidR="0045796B" w:rsidRPr="00426E14" w:rsidRDefault="0045796B" w:rsidP="00CE01D3">
            <w:pPr>
              <w:jc w:val="center"/>
              <w:rPr>
                <w:rFonts w:asciiTheme="majorBidi" w:hAnsiTheme="majorBidi" w:cstheme="majorBidi"/>
                <w:b/>
                <w:bCs/>
                <w:sz w:val="11"/>
                <w:szCs w:val="11"/>
              </w:rPr>
            </w:pPr>
            <w:r w:rsidRPr="00426E14">
              <w:rPr>
                <w:rFonts w:asciiTheme="majorBidi" w:hAnsiTheme="majorBidi" w:cstheme="majorBidi"/>
                <w:sz w:val="11"/>
                <w:szCs w:val="11"/>
              </w:rPr>
              <w:t>Phase II (1937–1945)</w:t>
            </w:r>
          </w:p>
        </w:tc>
        <w:tc>
          <w:tcPr>
            <w:tcW w:w="1275" w:type="dxa"/>
            <w:vAlign w:val="center"/>
          </w:tcPr>
          <w:p w14:paraId="10C46014" w14:textId="491D74BC"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b/>
                <w:bCs/>
                <w:sz w:val="11"/>
                <w:szCs w:val="11"/>
              </w:rPr>
              <w:t>Nationalist Government of the Republic of China</w:t>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(KMT)</w:t>
            </w:r>
            <w:r w:rsidRPr="00426E14">
              <w:rPr>
                <w:rFonts w:asciiTheme="majorBidi" w:hAnsiTheme="majorBidi" w:cstheme="majorBidi"/>
                <w:sz w:val="11"/>
                <w:szCs w:val="11"/>
              </w:rPr>
              <w:t xml:space="preserve">, led by Chiang Kai-shek (based in Chongqing). </w:t>
            </w:r>
            <w:r w:rsidRPr="00426E14">
              <w:rPr>
                <w:rFonts w:asciiTheme="majorBidi" w:hAnsiTheme="majorBidi" w:cstheme="majorBidi"/>
                <w:sz w:val="11"/>
                <w:szCs w:val="11"/>
              </w:rPr>
              <w:br/>
              <w:t>Formed United Front with CCP during Second Sino–Japanese War.</w:t>
            </w:r>
          </w:p>
        </w:tc>
        <w:tc>
          <w:tcPr>
            <w:tcW w:w="1573" w:type="dxa"/>
            <w:vAlign w:val="center"/>
          </w:tcPr>
          <w:p w14:paraId="68EB490D" w14:textId="721EC22F" w:rsidR="0045796B" w:rsidRPr="00426E14" w:rsidRDefault="0045796B" w:rsidP="00CF5596">
            <w:pPr>
              <w:jc w:val="center"/>
              <w:rPr>
                <w:rFonts w:asciiTheme="majorBidi" w:hAnsiTheme="majorBidi" w:cstheme="majorBidi"/>
                <w:i/>
                <w:iCs/>
                <w:sz w:val="11"/>
                <w:szCs w:val="11"/>
              </w:rPr>
            </w:pPr>
            <w:r w:rsidRPr="00426E14">
              <w:rPr>
                <w:rFonts w:asciiTheme="majorBidi" w:hAnsiTheme="majorBidi" w:cstheme="majorBidi"/>
                <w:i/>
                <w:iCs/>
                <w:sz w:val="11"/>
                <w:szCs w:val="11"/>
              </w:rPr>
              <w:t>[Marxist / Communist Movement]</w:t>
            </w:r>
          </w:p>
          <w:p w14:paraId="1CFE51E4" w14:textId="77777777"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b/>
                <w:bCs/>
                <w:sz w:val="11"/>
                <w:szCs w:val="11"/>
              </w:rPr>
              <w:t>Chinese Communist Party (CCP)</w:t>
            </w:r>
            <w:r w:rsidRPr="00426E14">
              <w:rPr>
                <w:rFonts w:asciiTheme="majorBidi" w:hAnsiTheme="majorBidi" w:cstheme="majorBidi"/>
                <w:sz w:val="11"/>
                <w:szCs w:val="11"/>
              </w:rPr>
              <w:t>, led by Mao Zedong (based in Yan’an, northern Shaanxi).</w:t>
            </w:r>
          </w:p>
          <w:p w14:paraId="58A68AA6" w14:textId="3D1C7AB0"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Eighth Route Army and New Fourth Army (nominally under KMT command; led by Zhu De, Peng Dehuai, and Lin Biao; operated in north and central China).</w:t>
            </w:r>
          </w:p>
        </w:tc>
        <w:tc>
          <w:tcPr>
            <w:tcW w:w="1202" w:type="dxa"/>
            <w:gridSpan w:val="2"/>
            <w:vAlign w:val="center"/>
          </w:tcPr>
          <w:p w14:paraId="0821E2AB" w14:textId="77777777" w:rsidR="0045796B" w:rsidRPr="00426E14" w:rsidRDefault="0045796B" w:rsidP="00CE01D3">
            <w:pPr>
              <w:jc w:val="center"/>
              <w:rPr>
                <w:rFonts w:asciiTheme="majorBidi" w:hAnsiTheme="majorBidi" w:cstheme="majorBidi"/>
                <w:sz w:val="11"/>
                <w:szCs w:val="11"/>
              </w:rPr>
            </w:pPr>
          </w:p>
        </w:tc>
        <w:tc>
          <w:tcPr>
            <w:tcW w:w="1324" w:type="dxa"/>
            <w:gridSpan w:val="2"/>
            <w:vAlign w:val="center"/>
          </w:tcPr>
          <w:p w14:paraId="17015DDD" w14:textId="77777777" w:rsidR="0045796B" w:rsidRPr="00426E14" w:rsidRDefault="0045796B" w:rsidP="00CE01D3">
            <w:pPr>
              <w:jc w:val="center"/>
              <w:rPr>
                <w:rFonts w:asciiTheme="majorBidi" w:hAnsiTheme="majorBidi" w:cstheme="majorBidi"/>
                <w:sz w:val="11"/>
                <w:szCs w:val="11"/>
              </w:rPr>
            </w:pPr>
          </w:p>
        </w:tc>
        <w:tc>
          <w:tcPr>
            <w:tcW w:w="1312" w:type="dxa"/>
            <w:gridSpan w:val="2"/>
            <w:vAlign w:val="center"/>
          </w:tcPr>
          <w:p w14:paraId="2A7AB36A"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4041B1F7"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33551D02" w14:textId="77777777" w:rsidR="0045796B" w:rsidRPr="00426E14" w:rsidRDefault="0045796B" w:rsidP="00CE01D3">
            <w:pPr>
              <w:jc w:val="center"/>
              <w:rPr>
                <w:rFonts w:asciiTheme="majorBidi" w:hAnsiTheme="majorBidi" w:cstheme="majorBidi"/>
                <w:sz w:val="11"/>
                <w:szCs w:val="11"/>
              </w:rPr>
            </w:pPr>
          </w:p>
        </w:tc>
        <w:tc>
          <w:tcPr>
            <w:tcW w:w="1308" w:type="dxa"/>
            <w:gridSpan w:val="2"/>
            <w:vAlign w:val="center"/>
          </w:tcPr>
          <w:p w14:paraId="6346AC1E" w14:textId="77777777" w:rsidR="0045796B" w:rsidRPr="00426E14" w:rsidRDefault="0045796B" w:rsidP="00CE01D3">
            <w:pPr>
              <w:jc w:val="center"/>
              <w:rPr>
                <w:rFonts w:asciiTheme="majorBidi" w:hAnsiTheme="majorBidi" w:cstheme="majorBidi"/>
                <w:sz w:val="11"/>
                <w:szCs w:val="11"/>
              </w:rPr>
            </w:pPr>
          </w:p>
        </w:tc>
        <w:tc>
          <w:tcPr>
            <w:tcW w:w="1107" w:type="dxa"/>
            <w:gridSpan w:val="2"/>
            <w:vAlign w:val="center"/>
          </w:tcPr>
          <w:p w14:paraId="2945E54C" w14:textId="77777777" w:rsidR="0045796B" w:rsidRPr="00426E14" w:rsidRDefault="0045796B" w:rsidP="00CE01D3">
            <w:pPr>
              <w:jc w:val="center"/>
              <w:rPr>
                <w:rFonts w:asciiTheme="majorBidi" w:hAnsiTheme="majorBidi" w:cstheme="majorBidi"/>
                <w:sz w:val="11"/>
                <w:szCs w:val="11"/>
              </w:rPr>
            </w:pPr>
          </w:p>
        </w:tc>
      </w:tr>
      <w:tr w:rsidR="00DE5F5B" w:rsidRPr="00426E14" w14:paraId="69D0E82F" w14:textId="77777777" w:rsidTr="000B3B76">
        <w:trPr>
          <w:gridAfter w:val="1"/>
          <w:wAfter w:w="10" w:type="dxa"/>
        </w:trPr>
        <w:tc>
          <w:tcPr>
            <w:tcW w:w="377" w:type="dxa"/>
            <w:vMerge/>
            <w:vAlign w:val="center"/>
          </w:tcPr>
          <w:p w14:paraId="4D8E8964" w14:textId="77777777" w:rsidR="0045796B" w:rsidRPr="00426E14" w:rsidRDefault="0045796B" w:rsidP="00CE01D3">
            <w:pPr>
              <w:jc w:val="center"/>
              <w:rPr>
                <w:rFonts w:asciiTheme="majorBidi" w:hAnsiTheme="majorBidi" w:cstheme="majorBidi"/>
                <w:sz w:val="11"/>
                <w:szCs w:val="11"/>
              </w:rPr>
            </w:pPr>
          </w:p>
        </w:tc>
        <w:tc>
          <w:tcPr>
            <w:tcW w:w="1036" w:type="dxa"/>
            <w:vMerge/>
            <w:vAlign w:val="center"/>
          </w:tcPr>
          <w:p w14:paraId="7039970B" w14:textId="77777777" w:rsidR="0045796B" w:rsidRPr="00426E14" w:rsidRDefault="0045796B" w:rsidP="00CE01D3">
            <w:pPr>
              <w:jc w:val="center"/>
              <w:rPr>
                <w:rFonts w:asciiTheme="majorBidi" w:hAnsiTheme="majorBidi" w:cstheme="majorBidi"/>
                <w:b/>
                <w:bCs/>
                <w:color w:val="0070C0"/>
                <w:sz w:val="11"/>
                <w:szCs w:val="11"/>
              </w:rPr>
            </w:pPr>
          </w:p>
        </w:tc>
        <w:tc>
          <w:tcPr>
            <w:tcW w:w="1276" w:type="dxa"/>
            <w:vAlign w:val="center"/>
          </w:tcPr>
          <w:p w14:paraId="6C647967" w14:textId="0920B37F"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sz w:val="11"/>
                <w:szCs w:val="11"/>
              </w:rPr>
              <w:t>Phase III (1945–1949)</w:t>
            </w:r>
          </w:p>
        </w:tc>
        <w:tc>
          <w:tcPr>
            <w:tcW w:w="1275" w:type="dxa"/>
            <w:vAlign w:val="center"/>
          </w:tcPr>
          <w:p w14:paraId="659260B9" w14:textId="28E896D0"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b/>
                <w:bCs/>
                <w:sz w:val="11"/>
                <w:szCs w:val="11"/>
              </w:rPr>
              <w:t>Nationalist Government of the Republic of China (KMT)</w:t>
            </w:r>
            <w:r w:rsidRPr="00426E14">
              <w:rPr>
                <w:rFonts w:asciiTheme="majorBidi" w:hAnsiTheme="majorBidi" w:cstheme="majorBidi"/>
                <w:sz w:val="11"/>
                <w:szCs w:val="11"/>
              </w:rPr>
              <w:t>, led by Chiang Kai-shek (based in Nanjing).</w:t>
            </w:r>
          </w:p>
        </w:tc>
        <w:tc>
          <w:tcPr>
            <w:tcW w:w="1573" w:type="dxa"/>
            <w:vAlign w:val="center"/>
          </w:tcPr>
          <w:p w14:paraId="40B64A2F" w14:textId="62445286" w:rsidR="0045796B" w:rsidRPr="00426E14" w:rsidRDefault="0045796B" w:rsidP="00CF5596">
            <w:pPr>
              <w:jc w:val="center"/>
              <w:rPr>
                <w:rFonts w:asciiTheme="majorBidi" w:hAnsiTheme="majorBidi" w:cstheme="majorBidi"/>
                <w:i/>
                <w:iCs/>
                <w:sz w:val="11"/>
                <w:szCs w:val="11"/>
              </w:rPr>
            </w:pPr>
            <w:r w:rsidRPr="00426E14">
              <w:rPr>
                <w:rFonts w:asciiTheme="majorBidi" w:hAnsiTheme="majorBidi" w:cstheme="majorBidi"/>
                <w:i/>
                <w:iCs/>
                <w:sz w:val="11"/>
                <w:szCs w:val="11"/>
              </w:rPr>
              <w:t>[Marxist / Communist Movement]</w:t>
            </w:r>
          </w:p>
          <w:p w14:paraId="5F7022F5" w14:textId="77777777"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b/>
                <w:bCs/>
                <w:sz w:val="11"/>
                <w:szCs w:val="11"/>
              </w:rPr>
              <w:t>Chinese Communist Party (CCP)</w:t>
            </w:r>
            <w:r w:rsidRPr="00426E14">
              <w:rPr>
                <w:rFonts w:asciiTheme="majorBidi" w:hAnsiTheme="majorBidi" w:cstheme="majorBidi"/>
                <w:sz w:val="11"/>
                <w:szCs w:val="11"/>
              </w:rPr>
              <w:t>, led by Mao Zedong and Zhou Enlai (based in Yan’an until 1947, then in northern China and Hebei–Shandong base areas).</w:t>
            </w:r>
          </w:p>
          <w:p w14:paraId="3B95803C" w14:textId="12060E84" w:rsidR="0045796B" w:rsidRPr="00426E14" w:rsidRDefault="0045796B" w:rsidP="00CF5596">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People’s Liberation Army (PLA), reorganized from Red Army and United Front units; commanded by Zhu De, Lin Biao, and Liu Bocheng.</w:t>
            </w:r>
          </w:p>
        </w:tc>
        <w:tc>
          <w:tcPr>
            <w:tcW w:w="1202" w:type="dxa"/>
            <w:gridSpan w:val="2"/>
            <w:vAlign w:val="center"/>
          </w:tcPr>
          <w:p w14:paraId="71654E44" w14:textId="77777777" w:rsidR="0045796B" w:rsidRPr="00426E14" w:rsidRDefault="0045796B" w:rsidP="00CE01D3">
            <w:pPr>
              <w:jc w:val="center"/>
              <w:rPr>
                <w:rFonts w:asciiTheme="majorBidi" w:hAnsiTheme="majorBidi" w:cstheme="majorBidi"/>
                <w:sz w:val="11"/>
                <w:szCs w:val="11"/>
              </w:rPr>
            </w:pPr>
          </w:p>
        </w:tc>
        <w:tc>
          <w:tcPr>
            <w:tcW w:w="1324" w:type="dxa"/>
            <w:gridSpan w:val="2"/>
            <w:vAlign w:val="center"/>
          </w:tcPr>
          <w:p w14:paraId="56788A0D" w14:textId="77777777" w:rsidR="0045796B" w:rsidRPr="00426E14" w:rsidRDefault="0045796B" w:rsidP="00CE01D3">
            <w:pPr>
              <w:jc w:val="center"/>
              <w:rPr>
                <w:rFonts w:asciiTheme="majorBidi" w:hAnsiTheme="majorBidi" w:cstheme="majorBidi"/>
                <w:sz w:val="11"/>
                <w:szCs w:val="11"/>
              </w:rPr>
            </w:pPr>
          </w:p>
        </w:tc>
        <w:tc>
          <w:tcPr>
            <w:tcW w:w="1312" w:type="dxa"/>
            <w:gridSpan w:val="2"/>
            <w:vAlign w:val="center"/>
          </w:tcPr>
          <w:p w14:paraId="6954FE98"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7CB8004E"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39F0B08A" w14:textId="77777777" w:rsidR="0045796B" w:rsidRPr="00426E14" w:rsidRDefault="0045796B" w:rsidP="00CE01D3">
            <w:pPr>
              <w:jc w:val="center"/>
              <w:rPr>
                <w:rFonts w:asciiTheme="majorBidi" w:hAnsiTheme="majorBidi" w:cstheme="majorBidi"/>
                <w:sz w:val="11"/>
                <w:szCs w:val="11"/>
              </w:rPr>
            </w:pPr>
          </w:p>
        </w:tc>
        <w:tc>
          <w:tcPr>
            <w:tcW w:w="1308" w:type="dxa"/>
            <w:gridSpan w:val="2"/>
            <w:vAlign w:val="center"/>
          </w:tcPr>
          <w:p w14:paraId="61B16FE1" w14:textId="77777777" w:rsidR="0045796B" w:rsidRPr="00426E14" w:rsidRDefault="0045796B" w:rsidP="00CE01D3">
            <w:pPr>
              <w:jc w:val="center"/>
              <w:rPr>
                <w:rFonts w:asciiTheme="majorBidi" w:hAnsiTheme="majorBidi" w:cstheme="majorBidi"/>
                <w:sz w:val="11"/>
                <w:szCs w:val="11"/>
              </w:rPr>
            </w:pPr>
          </w:p>
        </w:tc>
        <w:tc>
          <w:tcPr>
            <w:tcW w:w="1107" w:type="dxa"/>
            <w:gridSpan w:val="2"/>
            <w:vAlign w:val="center"/>
          </w:tcPr>
          <w:p w14:paraId="6F1DEB18" w14:textId="77777777" w:rsidR="0045796B" w:rsidRPr="00426E14" w:rsidRDefault="0045796B" w:rsidP="00CE01D3">
            <w:pPr>
              <w:jc w:val="center"/>
              <w:rPr>
                <w:rFonts w:asciiTheme="majorBidi" w:hAnsiTheme="majorBidi" w:cstheme="majorBidi"/>
                <w:sz w:val="11"/>
                <w:szCs w:val="11"/>
              </w:rPr>
            </w:pPr>
          </w:p>
        </w:tc>
      </w:tr>
      <w:tr w:rsidR="00DE5F5B" w:rsidRPr="00426E14" w14:paraId="6EA70B7F" w14:textId="77777777" w:rsidTr="000B3B76">
        <w:trPr>
          <w:gridAfter w:val="1"/>
          <w:wAfter w:w="10" w:type="dxa"/>
        </w:trPr>
        <w:tc>
          <w:tcPr>
            <w:tcW w:w="377" w:type="dxa"/>
            <w:vMerge/>
            <w:vAlign w:val="center"/>
          </w:tcPr>
          <w:p w14:paraId="705AB59E" w14:textId="77777777" w:rsidR="0045796B" w:rsidRPr="00426E14" w:rsidRDefault="0045796B" w:rsidP="00CE01D3">
            <w:pPr>
              <w:jc w:val="center"/>
              <w:rPr>
                <w:rFonts w:asciiTheme="majorBidi" w:hAnsiTheme="majorBidi" w:cstheme="majorBidi"/>
                <w:sz w:val="11"/>
                <w:szCs w:val="11"/>
              </w:rPr>
            </w:pPr>
          </w:p>
        </w:tc>
        <w:tc>
          <w:tcPr>
            <w:tcW w:w="1036" w:type="dxa"/>
            <w:vMerge/>
            <w:vAlign w:val="center"/>
          </w:tcPr>
          <w:p w14:paraId="62F67425" w14:textId="77777777" w:rsidR="0045796B" w:rsidRPr="00426E14" w:rsidRDefault="0045796B" w:rsidP="00CE01D3">
            <w:pPr>
              <w:jc w:val="center"/>
              <w:rPr>
                <w:rFonts w:asciiTheme="majorBidi" w:hAnsiTheme="majorBidi" w:cstheme="majorBidi"/>
                <w:b/>
                <w:bCs/>
                <w:color w:val="0070C0"/>
                <w:sz w:val="11"/>
                <w:szCs w:val="11"/>
              </w:rPr>
            </w:pPr>
          </w:p>
        </w:tc>
        <w:tc>
          <w:tcPr>
            <w:tcW w:w="1276" w:type="dxa"/>
            <w:vAlign w:val="center"/>
          </w:tcPr>
          <w:p w14:paraId="23D29FE9" w14:textId="092224F6"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sz w:val="11"/>
                <w:szCs w:val="11"/>
              </w:rPr>
              <w:t>Phase IV (1949 – onwards)</w:t>
            </w:r>
          </w:p>
        </w:tc>
        <w:tc>
          <w:tcPr>
            <w:tcW w:w="1275" w:type="dxa"/>
            <w:vAlign w:val="center"/>
          </w:tcPr>
          <w:p w14:paraId="624D79C5" w14:textId="30A45CE5" w:rsidR="0045796B" w:rsidRPr="00426E14" w:rsidRDefault="0045796B" w:rsidP="00CE01D3">
            <w:pPr>
              <w:jc w:val="center"/>
              <w:rPr>
                <w:rFonts w:asciiTheme="majorBidi" w:hAnsiTheme="majorBidi" w:cstheme="majorBidi"/>
                <w:sz w:val="11"/>
                <w:szCs w:val="11"/>
              </w:rPr>
            </w:pPr>
            <w:r w:rsidRPr="00426E14">
              <w:rPr>
                <w:rFonts w:asciiTheme="majorBidi" w:hAnsiTheme="majorBidi" w:cstheme="majorBidi"/>
                <w:b/>
                <w:bCs/>
                <w:sz w:val="11"/>
                <w:szCs w:val="11"/>
              </w:rPr>
              <w:t>Republic of China (KMT Government in Exile)</w:t>
            </w:r>
            <w:r w:rsidRPr="00426E14">
              <w:rPr>
                <w:rFonts w:asciiTheme="majorBidi" w:hAnsiTheme="majorBidi" w:cstheme="majorBidi"/>
                <w:sz w:val="11"/>
                <w:szCs w:val="11"/>
              </w:rPr>
              <w:t>, led by Chiang Kai-shek (based in Taipei from December 1949; maintained control of Taiwan, Hainan until 1950, and outlying islands along the coast).</w:t>
            </w:r>
          </w:p>
        </w:tc>
        <w:tc>
          <w:tcPr>
            <w:tcW w:w="1573" w:type="dxa"/>
            <w:vAlign w:val="center"/>
          </w:tcPr>
          <w:p w14:paraId="3E1D5877" w14:textId="0B1290A9" w:rsidR="0045796B" w:rsidRPr="00426E14" w:rsidRDefault="0045796B" w:rsidP="0045796B">
            <w:pPr>
              <w:jc w:val="center"/>
              <w:rPr>
                <w:rFonts w:asciiTheme="majorBidi" w:hAnsiTheme="majorBidi" w:cstheme="majorBidi"/>
                <w:i/>
                <w:iCs/>
                <w:sz w:val="11"/>
                <w:szCs w:val="11"/>
              </w:rPr>
            </w:pPr>
            <w:r w:rsidRPr="00426E14">
              <w:rPr>
                <w:rFonts w:asciiTheme="majorBidi" w:hAnsiTheme="majorBidi" w:cstheme="majorBidi"/>
                <w:i/>
                <w:iCs/>
                <w:sz w:val="11"/>
                <w:szCs w:val="11"/>
              </w:rPr>
              <w:t>[Marxist / Communist Movement]</w:t>
            </w:r>
            <w:r w:rsidRPr="00426E14">
              <w:rPr>
                <w:rFonts w:asciiTheme="majorBidi" w:hAnsiTheme="majorBidi" w:cstheme="majorBidi"/>
                <w:sz w:val="11"/>
                <w:szCs w:val="11"/>
              </w:rPr>
              <w:br/>
            </w:r>
            <w:r w:rsidRPr="00426E14">
              <w:rPr>
                <w:rFonts w:asciiTheme="majorBidi" w:hAnsiTheme="majorBidi" w:cstheme="majorBidi"/>
                <w:b/>
                <w:bCs/>
                <w:sz w:val="11"/>
                <w:szCs w:val="11"/>
              </w:rPr>
              <w:t>Chinese Communist Party (CCP)</w:t>
            </w:r>
            <w:r w:rsidRPr="00426E14">
              <w:rPr>
                <w:rFonts w:asciiTheme="majorBidi" w:hAnsiTheme="majorBidi" w:cstheme="majorBidi"/>
                <w:sz w:val="11"/>
                <w:szCs w:val="11"/>
              </w:rPr>
              <w:t xml:space="preserve">, led by Mao Zedong (based in Beijing); later </w:t>
            </w:r>
            <w:proofErr w:type="gramStart"/>
            <w:r w:rsidRPr="00426E14">
              <w:rPr>
                <w:rFonts w:asciiTheme="majorBidi" w:hAnsiTheme="majorBidi" w:cstheme="majorBidi"/>
                <w:sz w:val="11"/>
                <w:szCs w:val="11"/>
              </w:rPr>
              <w:t>on</w:t>
            </w:r>
            <w:proofErr w:type="gramEnd"/>
            <w:r w:rsidRPr="00426E14">
              <w:rPr>
                <w:rFonts w:asciiTheme="majorBidi" w:hAnsiTheme="majorBidi" w:cstheme="majorBidi"/>
                <w:sz w:val="11"/>
                <w:szCs w:val="11"/>
              </w:rPr>
              <w:t xml:space="preserve"> established the People’s Republic of China on October 1, 1949.</w:t>
            </w:r>
          </w:p>
          <w:p w14:paraId="51456962" w14:textId="06D79BC2" w:rsidR="0045796B" w:rsidRPr="00426E14" w:rsidRDefault="0045796B" w:rsidP="0045796B">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People’s Liberation Army (PLA), commanded by Zhu De and Lin Biao (secured mainland control by 1950 after eliminating residual KMT positions in southwest China and coastal enclaves).</w:t>
            </w:r>
          </w:p>
        </w:tc>
        <w:tc>
          <w:tcPr>
            <w:tcW w:w="1202" w:type="dxa"/>
            <w:gridSpan w:val="2"/>
            <w:vAlign w:val="center"/>
          </w:tcPr>
          <w:p w14:paraId="6EE8C73D" w14:textId="77777777" w:rsidR="0045796B" w:rsidRPr="00426E14" w:rsidRDefault="0045796B" w:rsidP="00CE01D3">
            <w:pPr>
              <w:jc w:val="center"/>
              <w:rPr>
                <w:rFonts w:asciiTheme="majorBidi" w:hAnsiTheme="majorBidi" w:cstheme="majorBidi"/>
                <w:sz w:val="11"/>
                <w:szCs w:val="11"/>
              </w:rPr>
            </w:pPr>
          </w:p>
        </w:tc>
        <w:tc>
          <w:tcPr>
            <w:tcW w:w="1324" w:type="dxa"/>
            <w:gridSpan w:val="2"/>
            <w:vAlign w:val="center"/>
          </w:tcPr>
          <w:p w14:paraId="73306BEA" w14:textId="77777777" w:rsidR="0045796B" w:rsidRPr="00426E14" w:rsidRDefault="0045796B" w:rsidP="00CE01D3">
            <w:pPr>
              <w:jc w:val="center"/>
              <w:rPr>
                <w:rFonts w:asciiTheme="majorBidi" w:hAnsiTheme="majorBidi" w:cstheme="majorBidi"/>
                <w:sz w:val="11"/>
                <w:szCs w:val="11"/>
              </w:rPr>
            </w:pPr>
          </w:p>
        </w:tc>
        <w:tc>
          <w:tcPr>
            <w:tcW w:w="1312" w:type="dxa"/>
            <w:gridSpan w:val="2"/>
            <w:vAlign w:val="center"/>
          </w:tcPr>
          <w:p w14:paraId="23A8DA7C"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1FD27EDF" w14:textId="77777777" w:rsidR="0045796B" w:rsidRPr="00426E14" w:rsidRDefault="0045796B" w:rsidP="00CE01D3">
            <w:pPr>
              <w:jc w:val="center"/>
              <w:rPr>
                <w:rFonts w:asciiTheme="majorBidi" w:hAnsiTheme="majorBidi" w:cstheme="majorBidi"/>
                <w:sz w:val="11"/>
                <w:szCs w:val="11"/>
              </w:rPr>
            </w:pPr>
          </w:p>
        </w:tc>
        <w:tc>
          <w:tcPr>
            <w:tcW w:w="1331" w:type="dxa"/>
            <w:gridSpan w:val="2"/>
            <w:vAlign w:val="center"/>
          </w:tcPr>
          <w:p w14:paraId="6959F0D9" w14:textId="77777777" w:rsidR="0045796B" w:rsidRPr="00426E14" w:rsidRDefault="0045796B" w:rsidP="00CE01D3">
            <w:pPr>
              <w:jc w:val="center"/>
              <w:rPr>
                <w:rFonts w:asciiTheme="majorBidi" w:hAnsiTheme="majorBidi" w:cstheme="majorBidi"/>
                <w:sz w:val="11"/>
                <w:szCs w:val="11"/>
              </w:rPr>
            </w:pPr>
          </w:p>
        </w:tc>
        <w:tc>
          <w:tcPr>
            <w:tcW w:w="1308" w:type="dxa"/>
            <w:gridSpan w:val="2"/>
            <w:vAlign w:val="center"/>
          </w:tcPr>
          <w:p w14:paraId="3A79ABBE" w14:textId="77777777" w:rsidR="0045796B" w:rsidRPr="00426E14" w:rsidRDefault="0045796B" w:rsidP="00CE01D3">
            <w:pPr>
              <w:jc w:val="center"/>
              <w:rPr>
                <w:rFonts w:asciiTheme="majorBidi" w:hAnsiTheme="majorBidi" w:cstheme="majorBidi"/>
                <w:sz w:val="11"/>
                <w:szCs w:val="11"/>
              </w:rPr>
            </w:pPr>
          </w:p>
        </w:tc>
        <w:tc>
          <w:tcPr>
            <w:tcW w:w="1107" w:type="dxa"/>
            <w:gridSpan w:val="2"/>
            <w:vAlign w:val="center"/>
          </w:tcPr>
          <w:p w14:paraId="68BE7BFA" w14:textId="77777777" w:rsidR="0045796B" w:rsidRPr="00426E14" w:rsidRDefault="0045796B" w:rsidP="00CE01D3">
            <w:pPr>
              <w:jc w:val="center"/>
              <w:rPr>
                <w:rFonts w:asciiTheme="majorBidi" w:hAnsiTheme="majorBidi" w:cstheme="majorBidi"/>
                <w:sz w:val="11"/>
                <w:szCs w:val="11"/>
              </w:rPr>
            </w:pPr>
          </w:p>
        </w:tc>
      </w:tr>
      <w:tr w:rsidR="002A1BF1" w:rsidRPr="00426E14" w14:paraId="645402B9" w14:textId="77777777" w:rsidTr="000B3B76">
        <w:trPr>
          <w:gridAfter w:val="1"/>
          <w:wAfter w:w="10" w:type="dxa"/>
        </w:trPr>
        <w:tc>
          <w:tcPr>
            <w:tcW w:w="377" w:type="dxa"/>
            <w:vAlign w:val="center"/>
          </w:tcPr>
          <w:p w14:paraId="25865CF1" w14:textId="38F58B92"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23</w:t>
            </w:r>
          </w:p>
        </w:tc>
        <w:tc>
          <w:tcPr>
            <w:tcW w:w="1036" w:type="dxa"/>
            <w:vAlign w:val="center"/>
          </w:tcPr>
          <w:p w14:paraId="25B73173"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Spanish Civil War</w:t>
            </w:r>
          </w:p>
          <w:p w14:paraId="2EA83D41" w14:textId="7FF0E1A4"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(1936 – 1939)</w:t>
            </w:r>
          </w:p>
        </w:tc>
        <w:tc>
          <w:tcPr>
            <w:tcW w:w="1276" w:type="dxa"/>
            <w:vAlign w:val="center"/>
          </w:tcPr>
          <w:p w14:paraId="5B003A87" w14:textId="42EC7FE2" w:rsidR="0001458D" w:rsidRPr="00426E14" w:rsidRDefault="0018141D"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Sustained ideological war between leftist republican and right-wing authoritarian forces. It concluded with Franco’s military victory and establishment of the Francoist State in 1939.</w:t>
            </w:r>
          </w:p>
        </w:tc>
        <w:tc>
          <w:tcPr>
            <w:tcW w:w="1275" w:type="dxa"/>
            <w:vAlign w:val="center"/>
          </w:tcPr>
          <w:p w14:paraId="401C0DD0" w14:textId="086E75D9"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i/>
                <w:iCs/>
                <w:sz w:val="11"/>
                <w:szCs w:val="11"/>
              </w:rPr>
              <w:t>Leftist / Socialist and Republican</w:t>
            </w:r>
            <w:r w:rsidRPr="00426E14">
              <w:rPr>
                <w:rFonts w:asciiTheme="majorBidi" w:hAnsiTheme="majorBidi" w:cstheme="majorBidi"/>
                <w:b/>
                <w:bCs/>
                <w:sz w:val="11"/>
                <w:szCs w:val="11"/>
              </w:rPr>
              <w:br/>
              <w:t xml:space="preserve">Second Spanish Republic </w:t>
            </w:r>
            <w:r w:rsidRPr="00426E14">
              <w:rPr>
                <w:rFonts w:asciiTheme="majorBidi" w:hAnsiTheme="majorBidi" w:cstheme="majorBidi"/>
                <w:sz w:val="11"/>
                <w:szCs w:val="11"/>
              </w:rPr>
              <w:t>(based first in Madrid, then Valencia, and finally Barcelona). Initially led by President Manuel Azaña and Prime Ministers Santiago Casares Quiroga, later by Francisco Largo Caballero (1936–1937), and Juan Negrín (1937–1939). The Republic represented a coalition of socialist, communist, anarchist, and liberal republican forces defending the elected government.</w:t>
            </w:r>
          </w:p>
          <w:p w14:paraId="0742A6D5" w14:textId="01218A8E" w:rsidR="0001458D" w:rsidRPr="00426E14" w:rsidRDefault="0018141D" w:rsidP="0018141D">
            <w:pPr>
              <w:jc w:val="center"/>
              <w:rPr>
                <w:rFonts w:asciiTheme="majorBidi" w:hAnsiTheme="majorBidi" w:cstheme="majorBidi"/>
                <w:sz w:val="11"/>
                <w:szCs w:val="11"/>
              </w:rPr>
            </w:pPr>
            <w:r w:rsidRPr="00426E14">
              <w:rPr>
                <w:rFonts w:asciiTheme="majorBidi" w:hAnsiTheme="majorBidi" w:cstheme="majorBidi"/>
                <w:sz w:val="11"/>
                <w:szCs w:val="11"/>
              </w:rPr>
              <w:lastRenderedPageBreak/>
              <w:t>Armed wing: People’s Republican Army (Ejército Popular de la República), formed in late 1936.</w:t>
            </w:r>
          </w:p>
        </w:tc>
        <w:tc>
          <w:tcPr>
            <w:tcW w:w="1573" w:type="dxa"/>
            <w:vAlign w:val="center"/>
          </w:tcPr>
          <w:p w14:paraId="4C22C5BA" w14:textId="139F46BE" w:rsidR="0018141D" w:rsidRPr="00426E14" w:rsidRDefault="0018141D" w:rsidP="0018141D">
            <w:pPr>
              <w:jc w:val="center"/>
              <w:rPr>
                <w:rFonts w:asciiTheme="majorBidi" w:hAnsiTheme="majorBidi" w:cstheme="majorBidi"/>
                <w:i/>
                <w:iCs/>
                <w:sz w:val="11"/>
                <w:szCs w:val="11"/>
              </w:rPr>
            </w:pPr>
            <w:r w:rsidRPr="00426E14">
              <w:rPr>
                <w:rFonts w:asciiTheme="majorBidi" w:hAnsiTheme="majorBidi" w:cstheme="majorBidi"/>
                <w:i/>
                <w:iCs/>
                <w:sz w:val="11"/>
                <w:szCs w:val="11"/>
              </w:rPr>
              <w:lastRenderedPageBreak/>
              <w:t>Right-Wing &amp; Authoritarian Nationalist</w:t>
            </w:r>
          </w:p>
          <w:p w14:paraId="5706FB12" w14:textId="1FAADA26"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t>Nationalist Coalition</w:t>
            </w:r>
            <w:r w:rsidRPr="00426E14">
              <w:rPr>
                <w:rFonts w:asciiTheme="majorBidi" w:hAnsiTheme="majorBidi" w:cstheme="majorBidi"/>
                <w:sz w:val="11"/>
                <w:szCs w:val="11"/>
              </w:rPr>
              <w:t xml:space="preserve">, composed of military officers, monarchists, conservatives, and fascist movements united in rebellion against the Republic to establish a centralized, Catholic, anti-communist state. In April 1937, all right-wing factions </w:t>
            </w:r>
            <w:proofErr w:type="gramStart"/>
            <w:r w:rsidRPr="00426E14">
              <w:rPr>
                <w:rFonts w:asciiTheme="majorBidi" w:hAnsiTheme="majorBidi" w:cstheme="majorBidi"/>
                <w:sz w:val="11"/>
                <w:szCs w:val="11"/>
              </w:rPr>
              <w:t>were formally unified</w:t>
            </w:r>
            <w:proofErr w:type="gramEnd"/>
            <w:r w:rsidRPr="00426E14">
              <w:rPr>
                <w:rFonts w:asciiTheme="majorBidi" w:hAnsiTheme="majorBidi" w:cstheme="majorBidi"/>
                <w:sz w:val="11"/>
                <w:szCs w:val="11"/>
              </w:rPr>
              <w:t xml:space="preserve"> under the </w:t>
            </w:r>
            <w:r w:rsidRPr="00426E14">
              <w:rPr>
                <w:rFonts w:asciiTheme="majorBidi" w:hAnsiTheme="majorBidi" w:cstheme="majorBidi"/>
                <w:b/>
                <w:bCs/>
                <w:sz w:val="11"/>
                <w:szCs w:val="11"/>
              </w:rPr>
              <w:t>Falange</w:t>
            </w: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 xml:space="preserve">Española </w:t>
            </w:r>
            <w:proofErr w:type="spellStart"/>
            <w:r w:rsidRPr="00426E14">
              <w:rPr>
                <w:rFonts w:asciiTheme="majorBidi" w:hAnsiTheme="majorBidi" w:cstheme="majorBidi"/>
                <w:b/>
                <w:bCs/>
                <w:sz w:val="11"/>
                <w:szCs w:val="11"/>
              </w:rPr>
              <w:t>Tradicionalista</w:t>
            </w:r>
            <w:proofErr w:type="spellEnd"/>
            <w:r w:rsidRPr="00426E14">
              <w:rPr>
                <w:rFonts w:asciiTheme="majorBidi" w:hAnsiTheme="majorBidi" w:cstheme="majorBidi"/>
                <w:b/>
                <w:bCs/>
                <w:sz w:val="11"/>
                <w:szCs w:val="11"/>
              </w:rPr>
              <w:t xml:space="preserve"> y de las Juntas de </w:t>
            </w:r>
            <w:proofErr w:type="spellStart"/>
            <w:r w:rsidRPr="00426E14">
              <w:rPr>
                <w:rFonts w:asciiTheme="majorBidi" w:hAnsiTheme="majorBidi" w:cstheme="majorBidi"/>
                <w:b/>
                <w:bCs/>
                <w:sz w:val="11"/>
                <w:szCs w:val="11"/>
              </w:rPr>
              <w:t>Ofensiva</w:t>
            </w:r>
            <w:proofErr w:type="spellEnd"/>
            <w:r w:rsidRPr="00426E14">
              <w:rPr>
                <w:rFonts w:asciiTheme="majorBidi" w:hAnsiTheme="majorBidi" w:cstheme="majorBidi"/>
                <w:b/>
                <w:bCs/>
                <w:sz w:val="11"/>
                <w:szCs w:val="11"/>
              </w:rPr>
              <w:t xml:space="preserve"> Nacional-</w:t>
            </w:r>
            <w:proofErr w:type="spellStart"/>
            <w:r w:rsidRPr="00426E14">
              <w:rPr>
                <w:rFonts w:asciiTheme="majorBidi" w:hAnsiTheme="majorBidi" w:cstheme="majorBidi"/>
                <w:b/>
                <w:bCs/>
                <w:sz w:val="11"/>
                <w:szCs w:val="11"/>
              </w:rPr>
              <w:t>Sindicalista</w:t>
            </w:r>
            <w:proofErr w:type="spellEnd"/>
            <w:r w:rsidRPr="00426E14">
              <w:rPr>
                <w:rFonts w:asciiTheme="majorBidi" w:hAnsiTheme="majorBidi" w:cstheme="majorBidi"/>
                <w:b/>
                <w:bCs/>
                <w:sz w:val="11"/>
                <w:szCs w:val="11"/>
              </w:rPr>
              <w:t xml:space="preserve"> (FET y de las JONS)</w:t>
            </w:r>
            <w:r w:rsidRPr="00426E14">
              <w:rPr>
                <w:rFonts w:asciiTheme="majorBidi" w:hAnsiTheme="majorBidi" w:cstheme="majorBidi"/>
                <w:sz w:val="11"/>
                <w:szCs w:val="11"/>
              </w:rPr>
              <w:t>, the single party of the Nationalist State, created by decree of Franco.</w:t>
            </w:r>
          </w:p>
          <w:p w14:paraId="01E86C2B" w14:textId="4477E2F7"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sz w:val="11"/>
                <w:szCs w:val="11"/>
              </w:rPr>
              <w:br/>
              <w:t>Nationalist bloc includes:</w:t>
            </w:r>
          </w:p>
          <w:p w14:paraId="7559BB21" w14:textId="464B02A9"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lastRenderedPageBreak/>
              <w:t>●FET y de las JONS</w:t>
            </w:r>
            <w:r w:rsidRPr="00426E14">
              <w:rPr>
                <w:rFonts w:asciiTheme="majorBidi" w:hAnsiTheme="majorBidi" w:cstheme="majorBidi"/>
                <w:sz w:val="11"/>
                <w:szCs w:val="11"/>
              </w:rPr>
              <w:t>, formed from the merger of Falange Española de las JONS (FE de las JONS), led by José Antonio Primo de Rivera (executed in 1936), and the Carlist traditionalist movement.</w:t>
            </w:r>
          </w:p>
          <w:p w14:paraId="02B73E96" w14:textId="2EBD1348"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t>●</w:t>
            </w:r>
            <w:proofErr w:type="spellStart"/>
            <w:r w:rsidRPr="00426E14">
              <w:rPr>
                <w:rFonts w:asciiTheme="majorBidi" w:hAnsiTheme="majorBidi" w:cstheme="majorBidi"/>
                <w:b/>
                <w:bCs/>
                <w:sz w:val="11"/>
                <w:szCs w:val="11"/>
              </w:rPr>
              <w:t>Requetés</w:t>
            </w:r>
            <w:proofErr w:type="spellEnd"/>
            <w:r w:rsidRPr="00426E14">
              <w:rPr>
                <w:rFonts w:asciiTheme="majorBidi" w:hAnsiTheme="majorBidi" w:cstheme="majorBidi"/>
                <w:sz w:val="11"/>
                <w:szCs w:val="11"/>
              </w:rPr>
              <w:t xml:space="preserve"> (Carlist militias), organized by Manuel Fal Conde and Count of Rodezno, fighting under the Carlist monarchist banner for a Catholic monarchy.</w:t>
            </w:r>
          </w:p>
          <w:p w14:paraId="5ECE05ED" w14:textId="7C8DFFE9"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t>●Army of Africa</w:t>
            </w:r>
            <w:r w:rsidRPr="00426E14">
              <w:rPr>
                <w:rFonts w:asciiTheme="majorBidi" w:hAnsiTheme="majorBidi" w:cstheme="majorBidi"/>
                <w:sz w:val="11"/>
                <w:szCs w:val="11"/>
              </w:rPr>
              <w:t>, led by Generals Francisco Franco, Juan Yagüe, and Mohamed Meziane, comprising Spanish Legionnaires and Moroccan colonial troops, the most effective Nationalist formation during the war’s opening phase.</w:t>
            </w:r>
          </w:p>
          <w:p w14:paraId="71A6D4F4" w14:textId="3FE76623"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t>●</w:t>
            </w:r>
            <w:proofErr w:type="spellStart"/>
            <w:r w:rsidRPr="00426E14">
              <w:rPr>
                <w:rFonts w:asciiTheme="majorBidi" w:hAnsiTheme="majorBidi" w:cstheme="majorBidi"/>
                <w:b/>
                <w:bCs/>
                <w:sz w:val="11"/>
                <w:szCs w:val="11"/>
              </w:rPr>
              <w:t>Confederación</w:t>
            </w:r>
            <w:proofErr w:type="spellEnd"/>
            <w:r w:rsidRPr="00426E14">
              <w:rPr>
                <w:rFonts w:asciiTheme="majorBidi" w:hAnsiTheme="majorBidi" w:cstheme="majorBidi"/>
                <w:b/>
                <w:bCs/>
                <w:sz w:val="11"/>
                <w:szCs w:val="11"/>
              </w:rPr>
              <w:t xml:space="preserve"> Española de </w:t>
            </w:r>
            <w:proofErr w:type="spellStart"/>
            <w:r w:rsidRPr="00426E14">
              <w:rPr>
                <w:rFonts w:asciiTheme="majorBidi" w:hAnsiTheme="majorBidi" w:cstheme="majorBidi"/>
                <w:b/>
                <w:bCs/>
                <w:sz w:val="11"/>
                <w:szCs w:val="11"/>
              </w:rPr>
              <w:t>Derechas</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Autónomas</w:t>
            </w:r>
            <w:proofErr w:type="spellEnd"/>
            <w:r w:rsidRPr="00426E14">
              <w:rPr>
                <w:rFonts w:asciiTheme="majorBidi" w:hAnsiTheme="majorBidi" w:cstheme="majorBidi"/>
                <w:b/>
                <w:bCs/>
                <w:sz w:val="11"/>
                <w:szCs w:val="11"/>
              </w:rPr>
              <w:t xml:space="preserve"> (CEDA)</w:t>
            </w:r>
            <w:r w:rsidRPr="00426E14">
              <w:rPr>
                <w:rFonts w:asciiTheme="majorBidi" w:hAnsiTheme="majorBidi" w:cstheme="majorBidi"/>
                <w:sz w:val="11"/>
                <w:szCs w:val="11"/>
              </w:rPr>
              <w:t>, conservative Catholic political movement that politically supported the rebellion’s ideological framework.</w:t>
            </w:r>
          </w:p>
          <w:p w14:paraId="6D084F5A" w14:textId="7BCDD879"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b/>
                <w:bCs/>
                <w:sz w:val="11"/>
                <w:szCs w:val="11"/>
              </w:rPr>
              <w:t>●Renovación Española</w:t>
            </w:r>
            <w:r w:rsidRPr="00426E14">
              <w:rPr>
                <w:rFonts w:asciiTheme="majorBidi" w:hAnsiTheme="majorBidi" w:cstheme="majorBidi"/>
                <w:sz w:val="11"/>
                <w:szCs w:val="11"/>
              </w:rPr>
              <w:t>, monarchist party advocating the restoration of Alfonso XIII’s line, contributing officers and financiers to the Nationalist cause</w:t>
            </w:r>
          </w:p>
          <w:p w14:paraId="0FC4CB1A" w14:textId="2FC68961"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sz w:val="11"/>
                <w:szCs w:val="11"/>
              </w:rPr>
              <w:br/>
              <w:t>Political leadership:</w:t>
            </w:r>
          </w:p>
          <w:p w14:paraId="715D17C9" w14:textId="76494839" w:rsidR="0018141D" w:rsidRPr="00426E14" w:rsidRDefault="0018141D" w:rsidP="0018141D">
            <w:pPr>
              <w:jc w:val="center"/>
              <w:rPr>
                <w:rFonts w:asciiTheme="majorBidi" w:hAnsiTheme="majorBidi" w:cstheme="majorBidi"/>
                <w:sz w:val="11"/>
                <w:szCs w:val="11"/>
              </w:rPr>
            </w:pPr>
            <w:r w:rsidRPr="00426E14">
              <w:rPr>
                <w:rFonts w:asciiTheme="majorBidi" w:hAnsiTheme="majorBidi" w:cstheme="majorBidi"/>
                <w:sz w:val="11"/>
                <w:szCs w:val="11"/>
              </w:rPr>
              <w:t>Initially fragmented between factions led by General Emilio Mola, General José Sanjurjo (killed in July 1936), and General Francisco Franco, who later consolidated supreme command in October 1936, assuming the title of Generalissimo and Head of State.</w:t>
            </w:r>
          </w:p>
          <w:p w14:paraId="2306E00B" w14:textId="6E9123A7" w:rsidR="0001458D" w:rsidRPr="00426E14" w:rsidRDefault="0018141D" w:rsidP="0018141D">
            <w:pPr>
              <w:jc w:val="center"/>
              <w:rPr>
                <w:rFonts w:asciiTheme="majorBidi" w:hAnsiTheme="majorBidi" w:cstheme="majorBidi"/>
                <w:sz w:val="11"/>
                <w:szCs w:val="11"/>
              </w:rPr>
            </w:pPr>
            <w:r w:rsidRPr="00426E14">
              <w:rPr>
                <w:rFonts w:asciiTheme="majorBidi" w:hAnsiTheme="majorBidi" w:cstheme="majorBidi"/>
                <w:sz w:val="11"/>
                <w:szCs w:val="11"/>
              </w:rPr>
              <w:t>Key military commanders across fronts included: Gonzalo Queipo de Llano, Miguel Cabanellas, José Enrique Varela, Fidel Dávila Arrondo, and Manuel Goded Llopis (executed in 1936).</w:t>
            </w:r>
          </w:p>
        </w:tc>
        <w:tc>
          <w:tcPr>
            <w:tcW w:w="1202" w:type="dxa"/>
            <w:gridSpan w:val="2"/>
            <w:vAlign w:val="center"/>
          </w:tcPr>
          <w:p w14:paraId="59CDD558"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487E7885"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36E26135"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5B7EE65"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1C415EC0"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12DCBF39"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39A0AE85" w14:textId="77777777" w:rsidR="0001458D" w:rsidRPr="00426E14" w:rsidRDefault="0001458D" w:rsidP="00CE01D3">
            <w:pPr>
              <w:jc w:val="center"/>
              <w:rPr>
                <w:rFonts w:asciiTheme="majorBidi" w:hAnsiTheme="majorBidi" w:cstheme="majorBidi"/>
                <w:sz w:val="11"/>
                <w:szCs w:val="11"/>
              </w:rPr>
            </w:pPr>
          </w:p>
        </w:tc>
      </w:tr>
      <w:tr w:rsidR="002A1BF1" w:rsidRPr="00426E14" w14:paraId="264C844C" w14:textId="77777777" w:rsidTr="000B3B76">
        <w:trPr>
          <w:gridAfter w:val="1"/>
          <w:wAfter w:w="10" w:type="dxa"/>
        </w:trPr>
        <w:tc>
          <w:tcPr>
            <w:tcW w:w="377" w:type="dxa"/>
            <w:vAlign w:val="center"/>
          </w:tcPr>
          <w:p w14:paraId="05F96E51" w14:textId="55862AC0"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24</w:t>
            </w:r>
          </w:p>
        </w:tc>
        <w:tc>
          <w:tcPr>
            <w:tcW w:w="1036" w:type="dxa"/>
            <w:vAlign w:val="center"/>
          </w:tcPr>
          <w:p w14:paraId="570D3AC0"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Greek Civil War</w:t>
            </w:r>
          </w:p>
          <w:p w14:paraId="4D09DD9C" w14:textId="3193C06D"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(1946 – 1949)</w:t>
            </w:r>
          </w:p>
        </w:tc>
        <w:tc>
          <w:tcPr>
            <w:tcW w:w="1276" w:type="dxa"/>
            <w:vAlign w:val="center"/>
          </w:tcPr>
          <w:p w14:paraId="429224A1" w14:textId="6A3BFC67" w:rsidR="0001458D" w:rsidRPr="00426E14" w:rsidRDefault="00694F98"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Post–World War II ideological and geopolitical civil war between monarchist and communist forces. It concluded with the defeat of the DSE and consolidation of pro-Western royalist rule under the National Army and the Greek monarchy.</w:t>
            </w:r>
          </w:p>
        </w:tc>
        <w:tc>
          <w:tcPr>
            <w:tcW w:w="1275" w:type="dxa"/>
            <w:vAlign w:val="center"/>
          </w:tcPr>
          <w:p w14:paraId="0E878EC1" w14:textId="3B50FEEA" w:rsidR="0001458D" w:rsidRPr="00426E14" w:rsidRDefault="00694F98" w:rsidP="00694F98">
            <w:pPr>
              <w:jc w:val="center"/>
              <w:rPr>
                <w:rFonts w:asciiTheme="majorBidi" w:hAnsiTheme="majorBidi" w:cstheme="majorBidi"/>
                <w:sz w:val="11"/>
                <w:szCs w:val="11"/>
              </w:rPr>
            </w:pPr>
            <w:r w:rsidRPr="00426E14">
              <w:rPr>
                <w:rFonts w:asciiTheme="majorBidi" w:hAnsiTheme="majorBidi" w:cstheme="majorBidi"/>
                <w:i/>
                <w:iCs/>
                <w:sz w:val="11"/>
                <w:szCs w:val="11"/>
              </w:rPr>
              <w:t>Monarchist–conservative</w:t>
            </w:r>
            <w:r w:rsidRPr="00426E14">
              <w:rPr>
                <w:rFonts w:asciiTheme="majorBidi" w:hAnsiTheme="majorBidi" w:cstheme="majorBidi"/>
                <w:b/>
                <w:bCs/>
                <w:sz w:val="11"/>
                <w:szCs w:val="11"/>
              </w:rPr>
              <w:br/>
              <w:t>Kingdom of Greece</w:t>
            </w:r>
            <w:r w:rsidRPr="00426E14">
              <w:rPr>
                <w:rFonts w:asciiTheme="majorBidi" w:hAnsiTheme="majorBidi" w:cstheme="majorBidi"/>
                <w:sz w:val="11"/>
                <w:szCs w:val="11"/>
              </w:rPr>
              <w:t xml:space="preserve">, led by King George II (until April 1947) and King Paul I (from April 1947), under successive anti-communist governments headed by Konstantinos Tsaldaris, Themistoklis </w:t>
            </w:r>
            <w:proofErr w:type="spellStart"/>
            <w:r w:rsidRPr="00426E14">
              <w:rPr>
                <w:rFonts w:asciiTheme="majorBidi" w:hAnsiTheme="majorBidi" w:cstheme="majorBidi"/>
                <w:sz w:val="11"/>
                <w:szCs w:val="11"/>
              </w:rPr>
              <w:t>Sophoulis</w:t>
            </w:r>
            <w:proofErr w:type="spellEnd"/>
            <w:r w:rsidRPr="00426E14">
              <w:rPr>
                <w:rFonts w:asciiTheme="majorBidi" w:hAnsiTheme="majorBidi" w:cstheme="majorBidi"/>
                <w:sz w:val="11"/>
                <w:szCs w:val="11"/>
              </w:rPr>
              <w:t xml:space="preserve">, and Alexandros Diomidis (based in Athens). The government represented the restored </w:t>
            </w:r>
            <w:r w:rsidRPr="00426E14">
              <w:rPr>
                <w:rFonts w:asciiTheme="majorBidi" w:hAnsiTheme="majorBidi" w:cstheme="majorBidi"/>
                <w:sz w:val="11"/>
                <w:szCs w:val="11"/>
              </w:rPr>
              <w:lastRenderedPageBreak/>
              <w:t>royalist–monarchist and conservative coalition.</w:t>
            </w:r>
            <w:r w:rsidRPr="00426E14">
              <w:rPr>
                <w:rFonts w:asciiTheme="majorBidi" w:hAnsiTheme="majorBidi" w:cstheme="majorBidi"/>
                <w:sz w:val="11"/>
                <w:szCs w:val="11"/>
              </w:rPr>
              <w:br/>
              <w:t xml:space="preserve">Armed wing: National Army of Greece commanded by General Alexander Papagos and General </w:t>
            </w:r>
            <w:proofErr w:type="spellStart"/>
            <w:r w:rsidRPr="00426E14">
              <w:rPr>
                <w:rFonts w:asciiTheme="majorBidi" w:hAnsiTheme="majorBidi" w:cstheme="majorBidi"/>
                <w:sz w:val="11"/>
                <w:szCs w:val="11"/>
              </w:rPr>
              <w:t>Thrasyvoulos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Tsakalotos</w:t>
            </w:r>
            <w:proofErr w:type="spellEnd"/>
            <w:r w:rsidRPr="00426E14">
              <w:rPr>
                <w:rFonts w:asciiTheme="majorBidi" w:hAnsiTheme="majorBidi" w:cstheme="majorBidi"/>
                <w:sz w:val="11"/>
                <w:szCs w:val="11"/>
              </w:rPr>
              <w:t>, conducting major offensives in the northern mountains and border zones.</w:t>
            </w:r>
          </w:p>
        </w:tc>
        <w:tc>
          <w:tcPr>
            <w:tcW w:w="1573" w:type="dxa"/>
            <w:vAlign w:val="center"/>
          </w:tcPr>
          <w:p w14:paraId="6DBB8EF0" w14:textId="6C7B742E" w:rsidR="00694F98" w:rsidRPr="00426E14" w:rsidRDefault="00694F98" w:rsidP="00694F98">
            <w:pPr>
              <w:jc w:val="center"/>
              <w:rPr>
                <w:rFonts w:asciiTheme="majorBidi" w:hAnsiTheme="majorBidi" w:cstheme="majorBidi"/>
                <w:i/>
                <w:iCs/>
                <w:sz w:val="11"/>
                <w:szCs w:val="11"/>
              </w:rPr>
            </w:pPr>
            <w:r w:rsidRPr="00426E14">
              <w:rPr>
                <w:rFonts w:asciiTheme="majorBidi" w:hAnsiTheme="majorBidi" w:cstheme="majorBidi"/>
                <w:i/>
                <w:iCs/>
                <w:sz w:val="11"/>
                <w:szCs w:val="11"/>
              </w:rPr>
              <w:lastRenderedPageBreak/>
              <w:t>Marxist / Communist</w:t>
            </w:r>
          </w:p>
          <w:p w14:paraId="4F676CB8" w14:textId="3F335474" w:rsidR="00694F98" w:rsidRPr="00426E14" w:rsidRDefault="00694F98" w:rsidP="00694F98">
            <w:pPr>
              <w:jc w:val="center"/>
              <w:rPr>
                <w:rFonts w:asciiTheme="majorBidi" w:hAnsiTheme="majorBidi" w:cstheme="majorBidi"/>
                <w:sz w:val="11"/>
                <w:szCs w:val="11"/>
              </w:rPr>
            </w:pPr>
            <w:r w:rsidRPr="00426E14">
              <w:rPr>
                <w:rFonts w:asciiTheme="majorBidi" w:hAnsiTheme="majorBidi" w:cstheme="majorBidi"/>
                <w:b/>
                <w:bCs/>
                <w:sz w:val="11"/>
                <w:szCs w:val="11"/>
              </w:rPr>
              <w:t>Provisional Democratic Government (PDG)</w:t>
            </w:r>
            <w:r w:rsidRPr="00426E14">
              <w:rPr>
                <w:rFonts w:asciiTheme="majorBidi" w:hAnsiTheme="majorBidi" w:cstheme="majorBidi"/>
                <w:sz w:val="11"/>
                <w:szCs w:val="11"/>
              </w:rPr>
              <w:t>, proclaimed in December 1947 by the Communist Party of Greece (KKE) and allied leftist organizations (based in northern Greece, particularly Macedonia and Epirus). Led politically by Markos Vafiadis, Nikolaos Zachariadis, and Dimitrios Partsalidis, the PDG sought to overthrow the monarchy and establish a socialist republic aligned with the Eastern Bloc.</w:t>
            </w:r>
          </w:p>
          <w:p w14:paraId="4DC2BF76" w14:textId="2F3BB3EB" w:rsidR="00694F98" w:rsidRPr="00426E14" w:rsidRDefault="00694F98" w:rsidP="00694F98">
            <w:pPr>
              <w:jc w:val="center"/>
              <w:rPr>
                <w:rFonts w:asciiTheme="majorBidi" w:hAnsiTheme="majorBidi" w:cstheme="majorBidi"/>
                <w:sz w:val="11"/>
                <w:szCs w:val="11"/>
              </w:rPr>
            </w:pPr>
            <w:r w:rsidRPr="00426E14">
              <w:rPr>
                <w:rFonts w:asciiTheme="majorBidi" w:hAnsiTheme="majorBidi" w:cstheme="majorBidi"/>
                <w:sz w:val="11"/>
                <w:szCs w:val="11"/>
              </w:rPr>
              <w:lastRenderedPageBreak/>
              <w:t xml:space="preserve">Armed wing: Democratic Army of Greece (DSE), established in December 1946 as the formal military branch of the KKE, commanded by Markos Vafiadis (later replaced by Nikolaos Zachariadis in 1948). The DSE evolved from the earlier guerrilla remnants of the wartime Greek People’s Liberation Army (ELAS) and National Liberation Front (EAM), maintaining bases in the </w:t>
            </w:r>
            <w:proofErr w:type="spellStart"/>
            <w:r w:rsidRPr="00426E14">
              <w:rPr>
                <w:rFonts w:asciiTheme="majorBidi" w:hAnsiTheme="majorBidi" w:cstheme="majorBidi"/>
                <w:sz w:val="11"/>
                <w:szCs w:val="11"/>
              </w:rPr>
              <w:t>Grammos</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Vitsi</w:t>
            </w:r>
            <w:proofErr w:type="spellEnd"/>
            <w:r w:rsidRPr="00426E14">
              <w:rPr>
                <w:rFonts w:asciiTheme="majorBidi" w:hAnsiTheme="majorBidi" w:cstheme="majorBidi"/>
                <w:sz w:val="11"/>
                <w:szCs w:val="11"/>
              </w:rPr>
              <w:t xml:space="preserve"> Mountains </w:t>
            </w:r>
          </w:p>
          <w:p w14:paraId="017C36DE" w14:textId="5176FF8D" w:rsidR="0001458D" w:rsidRPr="00426E14" w:rsidRDefault="00694F98" w:rsidP="00694F98">
            <w:pPr>
              <w:jc w:val="center"/>
              <w:rPr>
                <w:rFonts w:asciiTheme="majorBidi" w:hAnsiTheme="majorBidi" w:cstheme="majorBidi"/>
                <w:sz w:val="11"/>
                <w:szCs w:val="11"/>
              </w:rPr>
            </w:pPr>
            <w:r w:rsidRPr="00426E14">
              <w:rPr>
                <w:rFonts w:asciiTheme="majorBidi" w:hAnsiTheme="majorBidi" w:cstheme="majorBidi"/>
                <w:sz w:val="11"/>
                <w:szCs w:val="11"/>
              </w:rPr>
              <w:t>Auxiliary units: People’s Civil Guard (</w:t>
            </w:r>
            <w:proofErr w:type="spellStart"/>
            <w:r w:rsidRPr="00426E14">
              <w:rPr>
                <w:rFonts w:asciiTheme="majorBidi" w:hAnsiTheme="majorBidi" w:cstheme="majorBidi"/>
                <w:sz w:val="11"/>
                <w:szCs w:val="11"/>
              </w:rPr>
              <w:t>Laïkí</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Politofylakí</w:t>
            </w:r>
            <w:proofErr w:type="spellEnd"/>
            <w:r w:rsidRPr="00426E14">
              <w:rPr>
                <w:rFonts w:asciiTheme="majorBidi" w:hAnsiTheme="majorBidi" w:cstheme="majorBidi"/>
                <w:sz w:val="11"/>
                <w:szCs w:val="11"/>
              </w:rPr>
              <w:t>), a paramilitary security and intelligence body linked to the communist administration in rebel-held territories.</w:t>
            </w:r>
          </w:p>
        </w:tc>
        <w:tc>
          <w:tcPr>
            <w:tcW w:w="1202" w:type="dxa"/>
            <w:gridSpan w:val="2"/>
            <w:vAlign w:val="center"/>
          </w:tcPr>
          <w:p w14:paraId="15519155"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5412392"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EFE9E7F"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69135982"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65DB53B"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3FE6C93"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029842EF" w14:textId="77777777" w:rsidR="0001458D" w:rsidRPr="00426E14" w:rsidRDefault="0001458D" w:rsidP="00CE01D3">
            <w:pPr>
              <w:jc w:val="center"/>
              <w:rPr>
                <w:rFonts w:asciiTheme="majorBidi" w:hAnsiTheme="majorBidi" w:cstheme="majorBidi"/>
                <w:sz w:val="11"/>
                <w:szCs w:val="11"/>
              </w:rPr>
            </w:pPr>
          </w:p>
        </w:tc>
      </w:tr>
      <w:tr w:rsidR="002A1BF1" w:rsidRPr="00426E14" w14:paraId="0AD596B7" w14:textId="77777777" w:rsidTr="000B3B76">
        <w:trPr>
          <w:gridAfter w:val="1"/>
          <w:wAfter w:w="10" w:type="dxa"/>
        </w:trPr>
        <w:tc>
          <w:tcPr>
            <w:tcW w:w="377" w:type="dxa"/>
            <w:vAlign w:val="center"/>
          </w:tcPr>
          <w:p w14:paraId="607C174D" w14:textId="3400C3D1"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25</w:t>
            </w:r>
          </w:p>
        </w:tc>
        <w:tc>
          <w:tcPr>
            <w:tcW w:w="1036" w:type="dxa"/>
            <w:vAlign w:val="center"/>
          </w:tcPr>
          <w:p w14:paraId="0C49E5ED"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Paraguayan Civil War</w:t>
            </w:r>
          </w:p>
          <w:p w14:paraId="1396BE97" w14:textId="0A065DCA"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(1947)</w:t>
            </w:r>
          </w:p>
        </w:tc>
        <w:tc>
          <w:tcPr>
            <w:tcW w:w="1276" w:type="dxa"/>
            <w:vAlign w:val="center"/>
          </w:tcPr>
          <w:p w14:paraId="7821F344" w14:textId="40299487" w:rsidR="0001458D" w:rsidRPr="00426E14" w:rsidRDefault="00A8235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Brief but intense multi-party coalition uprising against an entrenched authoritarian regime. The rebellion </w:t>
            </w:r>
            <w:proofErr w:type="gramStart"/>
            <w:r w:rsidRPr="00426E14">
              <w:rPr>
                <w:rFonts w:asciiTheme="majorBidi" w:hAnsiTheme="majorBidi" w:cstheme="majorBidi"/>
                <w:sz w:val="11"/>
                <w:szCs w:val="11"/>
              </w:rPr>
              <w:t>is suppressed</w:t>
            </w:r>
            <w:proofErr w:type="gramEnd"/>
            <w:r w:rsidRPr="00426E14">
              <w:rPr>
                <w:rFonts w:asciiTheme="majorBidi" w:hAnsiTheme="majorBidi" w:cstheme="majorBidi"/>
                <w:sz w:val="11"/>
                <w:szCs w:val="11"/>
              </w:rPr>
              <w:t xml:space="preserve"> within months, marking the beginning of the Colorado Party’s uninterrupted 60-year dominance in Paraguayan politics.</w:t>
            </w:r>
          </w:p>
        </w:tc>
        <w:tc>
          <w:tcPr>
            <w:tcW w:w="1275" w:type="dxa"/>
            <w:vAlign w:val="center"/>
          </w:tcPr>
          <w:p w14:paraId="795DE0EE" w14:textId="58450888" w:rsidR="00A82353" w:rsidRPr="00426E14" w:rsidRDefault="00A82353" w:rsidP="00A82353">
            <w:pPr>
              <w:jc w:val="center"/>
              <w:rPr>
                <w:rFonts w:asciiTheme="majorBidi" w:hAnsiTheme="majorBidi" w:cstheme="majorBidi"/>
                <w:sz w:val="11"/>
                <w:szCs w:val="11"/>
              </w:rPr>
            </w:pPr>
            <w:r w:rsidRPr="00426E14">
              <w:rPr>
                <w:rFonts w:asciiTheme="majorBidi" w:hAnsiTheme="majorBidi" w:cstheme="majorBidi"/>
                <w:i/>
                <w:iCs/>
                <w:sz w:val="11"/>
                <w:szCs w:val="11"/>
              </w:rPr>
              <w:t>Right-Wing / Authoritarian Nationalist</w:t>
            </w:r>
            <w:r w:rsidRPr="00426E14">
              <w:rPr>
                <w:rFonts w:asciiTheme="majorBidi" w:hAnsiTheme="majorBidi" w:cstheme="majorBidi"/>
                <w:b/>
                <w:bCs/>
                <w:sz w:val="11"/>
                <w:szCs w:val="11"/>
              </w:rPr>
              <w:br/>
              <w:t>Colorado Party Government</w:t>
            </w:r>
            <w:r w:rsidRPr="00426E14">
              <w:rPr>
                <w:rFonts w:asciiTheme="majorBidi" w:hAnsiTheme="majorBidi" w:cstheme="majorBidi"/>
                <w:sz w:val="11"/>
                <w:szCs w:val="11"/>
              </w:rPr>
              <w:t xml:space="preserve">, led by President Higinio </w:t>
            </w:r>
            <w:proofErr w:type="spellStart"/>
            <w:r w:rsidRPr="00426E14">
              <w:rPr>
                <w:rFonts w:asciiTheme="majorBidi" w:hAnsiTheme="majorBidi" w:cstheme="majorBidi"/>
                <w:sz w:val="11"/>
                <w:szCs w:val="11"/>
              </w:rPr>
              <w:t>Morínigo</w:t>
            </w:r>
            <w:proofErr w:type="spellEnd"/>
            <w:r w:rsidRPr="00426E14">
              <w:rPr>
                <w:rFonts w:asciiTheme="majorBidi" w:hAnsiTheme="majorBidi" w:cstheme="majorBidi"/>
                <w:sz w:val="11"/>
                <w:szCs w:val="11"/>
              </w:rPr>
              <w:t xml:space="preserve"> (based in Asunción). </w:t>
            </w:r>
            <w:proofErr w:type="spellStart"/>
            <w:r w:rsidRPr="00426E14">
              <w:rPr>
                <w:rFonts w:asciiTheme="majorBidi" w:hAnsiTheme="majorBidi" w:cstheme="majorBidi"/>
                <w:sz w:val="11"/>
                <w:szCs w:val="11"/>
              </w:rPr>
              <w:t>Morínigo’s</w:t>
            </w:r>
            <w:proofErr w:type="spellEnd"/>
            <w:r w:rsidRPr="00426E14">
              <w:rPr>
                <w:rFonts w:asciiTheme="majorBidi" w:hAnsiTheme="majorBidi" w:cstheme="majorBidi"/>
                <w:sz w:val="11"/>
                <w:szCs w:val="11"/>
              </w:rPr>
              <w:t xml:space="preserve"> regime, sustained by the Colorado Party, represented a nationalist -authoritarian current consolidating power after years of political repression and military purges. Following the suppression of the uprising, </w:t>
            </w:r>
            <w:proofErr w:type="spellStart"/>
            <w:r w:rsidRPr="00426E14">
              <w:rPr>
                <w:rFonts w:asciiTheme="majorBidi" w:hAnsiTheme="majorBidi" w:cstheme="majorBidi"/>
                <w:sz w:val="11"/>
                <w:szCs w:val="11"/>
              </w:rPr>
              <w:t>Morínigo</w:t>
            </w:r>
            <w:proofErr w:type="spellEnd"/>
            <w:r w:rsidRPr="00426E14">
              <w:rPr>
                <w:rFonts w:asciiTheme="majorBidi" w:hAnsiTheme="majorBidi" w:cstheme="majorBidi"/>
                <w:sz w:val="11"/>
                <w:szCs w:val="11"/>
              </w:rPr>
              <w:t xml:space="preserve"> </w:t>
            </w:r>
            <w:proofErr w:type="gramStart"/>
            <w:r w:rsidRPr="00426E14">
              <w:rPr>
                <w:rFonts w:asciiTheme="majorBidi" w:hAnsiTheme="majorBidi" w:cstheme="majorBidi"/>
                <w:sz w:val="11"/>
                <w:szCs w:val="11"/>
              </w:rPr>
              <w:t>was replaced</w:t>
            </w:r>
            <w:proofErr w:type="gramEnd"/>
            <w:r w:rsidRPr="00426E14">
              <w:rPr>
                <w:rFonts w:asciiTheme="majorBidi" w:hAnsiTheme="majorBidi" w:cstheme="majorBidi"/>
                <w:sz w:val="11"/>
                <w:szCs w:val="11"/>
              </w:rPr>
              <w:t xml:space="preserve"> by Juan Manuel Frutos (June–August 1948) and subsequently by Juan Natalicio González under continued Colorado dominance.</w:t>
            </w:r>
          </w:p>
          <w:p w14:paraId="191A63A0" w14:textId="1301CDC2" w:rsidR="0001458D" w:rsidRPr="00426E14" w:rsidRDefault="00A82353" w:rsidP="00A82353">
            <w:pPr>
              <w:jc w:val="center"/>
              <w:rPr>
                <w:rFonts w:asciiTheme="majorBidi" w:hAnsiTheme="majorBidi" w:cstheme="majorBidi"/>
                <w:sz w:val="11"/>
                <w:szCs w:val="11"/>
              </w:rPr>
            </w:pPr>
            <w:r w:rsidRPr="00426E14">
              <w:rPr>
                <w:rFonts w:asciiTheme="majorBidi" w:hAnsiTheme="majorBidi" w:cstheme="majorBidi"/>
                <w:sz w:val="11"/>
                <w:szCs w:val="11"/>
              </w:rPr>
              <w:t>Armed wing: Paraguayan National Army (Forces of the Government), reorganized under Colorado control and led by generals Alejandro Fretes Dávalos and Bernardino Caballero Álvarez.</w:t>
            </w:r>
          </w:p>
        </w:tc>
        <w:tc>
          <w:tcPr>
            <w:tcW w:w="1573" w:type="dxa"/>
            <w:vAlign w:val="center"/>
          </w:tcPr>
          <w:p w14:paraId="25001CE5" w14:textId="77777777" w:rsidR="00A82353" w:rsidRPr="00426E14" w:rsidRDefault="00A82353" w:rsidP="00A82353">
            <w:pPr>
              <w:jc w:val="center"/>
              <w:rPr>
                <w:rFonts w:asciiTheme="majorBidi" w:hAnsiTheme="majorBidi" w:cstheme="majorBidi"/>
                <w:i/>
                <w:iCs/>
                <w:sz w:val="11"/>
                <w:szCs w:val="11"/>
              </w:rPr>
            </w:pPr>
            <w:r w:rsidRPr="00426E14">
              <w:rPr>
                <w:rFonts w:asciiTheme="majorBidi" w:hAnsiTheme="majorBidi" w:cstheme="majorBidi"/>
                <w:i/>
                <w:iCs/>
                <w:sz w:val="11"/>
                <w:szCs w:val="11"/>
              </w:rPr>
              <w:t>Hybrid: Leftist &amp; Nationalist Coalition</w:t>
            </w:r>
          </w:p>
          <w:p w14:paraId="10615696" w14:textId="41412842" w:rsidR="00A82353" w:rsidRPr="00426E14" w:rsidRDefault="00A82353" w:rsidP="00A82353">
            <w:pPr>
              <w:jc w:val="center"/>
              <w:rPr>
                <w:rFonts w:asciiTheme="majorBidi" w:hAnsiTheme="majorBidi" w:cstheme="majorBidi"/>
                <w:sz w:val="11"/>
                <w:szCs w:val="11"/>
              </w:rPr>
            </w:pPr>
            <w:r w:rsidRPr="00426E14">
              <w:rPr>
                <w:rFonts w:asciiTheme="majorBidi" w:hAnsiTheme="majorBidi" w:cstheme="majorBidi"/>
                <w:b/>
                <w:bCs/>
                <w:sz w:val="11"/>
                <w:szCs w:val="11"/>
              </w:rPr>
              <w:t>Rebel Alliance of 1947</w:t>
            </w:r>
            <w:r w:rsidRPr="00426E14">
              <w:rPr>
                <w:rFonts w:asciiTheme="majorBidi" w:hAnsiTheme="majorBidi" w:cstheme="majorBidi"/>
                <w:sz w:val="11"/>
                <w:szCs w:val="11"/>
              </w:rPr>
              <w:t xml:space="preserve">, a joint front composed of liberal, socialist, and communist elements united to overthrow Morínigo’s dictatorship and restore constitutional democracy. The coalition operated </w:t>
            </w:r>
            <w:proofErr w:type="gramStart"/>
            <w:r w:rsidRPr="00426E14">
              <w:rPr>
                <w:rFonts w:asciiTheme="majorBidi" w:hAnsiTheme="majorBidi" w:cstheme="majorBidi"/>
                <w:sz w:val="11"/>
                <w:szCs w:val="11"/>
              </w:rPr>
              <w:t>mainly from</w:t>
            </w:r>
            <w:proofErr w:type="gramEnd"/>
            <w:r w:rsidRPr="00426E14">
              <w:rPr>
                <w:rFonts w:asciiTheme="majorBidi" w:hAnsiTheme="majorBidi" w:cstheme="majorBidi"/>
                <w:sz w:val="11"/>
                <w:szCs w:val="11"/>
              </w:rPr>
              <w:t xml:space="preserve"> Concepción, </w:t>
            </w:r>
            <w:proofErr w:type="spellStart"/>
            <w:r w:rsidRPr="00426E14">
              <w:rPr>
                <w:rFonts w:asciiTheme="majorBidi" w:hAnsiTheme="majorBidi" w:cstheme="majorBidi"/>
                <w:sz w:val="11"/>
                <w:szCs w:val="11"/>
              </w:rPr>
              <w:t>Villarrica</w:t>
            </w:r>
            <w:proofErr w:type="spellEnd"/>
            <w:r w:rsidRPr="00426E14">
              <w:rPr>
                <w:rFonts w:asciiTheme="majorBidi" w:hAnsiTheme="majorBidi" w:cstheme="majorBidi"/>
                <w:sz w:val="11"/>
                <w:szCs w:val="11"/>
              </w:rPr>
              <w:t>, and parts of the Chaco region.</w:t>
            </w:r>
            <w:r w:rsidRPr="00426E14">
              <w:rPr>
                <w:rFonts w:asciiTheme="majorBidi" w:hAnsiTheme="majorBidi" w:cstheme="majorBidi"/>
                <w:sz w:val="11"/>
                <w:szCs w:val="11"/>
              </w:rPr>
              <w:br/>
              <w:t xml:space="preserve">Armed wing: A coalition of mutinous army, navy, and police units, commanded by officers sympathetic to the liberal and </w:t>
            </w:r>
            <w:proofErr w:type="spellStart"/>
            <w:r w:rsidRPr="00426E14">
              <w:rPr>
                <w:rFonts w:asciiTheme="majorBidi" w:hAnsiTheme="majorBidi" w:cstheme="majorBidi"/>
                <w:sz w:val="11"/>
                <w:szCs w:val="11"/>
              </w:rPr>
              <w:t>febrerista</w:t>
            </w:r>
            <w:proofErr w:type="spellEnd"/>
            <w:r w:rsidRPr="00426E14">
              <w:rPr>
                <w:rFonts w:asciiTheme="majorBidi" w:hAnsiTheme="majorBidi" w:cstheme="majorBidi"/>
                <w:sz w:val="11"/>
                <w:szCs w:val="11"/>
              </w:rPr>
              <w:t xml:space="preserve"> cause, temporarily seizing the capital’s outskirts and the main naval base in Concepción.</w:t>
            </w:r>
          </w:p>
          <w:p w14:paraId="10D44ED0" w14:textId="1633DDD5" w:rsidR="00A82353" w:rsidRPr="00426E14" w:rsidRDefault="00A82353" w:rsidP="00A82353">
            <w:pPr>
              <w:jc w:val="center"/>
              <w:rPr>
                <w:rFonts w:asciiTheme="majorBidi" w:hAnsiTheme="majorBidi" w:cstheme="majorBidi"/>
                <w:sz w:val="11"/>
                <w:szCs w:val="11"/>
              </w:rPr>
            </w:pPr>
            <w:r w:rsidRPr="00426E14">
              <w:rPr>
                <w:rFonts w:asciiTheme="majorBidi" w:hAnsiTheme="majorBidi" w:cstheme="majorBidi"/>
                <w:sz w:val="11"/>
                <w:szCs w:val="11"/>
              </w:rPr>
              <w:br/>
              <w:t>The coalition comprised three major parties:</w:t>
            </w:r>
          </w:p>
          <w:p w14:paraId="3BE04D8B" w14:textId="029984D1" w:rsidR="00A82353" w:rsidRPr="00426E14" w:rsidRDefault="00A82353" w:rsidP="00A82353">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Liberal Party</w:t>
            </w:r>
            <w:r w:rsidRPr="00426E14">
              <w:rPr>
                <w:rFonts w:asciiTheme="majorBidi" w:hAnsiTheme="majorBidi" w:cstheme="majorBidi"/>
                <w:sz w:val="11"/>
                <w:szCs w:val="11"/>
              </w:rPr>
              <w:t xml:space="preserve"> (Partido Liberal, "Blue Party"), traditional centrist–liberal opposition, seeking restoration of constitutional governance.</w:t>
            </w:r>
          </w:p>
          <w:p w14:paraId="270B9385" w14:textId="77777777" w:rsidR="00A82353" w:rsidRPr="00426E14" w:rsidRDefault="00A82353" w:rsidP="00A82353">
            <w:pPr>
              <w:jc w:val="center"/>
              <w:rPr>
                <w:rFonts w:asciiTheme="majorBidi" w:hAnsiTheme="majorBidi" w:cstheme="majorBidi"/>
                <w:sz w:val="11"/>
                <w:szCs w:val="11"/>
              </w:rPr>
            </w:pPr>
          </w:p>
          <w:p w14:paraId="0227122A" w14:textId="1293BEF4" w:rsidR="00A82353" w:rsidRPr="00426E14" w:rsidRDefault="00A82353" w:rsidP="00A82353">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b/>
                <w:bCs/>
                <w:sz w:val="11"/>
                <w:szCs w:val="11"/>
              </w:rPr>
              <w:t>Febrerista</w:t>
            </w:r>
            <w:proofErr w:type="spellEnd"/>
            <w:r w:rsidRPr="00426E14">
              <w:rPr>
                <w:rFonts w:asciiTheme="majorBidi" w:hAnsiTheme="majorBidi" w:cstheme="majorBidi"/>
                <w:b/>
                <w:bCs/>
                <w:sz w:val="11"/>
                <w:szCs w:val="11"/>
              </w:rPr>
              <w:t xml:space="preserve"> Revolutionary Concentration</w:t>
            </w:r>
            <w:r w:rsidRPr="00426E14">
              <w:rPr>
                <w:rFonts w:asciiTheme="majorBidi" w:hAnsiTheme="majorBidi" w:cstheme="majorBidi"/>
                <w:sz w:val="11"/>
                <w:szCs w:val="11"/>
              </w:rPr>
              <w:t xml:space="preserve"> (Partido </w:t>
            </w:r>
            <w:proofErr w:type="spellStart"/>
            <w:r w:rsidRPr="00426E14">
              <w:rPr>
                <w:rFonts w:asciiTheme="majorBidi" w:hAnsiTheme="majorBidi" w:cstheme="majorBidi"/>
                <w:sz w:val="11"/>
                <w:szCs w:val="11"/>
              </w:rPr>
              <w:t>Revolucionario</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Febrerista</w:t>
            </w:r>
            <w:proofErr w:type="spellEnd"/>
            <w:r w:rsidRPr="00426E14">
              <w:rPr>
                <w:rFonts w:asciiTheme="majorBidi" w:hAnsiTheme="majorBidi" w:cstheme="majorBidi"/>
                <w:sz w:val="11"/>
                <w:szCs w:val="11"/>
              </w:rPr>
              <w:t xml:space="preserve"> – PRF), led by Rafael Franco, advocating nationalist–social reformist principles reminiscent of his earlier 1936–37 rule.</w:t>
            </w:r>
          </w:p>
          <w:p w14:paraId="2FF07541" w14:textId="77777777" w:rsidR="00A82353" w:rsidRPr="00426E14" w:rsidRDefault="00A82353" w:rsidP="00A82353">
            <w:pPr>
              <w:jc w:val="center"/>
              <w:rPr>
                <w:rFonts w:asciiTheme="majorBidi" w:hAnsiTheme="majorBidi" w:cstheme="majorBidi"/>
                <w:sz w:val="11"/>
                <w:szCs w:val="11"/>
              </w:rPr>
            </w:pPr>
          </w:p>
          <w:p w14:paraId="246CB084" w14:textId="71C8C912" w:rsidR="0001458D" w:rsidRPr="00426E14" w:rsidRDefault="00A82353" w:rsidP="00A82353">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 xml:space="preserve">Paraguayan Communist Party (Partido </w:t>
            </w:r>
            <w:proofErr w:type="spellStart"/>
            <w:r w:rsidRPr="00426E14">
              <w:rPr>
                <w:rFonts w:asciiTheme="majorBidi" w:hAnsiTheme="majorBidi" w:cstheme="majorBidi"/>
                <w:b/>
                <w:bCs/>
                <w:sz w:val="11"/>
                <w:szCs w:val="11"/>
              </w:rPr>
              <w:t>Comunista</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Paraguayo</w:t>
            </w:r>
            <w:proofErr w:type="spellEnd"/>
            <w:r w:rsidRPr="00426E14">
              <w:rPr>
                <w:rFonts w:asciiTheme="majorBidi" w:hAnsiTheme="majorBidi" w:cstheme="majorBidi"/>
                <w:b/>
                <w:bCs/>
                <w:sz w:val="11"/>
                <w:szCs w:val="11"/>
              </w:rPr>
              <w:t xml:space="preserve"> – PCP)</w:t>
            </w:r>
            <w:r w:rsidRPr="00426E14">
              <w:rPr>
                <w:rFonts w:asciiTheme="majorBidi" w:hAnsiTheme="majorBidi" w:cstheme="majorBidi"/>
                <w:sz w:val="11"/>
                <w:szCs w:val="11"/>
              </w:rPr>
              <w:t>, led by Oscar Creydt, promoting class-based revolution and anti-fascist solidarity.</w:t>
            </w:r>
          </w:p>
        </w:tc>
        <w:tc>
          <w:tcPr>
            <w:tcW w:w="1202" w:type="dxa"/>
            <w:gridSpan w:val="2"/>
            <w:vAlign w:val="center"/>
          </w:tcPr>
          <w:p w14:paraId="78BC850D"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73494067"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C3892D9"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1666A2C"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5103DD92"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1C57FDBD"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76ADF67A" w14:textId="77777777" w:rsidR="0001458D" w:rsidRPr="00426E14" w:rsidRDefault="0001458D" w:rsidP="00CE01D3">
            <w:pPr>
              <w:jc w:val="center"/>
              <w:rPr>
                <w:rFonts w:asciiTheme="majorBidi" w:hAnsiTheme="majorBidi" w:cstheme="majorBidi"/>
                <w:sz w:val="11"/>
                <w:szCs w:val="11"/>
              </w:rPr>
            </w:pPr>
          </w:p>
        </w:tc>
      </w:tr>
      <w:tr w:rsidR="002A1BF1" w:rsidRPr="00426E14" w14:paraId="34767DB6" w14:textId="77777777" w:rsidTr="000B3B76">
        <w:trPr>
          <w:gridAfter w:val="1"/>
          <w:wAfter w:w="10" w:type="dxa"/>
        </w:trPr>
        <w:tc>
          <w:tcPr>
            <w:tcW w:w="377" w:type="dxa"/>
            <w:vAlign w:val="center"/>
          </w:tcPr>
          <w:p w14:paraId="3F03AFA4" w14:textId="68508015"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26</w:t>
            </w:r>
          </w:p>
        </w:tc>
        <w:tc>
          <w:tcPr>
            <w:tcW w:w="1036" w:type="dxa"/>
            <w:vAlign w:val="center"/>
          </w:tcPr>
          <w:p w14:paraId="3148B3B3"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Costa Rican Civil War</w:t>
            </w:r>
          </w:p>
          <w:p w14:paraId="0B75F329" w14:textId="4D229F09"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(1948)</w:t>
            </w:r>
          </w:p>
        </w:tc>
        <w:tc>
          <w:tcPr>
            <w:tcW w:w="1276" w:type="dxa"/>
            <w:vAlign w:val="center"/>
          </w:tcPr>
          <w:p w14:paraId="10EAF223" w14:textId="6661D11A" w:rsidR="0001458D" w:rsidRPr="00426E14" w:rsidRDefault="00775CD1" w:rsidP="00775CD1">
            <w:pPr>
              <w:jc w:val="center"/>
              <w:rPr>
                <w:rFonts w:asciiTheme="majorBidi" w:hAnsiTheme="majorBidi" w:cstheme="majorBidi"/>
                <w:sz w:val="11"/>
                <w:szCs w:val="11"/>
              </w:rPr>
            </w:pPr>
            <w:r w:rsidRPr="00426E14">
              <w:rPr>
                <w:rFonts w:asciiTheme="majorBidi" w:hAnsiTheme="majorBidi" w:cstheme="majorBidi"/>
                <w:sz w:val="11"/>
                <w:szCs w:val="11"/>
              </w:rPr>
              <w:t xml:space="preserve">Single-phase conflict. </w:t>
            </w:r>
            <w:r w:rsidRPr="00426E14">
              <w:rPr>
                <w:rFonts w:asciiTheme="majorBidi" w:hAnsiTheme="majorBidi" w:cstheme="majorBidi"/>
                <w:sz w:val="11"/>
                <w:szCs w:val="11"/>
              </w:rPr>
              <w:br/>
              <w:t xml:space="preserve">Short, decisive republican uprising triggered by electoral </w:t>
            </w:r>
            <w:r w:rsidRPr="00426E14">
              <w:rPr>
                <w:rFonts w:asciiTheme="majorBidi" w:hAnsiTheme="majorBidi" w:cstheme="majorBidi"/>
                <w:sz w:val="11"/>
                <w:szCs w:val="11"/>
              </w:rPr>
              <w:lastRenderedPageBreak/>
              <w:t>annulment, resulting in regime overthrow and constitutional restructuring under Figueres’s liberal junta.</w:t>
            </w:r>
          </w:p>
        </w:tc>
        <w:tc>
          <w:tcPr>
            <w:tcW w:w="1275" w:type="dxa"/>
            <w:vAlign w:val="center"/>
          </w:tcPr>
          <w:p w14:paraId="442FBC3A" w14:textId="08F61FBE" w:rsidR="00775CD1" w:rsidRPr="00426E14" w:rsidRDefault="00775CD1" w:rsidP="00775CD1">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 xml:space="preserve">Leftist / Socialist-Populist </w:t>
            </w:r>
            <w:r w:rsidRPr="00426E14">
              <w:rPr>
                <w:rFonts w:asciiTheme="majorBidi" w:hAnsiTheme="majorBidi" w:cstheme="majorBidi"/>
                <w:i/>
                <w:iCs/>
                <w:sz w:val="11"/>
                <w:szCs w:val="11"/>
              </w:rPr>
              <w:br/>
              <w:t xml:space="preserve">(Calderón-Picado alliance supported by </w:t>
            </w:r>
            <w:r w:rsidRPr="00426E14">
              <w:rPr>
                <w:rFonts w:asciiTheme="majorBidi" w:hAnsiTheme="majorBidi" w:cstheme="majorBidi"/>
                <w:i/>
                <w:iCs/>
                <w:sz w:val="11"/>
                <w:szCs w:val="11"/>
              </w:rPr>
              <w:lastRenderedPageBreak/>
              <w:t>communists and social reformists)</w:t>
            </w:r>
            <w:r w:rsidRPr="00426E14">
              <w:rPr>
                <w:rFonts w:asciiTheme="majorBidi" w:hAnsiTheme="majorBidi" w:cstheme="majorBidi"/>
                <w:b/>
                <w:bCs/>
                <w:sz w:val="11"/>
                <w:szCs w:val="11"/>
              </w:rPr>
              <w:br/>
              <w:t>Constitutional Government of Teodoro Picado Michalski</w:t>
            </w:r>
            <w:r w:rsidRPr="00426E14">
              <w:rPr>
                <w:rFonts w:asciiTheme="majorBidi" w:hAnsiTheme="majorBidi" w:cstheme="majorBidi"/>
                <w:sz w:val="11"/>
                <w:szCs w:val="11"/>
              </w:rPr>
              <w:t>, aligned with outgoing president Rafael Ángel Calderón Guardia and the National Republican Party (</w:t>
            </w:r>
            <w:r w:rsidRPr="00426E14">
              <w:rPr>
                <w:rFonts w:asciiTheme="majorBidi" w:hAnsiTheme="majorBidi" w:cstheme="majorBidi"/>
                <w:i/>
                <w:iCs/>
                <w:sz w:val="11"/>
                <w:szCs w:val="11"/>
              </w:rPr>
              <w:t xml:space="preserve">Partido </w:t>
            </w:r>
            <w:proofErr w:type="spellStart"/>
            <w:r w:rsidRPr="00426E14">
              <w:rPr>
                <w:rFonts w:asciiTheme="majorBidi" w:hAnsiTheme="majorBidi" w:cstheme="majorBidi"/>
                <w:i/>
                <w:iCs/>
                <w:sz w:val="11"/>
                <w:szCs w:val="11"/>
              </w:rPr>
              <w:t>Republicano</w:t>
            </w:r>
            <w:proofErr w:type="spellEnd"/>
            <w:r w:rsidRPr="00426E14">
              <w:rPr>
                <w:rFonts w:asciiTheme="majorBidi" w:hAnsiTheme="majorBidi" w:cstheme="majorBidi"/>
                <w:i/>
                <w:iCs/>
                <w:sz w:val="11"/>
                <w:szCs w:val="11"/>
              </w:rPr>
              <w:t xml:space="preserve"> Nacional - PRN</w:t>
            </w:r>
            <w:r w:rsidRPr="00426E14">
              <w:rPr>
                <w:rFonts w:asciiTheme="majorBidi" w:hAnsiTheme="majorBidi" w:cstheme="majorBidi"/>
                <w:sz w:val="11"/>
                <w:szCs w:val="11"/>
              </w:rPr>
              <w:t>), supported by the Costa Rican Communist Party (</w:t>
            </w:r>
            <w:r w:rsidRPr="00426E14">
              <w:rPr>
                <w:rFonts w:asciiTheme="majorBidi" w:hAnsiTheme="majorBidi" w:cstheme="majorBidi"/>
                <w:i/>
                <w:iCs/>
                <w:sz w:val="11"/>
                <w:szCs w:val="11"/>
              </w:rPr>
              <w:t>Partido Vanguardia Popular - PVP</w:t>
            </w:r>
            <w:r w:rsidRPr="00426E14">
              <w:rPr>
                <w:rFonts w:asciiTheme="majorBidi" w:hAnsiTheme="majorBidi" w:cstheme="majorBidi"/>
                <w:sz w:val="11"/>
                <w:szCs w:val="11"/>
              </w:rPr>
              <w:t>) and elements of the Civil Guard (based in San José). The government’s alignment reflected a left-leaning populist–Christian socialist coalition, defending Calderón’s social reforms and opposing electoral reversal.</w:t>
            </w:r>
          </w:p>
          <w:p w14:paraId="46FE116F" w14:textId="02B243A1" w:rsidR="0001458D" w:rsidRPr="00426E14" w:rsidRDefault="00775CD1" w:rsidP="00775CD1">
            <w:pPr>
              <w:jc w:val="center"/>
              <w:rPr>
                <w:rFonts w:asciiTheme="majorBidi" w:hAnsiTheme="majorBidi" w:cstheme="majorBidi"/>
                <w:sz w:val="11"/>
                <w:szCs w:val="11"/>
              </w:rPr>
            </w:pPr>
            <w:r w:rsidRPr="00426E14">
              <w:rPr>
                <w:rFonts w:asciiTheme="majorBidi" w:hAnsiTheme="majorBidi" w:cstheme="majorBidi"/>
                <w:sz w:val="11"/>
                <w:szCs w:val="11"/>
              </w:rPr>
              <w:t>Armed wing: Loyalist Civil Guard and Communist militias, commanded by General Humberto Vargas and Manuel Mora Valverde (leader of the PVP).</w:t>
            </w:r>
          </w:p>
        </w:tc>
        <w:tc>
          <w:tcPr>
            <w:tcW w:w="1573" w:type="dxa"/>
            <w:vAlign w:val="center"/>
          </w:tcPr>
          <w:p w14:paraId="6419AF81" w14:textId="3629FEB9" w:rsidR="00775CD1" w:rsidRPr="00426E14" w:rsidRDefault="00775CD1" w:rsidP="00775CD1">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 xml:space="preserve">Liberal / Republican </w:t>
            </w:r>
            <w:r w:rsidRPr="00426E14">
              <w:rPr>
                <w:rFonts w:asciiTheme="majorBidi" w:hAnsiTheme="majorBidi" w:cstheme="majorBidi"/>
                <w:i/>
                <w:iCs/>
                <w:sz w:val="11"/>
                <w:szCs w:val="11"/>
              </w:rPr>
              <w:br/>
              <w:t xml:space="preserve">(anti-communist and democratic restoration coalition - PLN, </w:t>
            </w:r>
            <w:proofErr w:type="spellStart"/>
            <w:r w:rsidRPr="00426E14">
              <w:rPr>
                <w:rFonts w:asciiTheme="majorBidi" w:hAnsiTheme="majorBidi" w:cstheme="majorBidi"/>
                <w:i/>
                <w:iCs/>
                <w:sz w:val="11"/>
                <w:szCs w:val="11"/>
              </w:rPr>
              <w:t>Ulatistas</w:t>
            </w:r>
            <w:proofErr w:type="spellEnd"/>
            <w:r w:rsidRPr="00426E14">
              <w:rPr>
                <w:rFonts w:asciiTheme="majorBidi" w:hAnsiTheme="majorBidi" w:cstheme="majorBidi"/>
                <w:i/>
                <w:iCs/>
                <w:sz w:val="11"/>
                <w:szCs w:val="11"/>
              </w:rPr>
              <w:t xml:space="preserve">, </w:t>
            </w:r>
            <w:r w:rsidRPr="00426E14">
              <w:rPr>
                <w:rFonts w:asciiTheme="majorBidi" w:hAnsiTheme="majorBidi" w:cstheme="majorBidi"/>
                <w:i/>
                <w:iCs/>
                <w:sz w:val="11"/>
                <w:szCs w:val="11"/>
              </w:rPr>
              <w:lastRenderedPageBreak/>
              <w:t>Caribbean Legion)</w:t>
            </w:r>
            <w:r w:rsidRPr="00426E14">
              <w:rPr>
                <w:rFonts w:asciiTheme="majorBidi" w:hAnsiTheme="majorBidi" w:cstheme="majorBidi"/>
                <w:b/>
                <w:bCs/>
                <w:sz w:val="11"/>
                <w:szCs w:val="11"/>
              </w:rPr>
              <w:br/>
              <w:t>National Liberation Army</w:t>
            </w:r>
            <w:r w:rsidRPr="00426E14">
              <w:rPr>
                <w:rFonts w:asciiTheme="majorBidi" w:hAnsiTheme="majorBidi" w:cstheme="majorBidi"/>
                <w:sz w:val="11"/>
                <w:szCs w:val="11"/>
              </w:rPr>
              <w:t xml:space="preserve"> (</w:t>
            </w:r>
            <w:r w:rsidRPr="00426E14">
              <w:rPr>
                <w:rFonts w:asciiTheme="majorBidi" w:hAnsiTheme="majorBidi" w:cstheme="majorBidi"/>
                <w:b/>
                <w:bCs/>
                <w:i/>
                <w:iCs/>
                <w:sz w:val="11"/>
                <w:szCs w:val="11"/>
              </w:rPr>
              <w:t xml:space="preserve">Ejército de </w:t>
            </w:r>
            <w:proofErr w:type="spellStart"/>
            <w:r w:rsidRPr="00426E14">
              <w:rPr>
                <w:rFonts w:asciiTheme="majorBidi" w:hAnsiTheme="majorBidi" w:cstheme="majorBidi"/>
                <w:b/>
                <w:bCs/>
                <w:i/>
                <w:iCs/>
                <w:sz w:val="11"/>
                <w:szCs w:val="11"/>
              </w:rPr>
              <w:t>Liberación</w:t>
            </w:r>
            <w:proofErr w:type="spellEnd"/>
            <w:r w:rsidRPr="00426E14">
              <w:rPr>
                <w:rFonts w:asciiTheme="majorBidi" w:hAnsiTheme="majorBidi" w:cstheme="majorBidi"/>
                <w:b/>
                <w:bCs/>
                <w:i/>
                <w:iCs/>
                <w:sz w:val="11"/>
                <w:szCs w:val="11"/>
              </w:rPr>
              <w:t xml:space="preserve"> Nacional - ELN</w:t>
            </w:r>
            <w:r w:rsidRPr="00426E14">
              <w:rPr>
                <w:rFonts w:asciiTheme="majorBidi" w:hAnsiTheme="majorBidi" w:cstheme="majorBidi"/>
                <w:sz w:val="11"/>
                <w:szCs w:val="11"/>
              </w:rPr>
              <w:t>), the military arm of the National Liberation Front (</w:t>
            </w:r>
            <w:proofErr w:type="spellStart"/>
            <w:r w:rsidRPr="00426E14">
              <w:rPr>
                <w:rFonts w:asciiTheme="majorBidi" w:hAnsiTheme="majorBidi" w:cstheme="majorBidi"/>
                <w:i/>
                <w:iCs/>
                <w:sz w:val="11"/>
                <w:szCs w:val="11"/>
              </w:rPr>
              <w:t>Frente</w:t>
            </w:r>
            <w:proofErr w:type="spellEnd"/>
            <w:r w:rsidRPr="00426E14">
              <w:rPr>
                <w:rFonts w:asciiTheme="majorBidi" w:hAnsiTheme="majorBidi" w:cstheme="majorBidi"/>
                <w:i/>
                <w:iCs/>
                <w:sz w:val="11"/>
                <w:szCs w:val="11"/>
              </w:rPr>
              <w:t xml:space="preserve"> de </w:t>
            </w:r>
            <w:proofErr w:type="spellStart"/>
            <w:r w:rsidRPr="00426E14">
              <w:rPr>
                <w:rFonts w:asciiTheme="majorBidi" w:hAnsiTheme="majorBidi" w:cstheme="majorBidi"/>
                <w:i/>
                <w:iCs/>
                <w:sz w:val="11"/>
                <w:szCs w:val="11"/>
              </w:rPr>
              <w:t>Liberación</w:t>
            </w:r>
            <w:proofErr w:type="spellEnd"/>
            <w:r w:rsidRPr="00426E14">
              <w:rPr>
                <w:rFonts w:asciiTheme="majorBidi" w:hAnsiTheme="majorBidi" w:cstheme="majorBidi"/>
                <w:i/>
                <w:iCs/>
                <w:sz w:val="11"/>
                <w:szCs w:val="11"/>
              </w:rPr>
              <w:t xml:space="preserve"> Nacional - PLN</w:t>
            </w:r>
            <w:r w:rsidRPr="00426E14">
              <w:rPr>
                <w:rFonts w:asciiTheme="majorBidi" w:hAnsiTheme="majorBidi" w:cstheme="majorBidi"/>
                <w:sz w:val="11"/>
                <w:szCs w:val="11"/>
              </w:rPr>
              <w:t>), led by José Figueres Ferrer (based in San Isidro de El General). The ELN represented a broad liberal–anti-communist republican movement, seeking to annul fraudulent elections and oust Calderón’s authoritarian-aligned regime.</w:t>
            </w:r>
          </w:p>
          <w:p w14:paraId="486EC899" w14:textId="77777777" w:rsidR="00775CD1" w:rsidRPr="00426E14" w:rsidRDefault="00775CD1" w:rsidP="00775CD1">
            <w:pPr>
              <w:jc w:val="center"/>
              <w:rPr>
                <w:rFonts w:asciiTheme="majorBidi" w:hAnsiTheme="majorBidi" w:cstheme="majorBidi"/>
                <w:sz w:val="11"/>
                <w:szCs w:val="11"/>
              </w:rPr>
            </w:pPr>
            <w:r w:rsidRPr="00426E14">
              <w:rPr>
                <w:rFonts w:asciiTheme="majorBidi" w:hAnsiTheme="majorBidi" w:cstheme="majorBidi"/>
                <w:sz w:val="11"/>
                <w:szCs w:val="11"/>
              </w:rPr>
              <w:t xml:space="preserve">Political leadership: Partido </w:t>
            </w:r>
            <w:proofErr w:type="spellStart"/>
            <w:r w:rsidRPr="00426E14">
              <w:rPr>
                <w:rFonts w:asciiTheme="majorBidi" w:hAnsiTheme="majorBidi" w:cstheme="majorBidi"/>
                <w:sz w:val="11"/>
                <w:szCs w:val="11"/>
              </w:rPr>
              <w:t>Liberación</w:t>
            </w:r>
            <w:proofErr w:type="spellEnd"/>
            <w:r w:rsidRPr="00426E14">
              <w:rPr>
                <w:rFonts w:asciiTheme="majorBidi" w:hAnsiTheme="majorBidi" w:cstheme="majorBidi"/>
                <w:sz w:val="11"/>
                <w:szCs w:val="11"/>
              </w:rPr>
              <w:t xml:space="preserve"> Nacional (PLN), founded by Figueres in exile, with strong middle-class and business support advocating democratic restoration and modernization.</w:t>
            </w:r>
          </w:p>
          <w:p w14:paraId="27D90D71" w14:textId="70B6B24E" w:rsidR="00775CD1" w:rsidRPr="00426E14" w:rsidRDefault="00775CD1" w:rsidP="00775CD1">
            <w:pPr>
              <w:jc w:val="center"/>
              <w:rPr>
                <w:rFonts w:asciiTheme="majorBidi" w:hAnsiTheme="majorBidi" w:cstheme="majorBidi"/>
                <w:sz w:val="11"/>
                <w:szCs w:val="11"/>
              </w:rPr>
            </w:pPr>
            <w:r w:rsidRPr="00426E14">
              <w:rPr>
                <w:rFonts w:asciiTheme="majorBidi" w:hAnsiTheme="majorBidi" w:cstheme="majorBidi"/>
                <w:sz w:val="11"/>
                <w:szCs w:val="11"/>
              </w:rPr>
              <w:t>Allied factions:</w:t>
            </w:r>
          </w:p>
          <w:p w14:paraId="4CE57334" w14:textId="0D713170" w:rsidR="00775CD1" w:rsidRPr="00426E14" w:rsidRDefault="00775CD1" w:rsidP="00775CD1">
            <w:pPr>
              <w:jc w:val="center"/>
              <w:rPr>
                <w:rFonts w:asciiTheme="majorBidi" w:hAnsiTheme="majorBidi" w:cstheme="majorBidi"/>
                <w:sz w:val="11"/>
                <w:szCs w:val="11"/>
              </w:rPr>
            </w:pPr>
            <w:r w:rsidRPr="00426E14">
              <w:rPr>
                <w:rFonts w:asciiTheme="majorBidi" w:hAnsiTheme="majorBidi" w:cstheme="majorBidi"/>
                <w:b/>
                <w:bCs/>
                <w:sz w:val="11"/>
                <w:szCs w:val="11"/>
              </w:rPr>
              <w:t>●</w:t>
            </w:r>
            <w:proofErr w:type="spellStart"/>
            <w:r w:rsidRPr="00426E14">
              <w:rPr>
                <w:rFonts w:asciiTheme="majorBidi" w:hAnsiTheme="majorBidi" w:cstheme="majorBidi"/>
                <w:b/>
                <w:bCs/>
                <w:sz w:val="11"/>
                <w:szCs w:val="11"/>
              </w:rPr>
              <w:t>Ulatista</w:t>
            </w:r>
            <w:proofErr w:type="spellEnd"/>
            <w:r w:rsidRPr="00426E14">
              <w:rPr>
                <w:rFonts w:asciiTheme="majorBidi" w:hAnsiTheme="majorBidi" w:cstheme="majorBidi"/>
                <w:b/>
                <w:bCs/>
                <w:sz w:val="11"/>
                <w:szCs w:val="11"/>
              </w:rPr>
              <w:t xml:space="preserve"> Forces</w:t>
            </w:r>
            <w:r w:rsidRPr="00426E14">
              <w:rPr>
                <w:rFonts w:asciiTheme="majorBidi" w:hAnsiTheme="majorBidi" w:cstheme="majorBidi"/>
                <w:sz w:val="11"/>
                <w:szCs w:val="11"/>
              </w:rPr>
              <w:t xml:space="preserve"> (</w:t>
            </w:r>
            <w:r w:rsidRPr="00426E14">
              <w:rPr>
                <w:rFonts w:asciiTheme="majorBidi" w:hAnsiTheme="majorBidi" w:cstheme="majorBidi"/>
                <w:i/>
                <w:iCs/>
                <w:sz w:val="11"/>
                <w:szCs w:val="11"/>
              </w:rPr>
              <w:t>Partido Unión Nacional - PUN</w:t>
            </w:r>
            <w:r w:rsidRPr="00426E14">
              <w:rPr>
                <w:rFonts w:asciiTheme="majorBidi" w:hAnsiTheme="majorBidi" w:cstheme="majorBidi"/>
                <w:sz w:val="11"/>
                <w:szCs w:val="11"/>
              </w:rPr>
              <w:t xml:space="preserve">), loyal to opposition candidate Otilio Ulate Blanco, </w:t>
            </w:r>
            <w:proofErr w:type="gramStart"/>
            <w:r w:rsidRPr="00426E14">
              <w:rPr>
                <w:rFonts w:asciiTheme="majorBidi" w:hAnsiTheme="majorBidi" w:cstheme="majorBidi"/>
                <w:sz w:val="11"/>
                <w:szCs w:val="11"/>
              </w:rPr>
              <w:t>whose</w:t>
            </w:r>
            <w:proofErr w:type="gramEnd"/>
            <w:r w:rsidRPr="00426E14">
              <w:rPr>
                <w:rFonts w:asciiTheme="majorBidi" w:hAnsiTheme="majorBidi" w:cstheme="majorBidi"/>
                <w:sz w:val="11"/>
                <w:szCs w:val="11"/>
              </w:rPr>
              <w:t xml:space="preserve"> annulled 1948 presidential victory triggered the conflict.</w:t>
            </w:r>
          </w:p>
          <w:p w14:paraId="198172DA" w14:textId="77777777" w:rsidR="00775CD1" w:rsidRPr="00426E14" w:rsidRDefault="00775CD1" w:rsidP="00775CD1">
            <w:pPr>
              <w:jc w:val="center"/>
              <w:rPr>
                <w:rFonts w:asciiTheme="majorBidi" w:hAnsiTheme="majorBidi" w:cstheme="majorBidi"/>
                <w:sz w:val="11"/>
                <w:szCs w:val="11"/>
              </w:rPr>
            </w:pPr>
          </w:p>
          <w:p w14:paraId="1BEFA93E" w14:textId="3EA5C534" w:rsidR="0001458D" w:rsidRPr="00426E14" w:rsidRDefault="00775CD1" w:rsidP="00775CD1">
            <w:pPr>
              <w:jc w:val="center"/>
              <w:rPr>
                <w:rFonts w:asciiTheme="majorBidi" w:hAnsiTheme="majorBidi" w:cstheme="majorBidi"/>
                <w:sz w:val="11"/>
                <w:szCs w:val="11"/>
              </w:rPr>
            </w:pPr>
            <w:r w:rsidRPr="00426E14">
              <w:rPr>
                <w:rFonts w:asciiTheme="majorBidi" w:hAnsiTheme="majorBidi" w:cstheme="majorBidi"/>
                <w:b/>
                <w:bCs/>
                <w:sz w:val="11"/>
                <w:szCs w:val="11"/>
              </w:rPr>
              <w:t>●Caribbean Legion</w:t>
            </w:r>
            <w:r w:rsidRPr="00426E14">
              <w:rPr>
                <w:rFonts w:asciiTheme="majorBidi" w:hAnsiTheme="majorBidi" w:cstheme="majorBidi"/>
                <w:sz w:val="11"/>
                <w:szCs w:val="11"/>
              </w:rPr>
              <w:t xml:space="preserve"> (</w:t>
            </w:r>
            <w:proofErr w:type="spellStart"/>
            <w:r w:rsidRPr="00426E14">
              <w:rPr>
                <w:rFonts w:asciiTheme="majorBidi" w:hAnsiTheme="majorBidi" w:cstheme="majorBidi"/>
                <w:i/>
                <w:iCs/>
                <w:sz w:val="11"/>
                <w:szCs w:val="11"/>
              </w:rPr>
              <w:t>Legión</w:t>
            </w:r>
            <w:proofErr w:type="spellEnd"/>
            <w:r w:rsidRPr="00426E14">
              <w:rPr>
                <w:rFonts w:asciiTheme="majorBidi" w:hAnsiTheme="majorBidi" w:cstheme="majorBidi"/>
                <w:i/>
                <w:iCs/>
                <w:sz w:val="11"/>
                <w:szCs w:val="11"/>
              </w:rPr>
              <w:t xml:space="preserve"> del Caribe</w:t>
            </w:r>
            <w:r w:rsidRPr="00426E14">
              <w:rPr>
                <w:rFonts w:asciiTheme="majorBidi" w:hAnsiTheme="majorBidi" w:cstheme="majorBidi"/>
                <w:sz w:val="11"/>
                <w:szCs w:val="11"/>
              </w:rPr>
              <w:t>), an internationalist volunteer formation of anti-dictatorial Latin American exiles (notably from Cuba, the Dominican Republic, and Venezuela), commanded by Frank Marshall Jiménez.</w:t>
            </w:r>
          </w:p>
        </w:tc>
        <w:tc>
          <w:tcPr>
            <w:tcW w:w="1202" w:type="dxa"/>
            <w:gridSpan w:val="2"/>
            <w:vAlign w:val="center"/>
          </w:tcPr>
          <w:p w14:paraId="543C61CD"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2B80CABE"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06EEA9A1"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CEE275C"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768ABCC"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5936D80"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33DCB0C6" w14:textId="77777777" w:rsidR="0001458D" w:rsidRPr="00426E14" w:rsidRDefault="0001458D" w:rsidP="00CE01D3">
            <w:pPr>
              <w:jc w:val="center"/>
              <w:rPr>
                <w:rFonts w:asciiTheme="majorBidi" w:hAnsiTheme="majorBidi" w:cstheme="majorBidi"/>
                <w:sz w:val="11"/>
                <w:szCs w:val="11"/>
              </w:rPr>
            </w:pPr>
          </w:p>
        </w:tc>
      </w:tr>
      <w:tr w:rsidR="00DE5F5B" w:rsidRPr="00426E14" w14:paraId="7204AC6D" w14:textId="77777777" w:rsidTr="000B3B76">
        <w:trPr>
          <w:gridAfter w:val="1"/>
          <w:wAfter w:w="10" w:type="dxa"/>
        </w:trPr>
        <w:tc>
          <w:tcPr>
            <w:tcW w:w="377" w:type="dxa"/>
            <w:vMerge w:val="restart"/>
            <w:vAlign w:val="center"/>
          </w:tcPr>
          <w:p w14:paraId="76D5065F" w14:textId="28F8082D" w:rsidR="00785991" w:rsidRPr="00426E14" w:rsidRDefault="00785991" w:rsidP="00CE01D3">
            <w:pPr>
              <w:jc w:val="center"/>
              <w:rPr>
                <w:rFonts w:asciiTheme="majorBidi" w:hAnsiTheme="majorBidi" w:cstheme="majorBidi"/>
                <w:sz w:val="11"/>
                <w:szCs w:val="11"/>
              </w:rPr>
            </w:pPr>
            <w:r w:rsidRPr="00426E14">
              <w:rPr>
                <w:rFonts w:asciiTheme="majorBidi" w:hAnsiTheme="majorBidi" w:cstheme="majorBidi"/>
                <w:sz w:val="11"/>
                <w:szCs w:val="11"/>
              </w:rPr>
              <w:t>27</w:t>
            </w:r>
          </w:p>
        </w:tc>
        <w:tc>
          <w:tcPr>
            <w:tcW w:w="1036" w:type="dxa"/>
            <w:vMerge w:val="restart"/>
            <w:vAlign w:val="center"/>
          </w:tcPr>
          <w:p w14:paraId="656258CE" w14:textId="443C0146" w:rsidR="00785991" w:rsidRPr="00426E14" w:rsidRDefault="00785991"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 xml:space="preserve">Colombian Civil War of 1948 – </w:t>
            </w:r>
            <w:proofErr w:type="gramStart"/>
            <w:r w:rsidRPr="00426E14">
              <w:rPr>
                <w:rFonts w:asciiTheme="majorBidi" w:hAnsiTheme="majorBidi" w:cstheme="majorBidi"/>
                <w:b/>
                <w:bCs/>
                <w:color w:val="0070C0"/>
                <w:sz w:val="11"/>
                <w:szCs w:val="11"/>
              </w:rPr>
              <w:t>1958  (</w:t>
            </w:r>
            <w:proofErr w:type="gramEnd"/>
            <w:r w:rsidRPr="00426E14">
              <w:rPr>
                <w:rFonts w:asciiTheme="majorBidi" w:hAnsiTheme="majorBidi" w:cstheme="majorBidi"/>
                <w:b/>
                <w:bCs/>
                <w:i/>
                <w:iCs/>
                <w:color w:val="0070C0"/>
                <w:sz w:val="11"/>
                <w:szCs w:val="11"/>
              </w:rPr>
              <w:t>La Violencia</w:t>
            </w:r>
            <w:r w:rsidRPr="00426E14">
              <w:rPr>
                <w:rFonts w:asciiTheme="majorBidi" w:hAnsiTheme="majorBidi" w:cstheme="majorBidi"/>
                <w:b/>
                <w:bCs/>
                <w:color w:val="0070C0"/>
                <w:sz w:val="11"/>
                <w:szCs w:val="11"/>
              </w:rPr>
              <w:t>)</w:t>
            </w:r>
          </w:p>
        </w:tc>
        <w:tc>
          <w:tcPr>
            <w:tcW w:w="1276" w:type="dxa"/>
            <w:vAlign w:val="center"/>
          </w:tcPr>
          <w:p w14:paraId="6981091D" w14:textId="620A7E22" w:rsidR="00785991" w:rsidRPr="00426E14" w:rsidRDefault="00785991" w:rsidP="00CE01D3">
            <w:pPr>
              <w:jc w:val="center"/>
              <w:rPr>
                <w:rFonts w:asciiTheme="majorBidi" w:hAnsiTheme="majorBidi" w:cstheme="majorBidi"/>
                <w:sz w:val="11"/>
                <w:szCs w:val="11"/>
              </w:rPr>
            </w:pPr>
            <w:r w:rsidRPr="00426E14">
              <w:rPr>
                <w:rFonts w:asciiTheme="majorBidi" w:hAnsiTheme="majorBidi" w:cstheme="majorBidi"/>
                <w:sz w:val="11"/>
                <w:szCs w:val="11"/>
              </w:rPr>
              <w:t>Phase I (1948–1953)</w:t>
            </w:r>
          </w:p>
        </w:tc>
        <w:tc>
          <w:tcPr>
            <w:tcW w:w="1275" w:type="dxa"/>
            <w:vAlign w:val="center"/>
          </w:tcPr>
          <w:p w14:paraId="010508A8" w14:textId="3C8DC5CA"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i/>
                <w:iCs/>
                <w:sz w:val="11"/>
                <w:szCs w:val="11"/>
              </w:rPr>
              <w:t>[Conservative (1948–1953)]</w:t>
            </w:r>
            <w:r w:rsidRPr="00426E14">
              <w:rPr>
                <w:rFonts w:asciiTheme="majorBidi" w:hAnsiTheme="majorBidi" w:cstheme="majorBidi"/>
                <w:b/>
                <w:bCs/>
                <w:sz w:val="11"/>
                <w:szCs w:val="11"/>
              </w:rPr>
              <w:br/>
              <w:t>Conservative Party Government</w:t>
            </w:r>
            <w:r w:rsidRPr="00426E14">
              <w:rPr>
                <w:rFonts w:asciiTheme="majorBidi" w:hAnsiTheme="majorBidi" w:cstheme="majorBidi"/>
                <w:sz w:val="11"/>
                <w:szCs w:val="11"/>
              </w:rPr>
              <w:t xml:space="preserve">, led by President Mariano Ospina Pérez, and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Laureano Gómez (based in Bogotá); deeply aligned with the Catholic Church and right-wing paramilitary networks.</w:t>
            </w:r>
          </w:p>
          <w:p w14:paraId="08F5BF11" w14:textId="1029CC21"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xml:space="preserve"> Government Armed Forces and Conservative-aligned militias (</w:t>
            </w:r>
            <w:proofErr w:type="spellStart"/>
            <w:r w:rsidRPr="00426E14">
              <w:rPr>
                <w:rFonts w:asciiTheme="majorBidi" w:hAnsiTheme="majorBidi" w:cstheme="majorBidi"/>
                <w:sz w:val="11"/>
                <w:szCs w:val="11"/>
              </w:rPr>
              <w:t>pájaros</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chulavitas</w:t>
            </w:r>
            <w:proofErr w:type="spellEnd"/>
            <w:r w:rsidRPr="00426E14">
              <w:rPr>
                <w:rFonts w:asciiTheme="majorBidi" w:hAnsiTheme="majorBidi" w:cstheme="majorBidi"/>
                <w:sz w:val="11"/>
                <w:szCs w:val="11"/>
              </w:rPr>
              <w:t>), operating primarily in Antioquia, Boyacá, and Santander.</w:t>
            </w:r>
          </w:p>
        </w:tc>
        <w:tc>
          <w:tcPr>
            <w:tcW w:w="1573" w:type="dxa"/>
            <w:vAlign w:val="center"/>
          </w:tcPr>
          <w:p w14:paraId="75D5E5A9" w14:textId="613C5305"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i/>
                <w:iCs/>
                <w:sz w:val="11"/>
                <w:szCs w:val="11"/>
              </w:rPr>
              <w:t>Liberal / Republican Movement</w:t>
            </w:r>
            <w:r w:rsidRPr="00426E14">
              <w:rPr>
                <w:rFonts w:asciiTheme="majorBidi" w:hAnsiTheme="majorBidi" w:cstheme="majorBidi"/>
                <w:sz w:val="11"/>
                <w:szCs w:val="11"/>
              </w:rPr>
              <w:t>]</w:t>
            </w:r>
          </w:p>
          <w:p w14:paraId="29D86E32" w14:textId="6FBD73A7"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b/>
                <w:bCs/>
                <w:sz w:val="11"/>
                <w:szCs w:val="11"/>
              </w:rPr>
              <w:t>Liberal Party</w:t>
            </w:r>
            <w:r w:rsidRPr="00426E14">
              <w:rPr>
                <w:rFonts w:asciiTheme="majorBidi" w:hAnsiTheme="majorBidi" w:cstheme="majorBidi"/>
                <w:sz w:val="11"/>
                <w:szCs w:val="11"/>
              </w:rPr>
              <w:t xml:space="preserve">, led by Jorge Eliécer Gaitán’s followers and regional commanders, such as Guadalupe Salcedo (based in the Llanos </w:t>
            </w:r>
            <w:proofErr w:type="spellStart"/>
            <w:r w:rsidRPr="00426E14">
              <w:rPr>
                <w:rFonts w:asciiTheme="majorBidi" w:hAnsiTheme="majorBidi" w:cstheme="majorBidi"/>
                <w:sz w:val="11"/>
                <w:szCs w:val="11"/>
              </w:rPr>
              <w:t>Orientales</w:t>
            </w:r>
            <w:proofErr w:type="spellEnd"/>
            <w:r w:rsidRPr="00426E14">
              <w:rPr>
                <w:rFonts w:asciiTheme="majorBidi" w:hAnsiTheme="majorBidi" w:cstheme="majorBidi"/>
                <w:sz w:val="11"/>
                <w:szCs w:val="11"/>
              </w:rPr>
              <w:t xml:space="preserve"> and Tolima).</w:t>
            </w:r>
          </w:p>
          <w:p w14:paraId="56AF95B0" w14:textId="3EE1BD33"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br/>
              <w:t xml:space="preserve">Liberal Guerrillas (Guerrillas </w:t>
            </w:r>
            <w:proofErr w:type="spellStart"/>
            <w:r w:rsidRPr="00426E14">
              <w:rPr>
                <w:rFonts w:asciiTheme="majorBidi" w:hAnsiTheme="majorBidi" w:cstheme="majorBidi"/>
                <w:sz w:val="11"/>
                <w:szCs w:val="11"/>
              </w:rPr>
              <w:t>Liberales</w:t>
            </w:r>
            <w:proofErr w:type="spellEnd"/>
            <w:r w:rsidRPr="00426E14">
              <w:rPr>
                <w:rFonts w:asciiTheme="majorBidi" w:hAnsiTheme="majorBidi" w:cstheme="majorBidi"/>
                <w:sz w:val="11"/>
                <w:szCs w:val="11"/>
              </w:rPr>
              <w:t>), organized in decentralized rural bands fighting both government forces and local Conservative militias.</w:t>
            </w:r>
          </w:p>
        </w:tc>
        <w:tc>
          <w:tcPr>
            <w:tcW w:w="1202" w:type="dxa"/>
            <w:gridSpan w:val="2"/>
            <w:vAlign w:val="center"/>
          </w:tcPr>
          <w:p w14:paraId="290E68B7" w14:textId="77777777" w:rsidR="00785991" w:rsidRPr="00426E14" w:rsidRDefault="00785991" w:rsidP="00CE01D3">
            <w:pPr>
              <w:jc w:val="center"/>
              <w:rPr>
                <w:rFonts w:asciiTheme="majorBidi" w:hAnsiTheme="majorBidi" w:cstheme="majorBidi"/>
                <w:sz w:val="11"/>
                <w:szCs w:val="11"/>
              </w:rPr>
            </w:pPr>
          </w:p>
        </w:tc>
        <w:tc>
          <w:tcPr>
            <w:tcW w:w="1324" w:type="dxa"/>
            <w:gridSpan w:val="2"/>
            <w:vAlign w:val="center"/>
          </w:tcPr>
          <w:p w14:paraId="28D3FDE9" w14:textId="77777777" w:rsidR="00785991" w:rsidRPr="00426E14" w:rsidRDefault="00785991" w:rsidP="00CE01D3">
            <w:pPr>
              <w:jc w:val="center"/>
              <w:rPr>
                <w:rFonts w:asciiTheme="majorBidi" w:hAnsiTheme="majorBidi" w:cstheme="majorBidi"/>
                <w:sz w:val="11"/>
                <w:szCs w:val="11"/>
              </w:rPr>
            </w:pPr>
          </w:p>
        </w:tc>
        <w:tc>
          <w:tcPr>
            <w:tcW w:w="1312" w:type="dxa"/>
            <w:gridSpan w:val="2"/>
            <w:vAlign w:val="center"/>
          </w:tcPr>
          <w:p w14:paraId="67C0ADC8" w14:textId="77777777" w:rsidR="00785991" w:rsidRPr="00426E14" w:rsidRDefault="00785991" w:rsidP="00CE01D3">
            <w:pPr>
              <w:jc w:val="center"/>
              <w:rPr>
                <w:rFonts w:asciiTheme="majorBidi" w:hAnsiTheme="majorBidi" w:cstheme="majorBidi"/>
                <w:sz w:val="11"/>
                <w:szCs w:val="11"/>
              </w:rPr>
            </w:pPr>
          </w:p>
        </w:tc>
        <w:tc>
          <w:tcPr>
            <w:tcW w:w="1331" w:type="dxa"/>
            <w:gridSpan w:val="2"/>
            <w:vAlign w:val="center"/>
          </w:tcPr>
          <w:p w14:paraId="65D7BF33" w14:textId="77777777" w:rsidR="00785991" w:rsidRPr="00426E14" w:rsidRDefault="00785991" w:rsidP="00CE01D3">
            <w:pPr>
              <w:jc w:val="center"/>
              <w:rPr>
                <w:rFonts w:asciiTheme="majorBidi" w:hAnsiTheme="majorBidi" w:cstheme="majorBidi"/>
                <w:sz w:val="11"/>
                <w:szCs w:val="11"/>
              </w:rPr>
            </w:pPr>
          </w:p>
        </w:tc>
        <w:tc>
          <w:tcPr>
            <w:tcW w:w="1331" w:type="dxa"/>
            <w:gridSpan w:val="2"/>
            <w:vAlign w:val="center"/>
          </w:tcPr>
          <w:p w14:paraId="20CEF6CC" w14:textId="77777777" w:rsidR="00785991" w:rsidRPr="00426E14" w:rsidRDefault="00785991" w:rsidP="00CE01D3">
            <w:pPr>
              <w:jc w:val="center"/>
              <w:rPr>
                <w:rFonts w:asciiTheme="majorBidi" w:hAnsiTheme="majorBidi" w:cstheme="majorBidi"/>
                <w:sz w:val="11"/>
                <w:szCs w:val="11"/>
              </w:rPr>
            </w:pPr>
          </w:p>
        </w:tc>
        <w:tc>
          <w:tcPr>
            <w:tcW w:w="1308" w:type="dxa"/>
            <w:gridSpan w:val="2"/>
            <w:vAlign w:val="center"/>
          </w:tcPr>
          <w:p w14:paraId="3EDEBFD5" w14:textId="77777777" w:rsidR="00785991" w:rsidRPr="00426E14" w:rsidRDefault="00785991" w:rsidP="00CE01D3">
            <w:pPr>
              <w:jc w:val="center"/>
              <w:rPr>
                <w:rFonts w:asciiTheme="majorBidi" w:hAnsiTheme="majorBidi" w:cstheme="majorBidi"/>
                <w:sz w:val="11"/>
                <w:szCs w:val="11"/>
              </w:rPr>
            </w:pPr>
          </w:p>
        </w:tc>
        <w:tc>
          <w:tcPr>
            <w:tcW w:w="1107" w:type="dxa"/>
            <w:gridSpan w:val="2"/>
            <w:vAlign w:val="center"/>
          </w:tcPr>
          <w:p w14:paraId="0272326A" w14:textId="77777777" w:rsidR="00785991" w:rsidRPr="00426E14" w:rsidRDefault="00785991" w:rsidP="00CE01D3">
            <w:pPr>
              <w:jc w:val="center"/>
              <w:rPr>
                <w:rFonts w:asciiTheme="majorBidi" w:hAnsiTheme="majorBidi" w:cstheme="majorBidi"/>
                <w:sz w:val="11"/>
                <w:szCs w:val="11"/>
              </w:rPr>
            </w:pPr>
          </w:p>
        </w:tc>
      </w:tr>
      <w:tr w:rsidR="00DE5F5B" w:rsidRPr="00426E14" w14:paraId="1AD54E99" w14:textId="77777777" w:rsidTr="000B3B76">
        <w:trPr>
          <w:gridAfter w:val="1"/>
          <w:wAfter w:w="10" w:type="dxa"/>
        </w:trPr>
        <w:tc>
          <w:tcPr>
            <w:tcW w:w="377" w:type="dxa"/>
            <w:vMerge/>
            <w:vAlign w:val="center"/>
          </w:tcPr>
          <w:p w14:paraId="15B6D71E" w14:textId="77777777" w:rsidR="00785991" w:rsidRPr="00426E14" w:rsidRDefault="00785991" w:rsidP="00CE01D3">
            <w:pPr>
              <w:jc w:val="center"/>
              <w:rPr>
                <w:rFonts w:asciiTheme="majorBidi" w:hAnsiTheme="majorBidi" w:cstheme="majorBidi"/>
                <w:sz w:val="11"/>
                <w:szCs w:val="11"/>
              </w:rPr>
            </w:pPr>
          </w:p>
        </w:tc>
        <w:tc>
          <w:tcPr>
            <w:tcW w:w="1036" w:type="dxa"/>
            <w:vMerge/>
            <w:vAlign w:val="center"/>
          </w:tcPr>
          <w:p w14:paraId="22675817" w14:textId="77777777" w:rsidR="00785991" w:rsidRPr="00426E14" w:rsidRDefault="00785991" w:rsidP="00CE01D3">
            <w:pPr>
              <w:jc w:val="center"/>
              <w:rPr>
                <w:rFonts w:asciiTheme="majorBidi" w:hAnsiTheme="majorBidi" w:cstheme="majorBidi"/>
                <w:b/>
                <w:bCs/>
                <w:color w:val="0070C0"/>
                <w:sz w:val="11"/>
                <w:szCs w:val="11"/>
              </w:rPr>
            </w:pPr>
          </w:p>
        </w:tc>
        <w:tc>
          <w:tcPr>
            <w:tcW w:w="1276" w:type="dxa"/>
            <w:vAlign w:val="center"/>
          </w:tcPr>
          <w:p w14:paraId="71AB3B0D" w14:textId="3B609C6A" w:rsidR="00785991" w:rsidRPr="00426E14" w:rsidRDefault="00785991" w:rsidP="00CE01D3">
            <w:pPr>
              <w:jc w:val="center"/>
              <w:rPr>
                <w:rFonts w:asciiTheme="majorBidi" w:hAnsiTheme="majorBidi" w:cstheme="majorBidi"/>
                <w:sz w:val="11"/>
                <w:szCs w:val="11"/>
              </w:rPr>
            </w:pPr>
            <w:r w:rsidRPr="00426E14">
              <w:rPr>
                <w:rFonts w:asciiTheme="majorBidi" w:hAnsiTheme="majorBidi" w:cstheme="majorBidi"/>
                <w:sz w:val="11"/>
                <w:szCs w:val="11"/>
              </w:rPr>
              <w:t>Phase II (1953–1958)</w:t>
            </w:r>
          </w:p>
        </w:tc>
        <w:tc>
          <w:tcPr>
            <w:tcW w:w="1275" w:type="dxa"/>
            <w:vAlign w:val="center"/>
          </w:tcPr>
          <w:p w14:paraId="16D1236C" w14:textId="3746A869"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b/>
                <w:bCs/>
                <w:sz w:val="11"/>
                <w:szCs w:val="11"/>
              </w:rPr>
              <w:t>Military Government of General Gustavo Rojas Pinilla</w:t>
            </w:r>
            <w:r w:rsidRPr="00426E14">
              <w:rPr>
                <w:rFonts w:asciiTheme="majorBidi" w:hAnsiTheme="majorBidi" w:cstheme="majorBidi"/>
                <w:sz w:val="11"/>
                <w:szCs w:val="11"/>
              </w:rPr>
              <w:t xml:space="preserve"> (1953–1957), followed by the </w:t>
            </w:r>
            <w:r w:rsidRPr="00426E14">
              <w:rPr>
                <w:rFonts w:asciiTheme="majorBidi" w:hAnsiTheme="majorBidi" w:cstheme="majorBidi"/>
                <w:b/>
                <w:bCs/>
                <w:sz w:val="11"/>
                <w:szCs w:val="11"/>
              </w:rPr>
              <w:t>National Front transitional regime</w:t>
            </w:r>
            <w:r w:rsidRPr="00426E14">
              <w:rPr>
                <w:rFonts w:asciiTheme="majorBidi" w:hAnsiTheme="majorBidi" w:cstheme="majorBidi"/>
                <w:sz w:val="11"/>
                <w:szCs w:val="11"/>
              </w:rPr>
              <w:t xml:space="preserve"> (1957–1958), based in Bogotá.</w:t>
            </w:r>
          </w:p>
          <w:p w14:paraId="5105539D" w14:textId="7DA8469C"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br/>
              <w:t xml:space="preserve">Colombian Army, reorganized under Rojas Pinilla’s military rule, engaged in </w:t>
            </w:r>
            <w:r w:rsidRPr="00426E14">
              <w:rPr>
                <w:rFonts w:asciiTheme="majorBidi" w:hAnsiTheme="majorBidi" w:cstheme="majorBidi"/>
                <w:sz w:val="11"/>
                <w:szCs w:val="11"/>
              </w:rPr>
              <w:lastRenderedPageBreak/>
              <w:t>pacification and limited amnesties to guerrillas.</w:t>
            </w:r>
          </w:p>
        </w:tc>
        <w:tc>
          <w:tcPr>
            <w:tcW w:w="1573" w:type="dxa"/>
            <w:vAlign w:val="center"/>
          </w:tcPr>
          <w:p w14:paraId="5C9BCFB5" w14:textId="736B88C6"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rPr>
              <w:lastRenderedPageBreak/>
              <w:t>[</w:t>
            </w:r>
            <w:r w:rsidRPr="00426E14">
              <w:rPr>
                <w:rFonts w:asciiTheme="majorBidi" w:hAnsiTheme="majorBidi" w:cstheme="majorBidi"/>
                <w:i/>
                <w:iCs/>
                <w:sz w:val="11"/>
                <w:szCs w:val="11"/>
              </w:rPr>
              <w:t>Liberal / Republican Movement</w:t>
            </w:r>
            <w:r w:rsidRPr="00426E14">
              <w:rPr>
                <w:rFonts w:asciiTheme="majorBidi" w:hAnsiTheme="majorBidi" w:cstheme="majorBidi"/>
                <w:sz w:val="11"/>
                <w:szCs w:val="11"/>
              </w:rPr>
              <w:t>]</w:t>
            </w:r>
          </w:p>
          <w:p w14:paraId="607C3F79" w14:textId="77777777"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rPr>
              <w:t>Liberal Party remnants, led by Guadalupe Salcedo (until his demobilization in 1953) and later by smaller dissident groups resisting the Rojas regime (based in Llanos and Tolima regions).</w:t>
            </w:r>
          </w:p>
          <w:p w14:paraId="54658B78" w14:textId="4A54C9A6" w:rsidR="00785991" w:rsidRPr="00426E14" w:rsidRDefault="00785991" w:rsidP="00785991">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t xml:space="preserve">Reduced Liberal guerrilla bands (bandoleros), </w:t>
            </w:r>
            <w:proofErr w:type="gramStart"/>
            <w:r w:rsidRPr="00426E14">
              <w:rPr>
                <w:rFonts w:asciiTheme="majorBidi" w:hAnsiTheme="majorBidi" w:cstheme="majorBidi"/>
                <w:sz w:val="11"/>
                <w:szCs w:val="11"/>
              </w:rPr>
              <w:t>some</w:t>
            </w:r>
            <w:proofErr w:type="gramEnd"/>
            <w:r w:rsidRPr="00426E14">
              <w:rPr>
                <w:rFonts w:asciiTheme="majorBidi" w:hAnsiTheme="majorBidi" w:cstheme="majorBidi"/>
                <w:sz w:val="11"/>
                <w:szCs w:val="11"/>
              </w:rPr>
              <w:t xml:space="preserve"> evolving into independent </w:t>
            </w:r>
            <w:r w:rsidRPr="00426E14">
              <w:rPr>
                <w:rFonts w:asciiTheme="majorBidi" w:hAnsiTheme="majorBidi" w:cstheme="majorBidi"/>
                <w:sz w:val="11"/>
                <w:szCs w:val="11"/>
              </w:rPr>
              <w:lastRenderedPageBreak/>
              <w:t>peasant-based insurgencies that later influenced the early FARC formations.</w:t>
            </w:r>
          </w:p>
        </w:tc>
        <w:tc>
          <w:tcPr>
            <w:tcW w:w="1202" w:type="dxa"/>
            <w:gridSpan w:val="2"/>
            <w:vAlign w:val="center"/>
          </w:tcPr>
          <w:p w14:paraId="56A467D7" w14:textId="77777777" w:rsidR="00785991" w:rsidRPr="00426E14" w:rsidRDefault="00785991" w:rsidP="00CE01D3">
            <w:pPr>
              <w:jc w:val="center"/>
              <w:rPr>
                <w:rFonts w:asciiTheme="majorBidi" w:hAnsiTheme="majorBidi" w:cstheme="majorBidi"/>
                <w:sz w:val="11"/>
                <w:szCs w:val="11"/>
              </w:rPr>
            </w:pPr>
          </w:p>
        </w:tc>
        <w:tc>
          <w:tcPr>
            <w:tcW w:w="1324" w:type="dxa"/>
            <w:gridSpan w:val="2"/>
            <w:vAlign w:val="center"/>
          </w:tcPr>
          <w:p w14:paraId="7C30767F" w14:textId="77777777" w:rsidR="00785991" w:rsidRPr="00426E14" w:rsidRDefault="00785991" w:rsidP="00CE01D3">
            <w:pPr>
              <w:jc w:val="center"/>
              <w:rPr>
                <w:rFonts w:asciiTheme="majorBidi" w:hAnsiTheme="majorBidi" w:cstheme="majorBidi"/>
                <w:sz w:val="11"/>
                <w:szCs w:val="11"/>
              </w:rPr>
            </w:pPr>
          </w:p>
        </w:tc>
        <w:tc>
          <w:tcPr>
            <w:tcW w:w="1312" w:type="dxa"/>
            <w:gridSpan w:val="2"/>
            <w:vAlign w:val="center"/>
          </w:tcPr>
          <w:p w14:paraId="6A3EECB5" w14:textId="77777777" w:rsidR="00785991" w:rsidRPr="00426E14" w:rsidRDefault="00785991" w:rsidP="00CE01D3">
            <w:pPr>
              <w:jc w:val="center"/>
              <w:rPr>
                <w:rFonts w:asciiTheme="majorBidi" w:hAnsiTheme="majorBidi" w:cstheme="majorBidi"/>
                <w:sz w:val="11"/>
                <w:szCs w:val="11"/>
              </w:rPr>
            </w:pPr>
          </w:p>
        </w:tc>
        <w:tc>
          <w:tcPr>
            <w:tcW w:w="1331" w:type="dxa"/>
            <w:gridSpan w:val="2"/>
            <w:vAlign w:val="center"/>
          </w:tcPr>
          <w:p w14:paraId="0B0BBE4A" w14:textId="77777777" w:rsidR="00785991" w:rsidRPr="00426E14" w:rsidRDefault="00785991" w:rsidP="00CE01D3">
            <w:pPr>
              <w:jc w:val="center"/>
              <w:rPr>
                <w:rFonts w:asciiTheme="majorBidi" w:hAnsiTheme="majorBidi" w:cstheme="majorBidi"/>
                <w:sz w:val="11"/>
                <w:szCs w:val="11"/>
              </w:rPr>
            </w:pPr>
          </w:p>
        </w:tc>
        <w:tc>
          <w:tcPr>
            <w:tcW w:w="1331" w:type="dxa"/>
            <w:gridSpan w:val="2"/>
            <w:vAlign w:val="center"/>
          </w:tcPr>
          <w:p w14:paraId="5C8FCAE3" w14:textId="77777777" w:rsidR="00785991" w:rsidRPr="00426E14" w:rsidRDefault="00785991" w:rsidP="00CE01D3">
            <w:pPr>
              <w:jc w:val="center"/>
              <w:rPr>
                <w:rFonts w:asciiTheme="majorBidi" w:hAnsiTheme="majorBidi" w:cstheme="majorBidi"/>
                <w:sz w:val="11"/>
                <w:szCs w:val="11"/>
              </w:rPr>
            </w:pPr>
          </w:p>
        </w:tc>
        <w:tc>
          <w:tcPr>
            <w:tcW w:w="1308" w:type="dxa"/>
            <w:gridSpan w:val="2"/>
            <w:vAlign w:val="center"/>
          </w:tcPr>
          <w:p w14:paraId="1367548A" w14:textId="77777777" w:rsidR="00785991" w:rsidRPr="00426E14" w:rsidRDefault="00785991" w:rsidP="00CE01D3">
            <w:pPr>
              <w:jc w:val="center"/>
              <w:rPr>
                <w:rFonts w:asciiTheme="majorBidi" w:hAnsiTheme="majorBidi" w:cstheme="majorBidi"/>
                <w:sz w:val="11"/>
                <w:szCs w:val="11"/>
              </w:rPr>
            </w:pPr>
          </w:p>
        </w:tc>
        <w:tc>
          <w:tcPr>
            <w:tcW w:w="1107" w:type="dxa"/>
            <w:gridSpan w:val="2"/>
            <w:vAlign w:val="center"/>
          </w:tcPr>
          <w:p w14:paraId="7E22DF16" w14:textId="77777777" w:rsidR="00785991" w:rsidRPr="00426E14" w:rsidRDefault="00785991" w:rsidP="00CE01D3">
            <w:pPr>
              <w:jc w:val="center"/>
              <w:rPr>
                <w:rFonts w:asciiTheme="majorBidi" w:hAnsiTheme="majorBidi" w:cstheme="majorBidi"/>
                <w:sz w:val="11"/>
                <w:szCs w:val="11"/>
              </w:rPr>
            </w:pPr>
          </w:p>
        </w:tc>
      </w:tr>
      <w:tr w:rsidR="002A1BF1" w:rsidRPr="00426E14" w14:paraId="2C947F5D" w14:textId="77777777" w:rsidTr="000B3B76">
        <w:trPr>
          <w:gridAfter w:val="1"/>
          <w:wAfter w:w="10" w:type="dxa"/>
        </w:trPr>
        <w:tc>
          <w:tcPr>
            <w:tcW w:w="377" w:type="dxa"/>
            <w:vMerge w:val="restart"/>
            <w:vAlign w:val="center"/>
          </w:tcPr>
          <w:p w14:paraId="3857B9FA" w14:textId="189C97CE" w:rsidR="00DF5AB1"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28</w:t>
            </w:r>
          </w:p>
        </w:tc>
        <w:tc>
          <w:tcPr>
            <w:tcW w:w="1036" w:type="dxa"/>
            <w:vMerge w:val="restart"/>
            <w:vAlign w:val="center"/>
          </w:tcPr>
          <w:p w14:paraId="4D09AE93" w14:textId="77777777" w:rsidR="00DF5AB1" w:rsidRPr="00426E14" w:rsidRDefault="00DF5AB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Myanmar Civil War</w:t>
            </w:r>
          </w:p>
          <w:p w14:paraId="18867747" w14:textId="077B1692" w:rsidR="00DF5AB1" w:rsidRPr="00426E14" w:rsidRDefault="00DF5AB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(1948 – ongoing)</w:t>
            </w:r>
          </w:p>
        </w:tc>
        <w:tc>
          <w:tcPr>
            <w:tcW w:w="1276" w:type="dxa"/>
            <w:vAlign w:val="center"/>
          </w:tcPr>
          <w:p w14:paraId="4F8D461B" w14:textId="36237264"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Phase I (1948–1962)</w:t>
            </w:r>
            <w:r w:rsidRPr="00426E14">
              <w:rPr>
                <w:rFonts w:asciiTheme="majorBidi" w:hAnsiTheme="majorBidi" w:cstheme="majorBidi"/>
                <w:sz w:val="11"/>
                <w:szCs w:val="11"/>
                <w:cs/>
              </w:rPr>
              <w:t>‎</w:t>
            </w:r>
          </w:p>
        </w:tc>
        <w:tc>
          <w:tcPr>
            <w:tcW w:w="1275" w:type="dxa"/>
            <w:vAlign w:val="center"/>
          </w:tcPr>
          <w:p w14:paraId="799A8EE5" w14:textId="32BCAAFF"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Civilian parliamentary government (led by Prime Minister U Nu in </w:t>
            </w:r>
            <w:proofErr w:type="gramStart"/>
            <w:r w:rsidRPr="00426E14">
              <w:rPr>
                <w:rFonts w:asciiTheme="majorBidi" w:hAnsiTheme="majorBidi" w:cstheme="majorBidi"/>
                <w:sz w:val="11"/>
                <w:szCs w:val="11"/>
              </w:rPr>
              <w:t>Rangoon</w:t>
            </w:r>
            <w:proofErr w:type="gramEnd"/>
            <w:r w:rsidRPr="00426E14">
              <w:rPr>
                <w:rFonts w:asciiTheme="majorBidi" w:hAnsiTheme="majorBidi" w:cstheme="majorBidi"/>
                <w:sz w:val="11"/>
                <w:szCs w:val="11"/>
              </w:rPr>
              <w:t>)</w:t>
            </w:r>
            <w:r w:rsidRPr="00426E14">
              <w:rPr>
                <w:rFonts w:asciiTheme="majorBidi" w:hAnsiTheme="majorBidi" w:cstheme="majorBidi"/>
                <w:sz w:val="11"/>
                <w:szCs w:val="11"/>
                <w:cs/>
              </w:rPr>
              <w:t>‎</w:t>
            </w:r>
          </w:p>
        </w:tc>
        <w:tc>
          <w:tcPr>
            <w:tcW w:w="1573" w:type="dxa"/>
            <w:vAlign w:val="center"/>
          </w:tcPr>
          <w:p w14:paraId="1DAA330B" w14:textId="6FA03AFA" w:rsidR="00DF5AB1" w:rsidRPr="00426E14" w:rsidRDefault="00DF5AB1" w:rsidP="00034A09">
            <w:pPr>
              <w:jc w:val="center"/>
              <w:rPr>
                <w:rFonts w:asciiTheme="majorBidi" w:hAnsiTheme="majorBidi" w:cstheme="majorBidi"/>
                <w:sz w:val="11"/>
                <w:szCs w:val="11"/>
              </w:rPr>
            </w:pPr>
            <w:r w:rsidRPr="00426E14">
              <w:rPr>
                <w:rFonts w:asciiTheme="majorBidi" w:hAnsiTheme="majorBidi" w:cstheme="majorBidi"/>
                <w:sz w:val="11"/>
                <w:szCs w:val="11"/>
                <w:u w:val="single"/>
              </w:rPr>
              <w:t>Communist rebels</w:t>
            </w:r>
            <w:r w:rsidRPr="00426E14">
              <w:rPr>
                <w:rFonts w:asciiTheme="majorBidi" w:hAnsiTheme="majorBidi" w:cstheme="majorBidi"/>
                <w:sz w:val="11"/>
                <w:szCs w:val="11"/>
              </w:rPr>
              <w:br/>
              <w:t xml:space="preserve">Communist Party of Burma (CPB led by </w:t>
            </w:r>
            <w:proofErr w:type="spellStart"/>
            <w:r w:rsidRPr="00426E14">
              <w:rPr>
                <w:rFonts w:asciiTheme="majorBidi" w:hAnsiTheme="majorBidi" w:cstheme="majorBidi"/>
                <w:sz w:val="11"/>
                <w:szCs w:val="11"/>
              </w:rPr>
              <w:t>Thakin</w:t>
            </w:r>
            <w:proofErr w:type="spellEnd"/>
            <w:r w:rsidRPr="00426E14">
              <w:rPr>
                <w:rFonts w:asciiTheme="majorBidi" w:hAnsiTheme="majorBidi" w:cstheme="majorBidi"/>
                <w:sz w:val="11"/>
                <w:szCs w:val="11"/>
              </w:rPr>
              <w:t xml:space="preserve"> Than Tun)</w:t>
            </w:r>
            <w:r w:rsidRPr="00426E14">
              <w:rPr>
                <w:rFonts w:asciiTheme="majorBidi" w:hAnsiTheme="majorBidi" w:cstheme="majorBidi"/>
                <w:sz w:val="11"/>
                <w:szCs w:val="11"/>
                <w:cs/>
              </w:rPr>
              <w:t>‎</w:t>
            </w:r>
            <w:r w:rsidRPr="00426E14">
              <w:rPr>
                <w:rFonts w:asciiTheme="majorBidi" w:hAnsiTheme="majorBidi" w:cstheme="majorBidi"/>
                <w:sz w:val="11"/>
                <w:szCs w:val="11"/>
              </w:rPr>
              <w:br/>
            </w:r>
            <w:r w:rsidR="00034A09" w:rsidRPr="00426E14">
              <w:rPr>
                <w:rFonts w:asciiTheme="majorBidi" w:hAnsiTheme="majorBidi" w:cstheme="majorBidi"/>
                <w:sz w:val="11"/>
                <w:szCs w:val="11"/>
                <w:u w:val="single"/>
              </w:rPr>
              <w:t>Ethnicity-based rebels</w:t>
            </w:r>
          </w:p>
          <w:p w14:paraId="3968D88F" w14:textId="100DE0AA" w:rsidR="00DF5AB1" w:rsidRPr="00426E14" w:rsidRDefault="00DF5AB1" w:rsidP="00DF5AB1">
            <w:pPr>
              <w:jc w:val="center"/>
              <w:rPr>
                <w:rFonts w:asciiTheme="majorBidi" w:hAnsiTheme="majorBidi" w:cstheme="majorBidi"/>
                <w:sz w:val="11"/>
                <w:szCs w:val="11"/>
              </w:rPr>
            </w:pPr>
            <w:r w:rsidRPr="00426E14">
              <w:rPr>
                <w:rFonts w:asciiTheme="majorBidi" w:hAnsiTheme="majorBidi" w:cstheme="majorBidi"/>
                <w:sz w:val="11"/>
                <w:szCs w:val="11"/>
              </w:rPr>
              <w:t>•Ethnic Karen National Union (KNU)</w:t>
            </w:r>
            <w:r w:rsidRPr="00426E14">
              <w:rPr>
                <w:rFonts w:asciiTheme="majorBidi" w:hAnsiTheme="majorBidi" w:cstheme="majorBidi"/>
                <w:sz w:val="11"/>
                <w:szCs w:val="11"/>
                <w:cs/>
              </w:rPr>
              <w:t>‎</w:t>
            </w:r>
          </w:p>
        </w:tc>
        <w:tc>
          <w:tcPr>
            <w:tcW w:w="1202" w:type="dxa"/>
            <w:gridSpan w:val="2"/>
            <w:vAlign w:val="center"/>
          </w:tcPr>
          <w:p w14:paraId="0648B90C" w14:textId="77777777" w:rsidR="00DF5AB1" w:rsidRPr="00426E14" w:rsidRDefault="00DF5AB1" w:rsidP="00CE01D3">
            <w:pPr>
              <w:jc w:val="center"/>
              <w:rPr>
                <w:rFonts w:asciiTheme="majorBidi" w:hAnsiTheme="majorBidi" w:cstheme="majorBidi"/>
                <w:sz w:val="11"/>
                <w:szCs w:val="11"/>
              </w:rPr>
            </w:pPr>
          </w:p>
        </w:tc>
        <w:tc>
          <w:tcPr>
            <w:tcW w:w="1324" w:type="dxa"/>
            <w:gridSpan w:val="2"/>
            <w:vAlign w:val="center"/>
          </w:tcPr>
          <w:p w14:paraId="2EEFC5B2" w14:textId="77777777" w:rsidR="00DF5AB1" w:rsidRPr="00426E14" w:rsidRDefault="00DF5AB1" w:rsidP="00CE01D3">
            <w:pPr>
              <w:jc w:val="center"/>
              <w:rPr>
                <w:rFonts w:asciiTheme="majorBidi" w:hAnsiTheme="majorBidi" w:cstheme="majorBidi"/>
                <w:sz w:val="11"/>
                <w:szCs w:val="11"/>
              </w:rPr>
            </w:pPr>
          </w:p>
        </w:tc>
        <w:tc>
          <w:tcPr>
            <w:tcW w:w="1312" w:type="dxa"/>
            <w:gridSpan w:val="2"/>
            <w:vAlign w:val="center"/>
          </w:tcPr>
          <w:p w14:paraId="3F800A51"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2E18984C"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00977168" w14:textId="77777777" w:rsidR="00DF5AB1" w:rsidRPr="00426E14" w:rsidRDefault="00DF5AB1" w:rsidP="00CE01D3">
            <w:pPr>
              <w:jc w:val="center"/>
              <w:rPr>
                <w:rFonts w:asciiTheme="majorBidi" w:hAnsiTheme="majorBidi" w:cstheme="majorBidi"/>
                <w:sz w:val="11"/>
                <w:szCs w:val="11"/>
              </w:rPr>
            </w:pPr>
          </w:p>
        </w:tc>
        <w:tc>
          <w:tcPr>
            <w:tcW w:w="1308" w:type="dxa"/>
            <w:gridSpan w:val="2"/>
            <w:vAlign w:val="center"/>
          </w:tcPr>
          <w:p w14:paraId="4CE6556F" w14:textId="77777777" w:rsidR="00DF5AB1" w:rsidRPr="00426E14" w:rsidRDefault="00DF5AB1" w:rsidP="00CE01D3">
            <w:pPr>
              <w:jc w:val="center"/>
              <w:rPr>
                <w:rFonts w:asciiTheme="majorBidi" w:hAnsiTheme="majorBidi" w:cstheme="majorBidi"/>
                <w:sz w:val="11"/>
                <w:szCs w:val="11"/>
              </w:rPr>
            </w:pPr>
          </w:p>
        </w:tc>
        <w:tc>
          <w:tcPr>
            <w:tcW w:w="1107" w:type="dxa"/>
            <w:gridSpan w:val="2"/>
            <w:vAlign w:val="center"/>
          </w:tcPr>
          <w:p w14:paraId="3B685513" w14:textId="77777777" w:rsidR="00DF5AB1" w:rsidRPr="00426E14" w:rsidRDefault="00DF5AB1" w:rsidP="00CE01D3">
            <w:pPr>
              <w:jc w:val="center"/>
              <w:rPr>
                <w:rFonts w:asciiTheme="majorBidi" w:hAnsiTheme="majorBidi" w:cstheme="majorBidi"/>
                <w:sz w:val="11"/>
                <w:szCs w:val="11"/>
              </w:rPr>
            </w:pPr>
          </w:p>
        </w:tc>
      </w:tr>
      <w:tr w:rsidR="002A1BF1" w:rsidRPr="00426E14" w14:paraId="53AFEEA4" w14:textId="77777777" w:rsidTr="000B3B76">
        <w:trPr>
          <w:gridAfter w:val="1"/>
          <w:wAfter w:w="10" w:type="dxa"/>
        </w:trPr>
        <w:tc>
          <w:tcPr>
            <w:tcW w:w="377" w:type="dxa"/>
            <w:vMerge/>
            <w:vAlign w:val="center"/>
          </w:tcPr>
          <w:p w14:paraId="7C4F524A" w14:textId="77777777" w:rsidR="00DF5AB1" w:rsidRPr="00426E14" w:rsidRDefault="00DF5AB1" w:rsidP="00CE01D3">
            <w:pPr>
              <w:jc w:val="center"/>
              <w:rPr>
                <w:rFonts w:asciiTheme="majorBidi" w:hAnsiTheme="majorBidi" w:cstheme="majorBidi"/>
                <w:sz w:val="11"/>
                <w:szCs w:val="11"/>
              </w:rPr>
            </w:pPr>
          </w:p>
        </w:tc>
        <w:tc>
          <w:tcPr>
            <w:tcW w:w="1036" w:type="dxa"/>
            <w:vMerge/>
            <w:vAlign w:val="center"/>
          </w:tcPr>
          <w:p w14:paraId="0A14DE17" w14:textId="77777777" w:rsidR="00DF5AB1" w:rsidRPr="00426E14" w:rsidRDefault="00DF5AB1" w:rsidP="00CE01D3">
            <w:pPr>
              <w:jc w:val="center"/>
              <w:rPr>
                <w:rFonts w:asciiTheme="majorBidi" w:hAnsiTheme="majorBidi" w:cstheme="majorBidi"/>
                <w:b/>
                <w:bCs/>
                <w:sz w:val="11"/>
                <w:szCs w:val="11"/>
              </w:rPr>
            </w:pPr>
          </w:p>
        </w:tc>
        <w:tc>
          <w:tcPr>
            <w:tcW w:w="1276" w:type="dxa"/>
            <w:vAlign w:val="center"/>
          </w:tcPr>
          <w:p w14:paraId="5D98DFE9" w14:textId="71518625"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Phase II (1962–1988)</w:t>
            </w:r>
          </w:p>
        </w:tc>
        <w:tc>
          <w:tcPr>
            <w:tcW w:w="1275" w:type="dxa"/>
            <w:vAlign w:val="center"/>
          </w:tcPr>
          <w:p w14:paraId="4CD2D964" w14:textId="4EA0217D"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Military dictatorship (led by General Ne Win,</w:t>
            </w:r>
            <w:r w:rsidR="00034A09" w:rsidRPr="00426E14">
              <w:rPr>
                <w:rFonts w:asciiTheme="majorBidi" w:hAnsiTheme="majorBidi" w:cstheme="majorBidi"/>
                <w:sz w:val="11"/>
                <w:szCs w:val="11"/>
              </w:rPr>
              <w:t xml:space="preserve"> with the</w:t>
            </w:r>
            <w:r w:rsidRPr="00426E14">
              <w:rPr>
                <w:rFonts w:asciiTheme="majorBidi" w:hAnsiTheme="majorBidi" w:cstheme="majorBidi"/>
                <w:sz w:val="11"/>
                <w:szCs w:val="11"/>
              </w:rPr>
              <w:t xml:space="preserve"> Union Revolutionary Council)</w:t>
            </w:r>
            <w:r w:rsidRPr="00426E14">
              <w:rPr>
                <w:rFonts w:asciiTheme="majorBidi" w:hAnsiTheme="majorBidi" w:cstheme="majorBidi"/>
                <w:sz w:val="11"/>
                <w:szCs w:val="11"/>
                <w:cs/>
              </w:rPr>
              <w:t>‎</w:t>
            </w:r>
          </w:p>
        </w:tc>
        <w:tc>
          <w:tcPr>
            <w:tcW w:w="1573" w:type="dxa"/>
            <w:vAlign w:val="center"/>
          </w:tcPr>
          <w:p w14:paraId="75343F26" w14:textId="6143B041" w:rsidR="00034A09" w:rsidRPr="00426E14" w:rsidRDefault="00034A09" w:rsidP="00034A09">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Communist rebels</w:t>
            </w:r>
            <w:r w:rsidRPr="00426E14">
              <w:rPr>
                <w:rFonts w:asciiTheme="majorBidi" w:hAnsiTheme="majorBidi" w:cstheme="majorBidi"/>
                <w:sz w:val="11"/>
                <w:szCs w:val="11"/>
                <w:u w:val="single"/>
              </w:rPr>
              <w:br/>
            </w:r>
            <w:r w:rsidRPr="00426E14">
              <w:rPr>
                <w:rFonts w:asciiTheme="majorBidi" w:hAnsiTheme="majorBidi" w:cstheme="majorBidi"/>
                <w:sz w:val="11"/>
                <w:szCs w:val="11"/>
              </w:rPr>
              <w:t xml:space="preserve">Communist Party of Burma (CPB led by </w:t>
            </w:r>
            <w:proofErr w:type="spellStart"/>
            <w:r w:rsidRPr="00426E14">
              <w:rPr>
                <w:rFonts w:asciiTheme="majorBidi" w:hAnsiTheme="majorBidi" w:cstheme="majorBidi"/>
                <w:sz w:val="11"/>
                <w:szCs w:val="11"/>
              </w:rPr>
              <w:t>Thakin</w:t>
            </w:r>
            <w:proofErr w:type="spellEnd"/>
            <w:r w:rsidRPr="00426E14">
              <w:rPr>
                <w:rFonts w:asciiTheme="majorBidi" w:hAnsiTheme="majorBidi" w:cstheme="majorBidi"/>
                <w:sz w:val="11"/>
                <w:szCs w:val="11"/>
              </w:rPr>
              <w:t xml:space="preserve"> Ba Thein </w:t>
            </w:r>
            <w:proofErr w:type="gramStart"/>
            <w:r w:rsidRPr="00426E14">
              <w:rPr>
                <w:rFonts w:asciiTheme="majorBidi" w:hAnsiTheme="majorBidi" w:cstheme="majorBidi"/>
                <w:sz w:val="11"/>
                <w:szCs w:val="11"/>
              </w:rPr>
              <w:t xml:space="preserve">Tin </w:t>
            </w:r>
            <w:r w:rsidRPr="00426E14">
              <w:rPr>
                <w:rFonts w:asciiTheme="majorBidi" w:hAnsiTheme="majorBidi" w:cstheme="majorBidi"/>
                <w:sz w:val="11"/>
                <w:szCs w:val="11"/>
                <w:cs/>
              </w:rPr>
              <w:t>‎</w:t>
            </w:r>
            <w:r w:rsidRPr="00426E14">
              <w:rPr>
                <w:rFonts w:asciiTheme="majorBidi" w:hAnsiTheme="majorBidi" w:cstheme="majorBidi"/>
                <w:sz w:val="11"/>
                <w:szCs w:val="11"/>
              </w:rPr>
              <w:t>)</w:t>
            </w:r>
            <w:r w:rsidRPr="00426E14">
              <w:rPr>
                <w:rFonts w:asciiTheme="majorBidi" w:hAnsiTheme="majorBidi" w:cstheme="majorBidi"/>
                <w:sz w:val="11"/>
                <w:szCs w:val="11"/>
                <w:cs/>
              </w:rPr>
              <w:t>‎</w:t>
            </w:r>
            <w:proofErr w:type="gramEnd"/>
            <w:r w:rsidRPr="00426E14">
              <w:rPr>
                <w:rFonts w:asciiTheme="majorBidi" w:hAnsiTheme="majorBidi" w:cstheme="majorBidi"/>
                <w:sz w:val="11"/>
                <w:szCs w:val="11"/>
              </w:rPr>
              <w:br/>
            </w:r>
            <w:r w:rsidRPr="00426E14">
              <w:rPr>
                <w:rFonts w:asciiTheme="majorBidi" w:hAnsiTheme="majorBidi" w:cstheme="majorBidi"/>
                <w:sz w:val="11"/>
                <w:szCs w:val="11"/>
                <w:u w:val="single"/>
              </w:rPr>
              <w:t>Ethnicity-based rebels</w:t>
            </w:r>
          </w:p>
          <w:p w14:paraId="4FEAB2CF" w14:textId="5DE2E7C0" w:rsidR="00DF5AB1"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•Ethnic Karen National Union (KNU)</w:t>
            </w:r>
            <w:r w:rsidRPr="00426E14">
              <w:rPr>
                <w:rFonts w:asciiTheme="majorBidi" w:hAnsiTheme="majorBidi" w:cstheme="majorBidi"/>
                <w:sz w:val="11"/>
                <w:szCs w:val="11"/>
                <w:cs/>
              </w:rPr>
              <w:t>‎</w:t>
            </w:r>
            <w:r w:rsidRPr="00426E14">
              <w:rPr>
                <w:rFonts w:asciiTheme="majorBidi" w:hAnsiTheme="majorBidi" w:cstheme="majorBidi"/>
                <w:sz w:val="11"/>
                <w:szCs w:val="11"/>
              </w:rPr>
              <w:br/>
              <w:t>•Shan state rebels</w:t>
            </w:r>
            <w:r w:rsidRPr="00426E14">
              <w:rPr>
                <w:rFonts w:asciiTheme="majorBidi" w:hAnsiTheme="majorBidi" w:cstheme="majorBidi"/>
                <w:sz w:val="11"/>
                <w:szCs w:val="11"/>
              </w:rPr>
              <w:br/>
              <w:t>•Kachin state rebels</w:t>
            </w:r>
          </w:p>
        </w:tc>
        <w:tc>
          <w:tcPr>
            <w:tcW w:w="1202" w:type="dxa"/>
            <w:gridSpan w:val="2"/>
            <w:vAlign w:val="center"/>
          </w:tcPr>
          <w:p w14:paraId="79DA9519" w14:textId="77777777" w:rsidR="00DF5AB1" w:rsidRPr="00426E14" w:rsidRDefault="00DF5AB1" w:rsidP="00CE01D3">
            <w:pPr>
              <w:jc w:val="center"/>
              <w:rPr>
                <w:rFonts w:asciiTheme="majorBidi" w:hAnsiTheme="majorBidi" w:cstheme="majorBidi"/>
                <w:sz w:val="11"/>
                <w:szCs w:val="11"/>
              </w:rPr>
            </w:pPr>
          </w:p>
        </w:tc>
        <w:tc>
          <w:tcPr>
            <w:tcW w:w="1324" w:type="dxa"/>
            <w:gridSpan w:val="2"/>
            <w:vAlign w:val="center"/>
          </w:tcPr>
          <w:p w14:paraId="5196E17C" w14:textId="77777777" w:rsidR="00DF5AB1" w:rsidRPr="00426E14" w:rsidRDefault="00DF5AB1" w:rsidP="00CE01D3">
            <w:pPr>
              <w:jc w:val="center"/>
              <w:rPr>
                <w:rFonts w:asciiTheme="majorBidi" w:hAnsiTheme="majorBidi" w:cstheme="majorBidi"/>
                <w:sz w:val="11"/>
                <w:szCs w:val="11"/>
              </w:rPr>
            </w:pPr>
          </w:p>
        </w:tc>
        <w:tc>
          <w:tcPr>
            <w:tcW w:w="1312" w:type="dxa"/>
            <w:gridSpan w:val="2"/>
            <w:vAlign w:val="center"/>
          </w:tcPr>
          <w:p w14:paraId="24552033"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70C1094F"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388F1229" w14:textId="77777777" w:rsidR="00DF5AB1" w:rsidRPr="00426E14" w:rsidRDefault="00DF5AB1" w:rsidP="00CE01D3">
            <w:pPr>
              <w:jc w:val="center"/>
              <w:rPr>
                <w:rFonts w:asciiTheme="majorBidi" w:hAnsiTheme="majorBidi" w:cstheme="majorBidi"/>
                <w:sz w:val="11"/>
                <w:szCs w:val="11"/>
              </w:rPr>
            </w:pPr>
          </w:p>
        </w:tc>
        <w:tc>
          <w:tcPr>
            <w:tcW w:w="1308" w:type="dxa"/>
            <w:gridSpan w:val="2"/>
            <w:vAlign w:val="center"/>
          </w:tcPr>
          <w:p w14:paraId="63B88F7A" w14:textId="77777777" w:rsidR="00DF5AB1" w:rsidRPr="00426E14" w:rsidRDefault="00DF5AB1" w:rsidP="00CE01D3">
            <w:pPr>
              <w:jc w:val="center"/>
              <w:rPr>
                <w:rFonts w:asciiTheme="majorBidi" w:hAnsiTheme="majorBidi" w:cstheme="majorBidi"/>
                <w:sz w:val="11"/>
                <w:szCs w:val="11"/>
              </w:rPr>
            </w:pPr>
          </w:p>
        </w:tc>
        <w:tc>
          <w:tcPr>
            <w:tcW w:w="1107" w:type="dxa"/>
            <w:gridSpan w:val="2"/>
            <w:vAlign w:val="center"/>
          </w:tcPr>
          <w:p w14:paraId="3A651A54" w14:textId="77777777" w:rsidR="00DF5AB1" w:rsidRPr="00426E14" w:rsidRDefault="00DF5AB1" w:rsidP="00CE01D3">
            <w:pPr>
              <w:jc w:val="center"/>
              <w:rPr>
                <w:rFonts w:asciiTheme="majorBidi" w:hAnsiTheme="majorBidi" w:cstheme="majorBidi"/>
                <w:sz w:val="11"/>
                <w:szCs w:val="11"/>
              </w:rPr>
            </w:pPr>
          </w:p>
        </w:tc>
      </w:tr>
      <w:tr w:rsidR="002A1BF1" w:rsidRPr="00426E14" w14:paraId="54788701" w14:textId="77777777" w:rsidTr="000B3B76">
        <w:trPr>
          <w:gridAfter w:val="1"/>
          <w:wAfter w:w="10" w:type="dxa"/>
        </w:trPr>
        <w:tc>
          <w:tcPr>
            <w:tcW w:w="377" w:type="dxa"/>
            <w:vMerge/>
            <w:vAlign w:val="center"/>
          </w:tcPr>
          <w:p w14:paraId="7A335642" w14:textId="77777777" w:rsidR="00DF5AB1" w:rsidRPr="00426E14" w:rsidRDefault="00DF5AB1" w:rsidP="00CE01D3">
            <w:pPr>
              <w:jc w:val="center"/>
              <w:rPr>
                <w:rFonts w:asciiTheme="majorBidi" w:hAnsiTheme="majorBidi" w:cstheme="majorBidi"/>
                <w:sz w:val="11"/>
                <w:szCs w:val="11"/>
              </w:rPr>
            </w:pPr>
          </w:p>
        </w:tc>
        <w:tc>
          <w:tcPr>
            <w:tcW w:w="1036" w:type="dxa"/>
            <w:vMerge/>
            <w:vAlign w:val="center"/>
          </w:tcPr>
          <w:p w14:paraId="1E8108B5" w14:textId="77777777" w:rsidR="00DF5AB1" w:rsidRPr="00426E14" w:rsidRDefault="00DF5AB1" w:rsidP="00CE01D3">
            <w:pPr>
              <w:jc w:val="center"/>
              <w:rPr>
                <w:rFonts w:asciiTheme="majorBidi" w:hAnsiTheme="majorBidi" w:cstheme="majorBidi"/>
                <w:b/>
                <w:bCs/>
                <w:sz w:val="11"/>
                <w:szCs w:val="11"/>
              </w:rPr>
            </w:pPr>
          </w:p>
        </w:tc>
        <w:tc>
          <w:tcPr>
            <w:tcW w:w="1276" w:type="dxa"/>
            <w:vAlign w:val="center"/>
          </w:tcPr>
          <w:p w14:paraId="5737BC6D" w14:textId="78AE7EDA"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Phase III (1988–2011)</w:t>
            </w:r>
            <w:r w:rsidRPr="00426E14">
              <w:rPr>
                <w:rFonts w:asciiTheme="majorBidi" w:hAnsiTheme="majorBidi" w:cstheme="majorBidi"/>
                <w:sz w:val="11"/>
                <w:szCs w:val="11"/>
                <w:cs/>
              </w:rPr>
              <w:t>‎</w:t>
            </w:r>
          </w:p>
        </w:tc>
        <w:tc>
          <w:tcPr>
            <w:tcW w:w="1275" w:type="dxa"/>
            <w:vAlign w:val="center"/>
          </w:tcPr>
          <w:p w14:paraId="1044960A" w14:textId="3BDF59DE" w:rsidR="00DF5AB1" w:rsidRPr="00426E14" w:rsidRDefault="00034A09" w:rsidP="00CE01D3">
            <w:pPr>
              <w:jc w:val="center"/>
              <w:rPr>
                <w:rFonts w:asciiTheme="majorBidi" w:hAnsiTheme="majorBidi" w:cstheme="majorBidi"/>
                <w:sz w:val="11"/>
                <w:szCs w:val="11"/>
              </w:rPr>
            </w:pPr>
            <w:r w:rsidRPr="00426E14">
              <w:rPr>
                <w:rFonts w:asciiTheme="majorBidi" w:hAnsiTheme="majorBidi" w:cstheme="majorBidi"/>
                <w:sz w:val="11"/>
                <w:szCs w:val="11"/>
              </w:rPr>
              <w:t>State Law and Order Restoration Council / State Peace and Development Council (military junta led by General Saw Maung, &amp; then Than Shwe)</w:t>
            </w:r>
            <w:r w:rsidRPr="00426E14">
              <w:rPr>
                <w:rFonts w:asciiTheme="majorBidi" w:hAnsiTheme="majorBidi" w:cstheme="majorBidi"/>
                <w:sz w:val="11"/>
                <w:szCs w:val="11"/>
                <w:cs/>
              </w:rPr>
              <w:t>‎</w:t>
            </w:r>
          </w:p>
        </w:tc>
        <w:tc>
          <w:tcPr>
            <w:tcW w:w="1573" w:type="dxa"/>
            <w:vAlign w:val="center"/>
          </w:tcPr>
          <w:p w14:paraId="3343EDF6" w14:textId="105DAB9C" w:rsidR="00034A09" w:rsidRPr="00426E14" w:rsidRDefault="00034A09" w:rsidP="00034A09">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Ethnicity-based rebels</w:t>
            </w:r>
          </w:p>
          <w:p w14:paraId="500CC87D" w14:textId="2B42CFD4"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•Kachin Independence Army (KIA)</w:t>
            </w:r>
            <w:r w:rsidRPr="00426E14">
              <w:rPr>
                <w:rFonts w:asciiTheme="majorBidi" w:hAnsiTheme="majorBidi" w:cstheme="majorBidi"/>
                <w:sz w:val="11"/>
                <w:szCs w:val="11"/>
                <w:cs/>
              </w:rPr>
              <w:t>‎</w:t>
            </w:r>
          </w:p>
          <w:p w14:paraId="15744040" w14:textId="3D2BC15F"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•Karen National Liberation Army (KNLA)</w:t>
            </w:r>
            <w:r w:rsidRPr="00426E14">
              <w:rPr>
                <w:rFonts w:asciiTheme="majorBidi" w:hAnsiTheme="majorBidi" w:cstheme="majorBidi"/>
                <w:sz w:val="11"/>
                <w:szCs w:val="11"/>
                <w:cs/>
              </w:rPr>
              <w:t>‎</w:t>
            </w:r>
          </w:p>
          <w:p w14:paraId="323CBB73" w14:textId="52A62CAE" w:rsidR="00DF5AB1"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 xml:space="preserve">•United </w:t>
            </w:r>
            <w:proofErr w:type="spellStart"/>
            <w:r w:rsidRPr="00426E14">
              <w:rPr>
                <w:rFonts w:asciiTheme="majorBidi" w:hAnsiTheme="majorBidi" w:cstheme="majorBidi"/>
                <w:sz w:val="11"/>
                <w:szCs w:val="11"/>
              </w:rPr>
              <w:t>Wa</w:t>
            </w:r>
            <w:proofErr w:type="spellEnd"/>
            <w:r w:rsidRPr="00426E14">
              <w:rPr>
                <w:rFonts w:asciiTheme="majorBidi" w:hAnsiTheme="majorBidi" w:cstheme="majorBidi"/>
                <w:sz w:val="11"/>
                <w:szCs w:val="11"/>
              </w:rPr>
              <w:t xml:space="preserve"> State Army (UWSA, after CPB collapse)</w:t>
            </w:r>
            <w:r w:rsidRPr="00426E14">
              <w:rPr>
                <w:rFonts w:asciiTheme="majorBidi" w:hAnsiTheme="majorBidi" w:cstheme="majorBidi"/>
                <w:sz w:val="11"/>
                <w:szCs w:val="11"/>
                <w:cs/>
              </w:rPr>
              <w:t>‎</w:t>
            </w:r>
          </w:p>
        </w:tc>
        <w:tc>
          <w:tcPr>
            <w:tcW w:w="1202" w:type="dxa"/>
            <w:gridSpan w:val="2"/>
            <w:vAlign w:val="center"/>
          </w:tcPr>
          <w:p w14:paraId="5EEFFEFF" w14:textId="77777777" w:rsidR="00DF5AB1" w:rsidRPr="00426E14" w:rsidRDefault="00DF5AB1" w:rsidP="00CE01D3">
            <w:pPr>
              <w:jc w:val="center"/>
              <w:rPr>
                <w:rFonts w:asciiTheme="majorBidi" w:hAnsiTheme="majorBidi" w:cstheme="majorBidi"/>
                <w:sz w:val="11"/>
                <w:szCs w:val="11"/>
              </w:rPr>
            </w:pPr>
          </w:p>
        </w:tc>
        <w:tc>
          <w:tcPr>
            <w:tcW w:w="1324" w:type="dxa"/>
            <w:gridSpan w:val="2"/>
            <w:vAlign w:val="center"/>
          </w:tcPr>
          <w:p w14:paraId="38165CC5" w14:textId="77777777" w:rsidR="00DF5AB1" w:rsidRPr="00426E14" w:rsidRDefault="00DF5AB1" w:rsidP="00CE01D3">
            <w:pPr>
              <w:jc w:val="center"/>
              <w:rPr>
                <w:rFonts w:asciiTheme="majorBidi" w:hAnsiTheme="majorBidi" w:cstheme="majorBidi"/>
                <w:sz w:val="11"/>
                <w:szCs w:val="11"/>
              </w:rPr>
            </w:pPr>
          </w:p>
        </w:tc>
        <w:tc>
          <w:tcPr>
            <w:tcW w:w="1312" w:type="dxa"/>
            <w:gridSpan w:val="2"/>
            <w:vAlign w:val="center"/>
          </w:tcPr>
          <w:p w14:paraId="4CF1CD21"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7357437A"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75C48D03" w14:textId="77777777" w:rsidR="00DF5AB1" w:rsidRPr="00426E14" w:rsidRDefault="00DF5AB1" w:rsidP="00CE01D3">
            <w:pPr>
              <w:jc w:val="center"/>
              <w:rPr>
                <w:rFonts w:asciiTheme="majorBidi" w:hAnsiTheme="majorBidi" w:cstheme="majorBidi"/>
                <w:sz w:val="11"/>
                <w:szCs w:val="11"/>
              </w:rPr>
            </w:pPr>
          </w:p>
        </w:tc>
        <w:tc>
          <w:tcPr>
            <w:tcW w:w="1308" w:type="dxa"/>
            <w:gridSpan w:val="2"/>
            <w:vAlign w:val="center"/>
          </w:tcPr>
          <w:p w14:paraId="1062A94C" w14:textId="77777777" w:rsidR="00DF5AB1" w:rsidRPr="00426E14" w:rsidRDefault="00DF5AB1" w:rsidP="00CE01D3">
            <w:pPr>
              <w:jc w:val="center"/>
              <w:rPr>
                <w:rFonts w:asciiTheme="majorBidi" w:hAnsiTheme="majorBidi" w:cstheme="majorBidi"/>
                <w:sz w:val="11"/>
                <w:szCs w:val="11"/>
              </w:rPr>
            </w:pPr>
          </w:p>
        </w:tc>
        <w:tc>
          <w:tcPr>
            <w:tcW w:w="1107" w:type="dxa"/>
            <w:gridSpan w:val="2"/>
            <w:vAlign w:val="center"/>
          </w:tcPr>
          <w:p w14:paraId="3405902B" w14:textId="77777777" w:rsidR="00DF5AB1" w:rsidRPr="00426E14" w:rsidRDefault="00DF5AB1" w:rsidP="00CE01D3">
            <w:pPr>
              <w:jc w:val="center"/>
              <w:rPr>
                <w:rFonts w:asciiTheme="majorBidi" w:hAnsiTheme="majorBidi" w:cstheme="majorBidi"/>
                <w:sz w:val="11"/>
                <w:szCs w:val="11"/>
              </w:rPr>
            </w:pPr>
          </w:p>
        </w:tc>
      </w:tr>
      <w:tr w:rsidR="002A1BF1" w:rsidRPr="00426E14" w14:paraId="24F5769B" w14:textId="77777777" w:rsidTr="000B3B76">
        <w:trPr>
          <w:gridAfter w:val="1"/>
          <w:wAfter w:w="10" w:type="dxa"/>
        </w:trPr>
        <w:tc>
          <w:tcPr>
            <w:tcW w:w="377" w:type="dxa"/>
            <w:vMerge/>
            <w:vAlign w:val="center"/>
          </w:tcPr>
          <w:p w14:paraId="25A57CC2" w14:textId="77777777" w:rsidR="00DF5AB1" w:rsidRPr="00426E14" w:rsidRDefault="00DF5AB1" w:rsidP="00CE01D3">
            <w:pPr>
              <w:jc w:val="center"/>
              <w:rPr>
                <w:rFonts w:asciiTheme="majorBidi" w:hAnsiTheme="majorBidi" w:cstheme="majorBidi"/>
                <w:sz w:val="11"/>
                <w:szCs w:val="11"/>
              </w:rPr>
            </w:pPr>
          </w:p>
        </w:tc>
        <w:tc>
          <w:tcPr>
            <w:tcW w:w="1036" w:type="dxa"/>
            <w:vMerge/>
            <w:vAlign w:val="center"/>
          </w:tcPr>
          <w:p w14:paraId="58AFDFBD" w14:textId="77777777" w:rsidR="00DF5AB1" w:rsidRPr="00426E14" w:rsidRDefault="00DF5AB1" w:rsidP="00CE01D3">
            <w:pPr>
              <w:jc w:val="center"/>
              <w:rPr>
                <w:rFonts w:asciiTheme="majorBidi" w:hAnsiTheme="majorBidi" w:cstheme="majorBidi"/>
                <w:b/>
                <w:bCs/>
                <w:sz w:val="11"/>
                <w:szCs w:val="11"/>
              </w:rPr>
            </w:pPr>
          </w:p>
        </w:tc>
        <w:tc>
          <w:tcPr>
            <w:tcW w:w="1276" w:type="dxa"/>
            <w:vAlign w:val="center"/>
          </w:tcPr>
          <w:p w14:paraId="6E273784" w14:textId="67FC0412"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Phase IV (2011–2021)</w:t>
            </w:r>
            <w:r w:rsidRPr="00426E14">
              <w:rPr>
                <w:rFonts w:asciiTheme="majorBidi" w:hAnsiTheme="majorBidi" w:cstheme="majorBidi"/>
                <w:sz w:val="11"/>
                <w:szCs w:val="11"/>
                <w:cs/>
              </w:rPr>
              <w:t>‎</w:t>
            </w:r>
          </w:p>
        </w:tc>
        <w:tc>
          <w:tcPr>
            <w:tcW w:w="1275" w:type="dxa"/>
            <w:vAlign w:val="center"/>
          </w:tcPr>
          <w:p w14:paraId="7189A555" w14:textId="6DFC690A" w:rsidR="00DF5AB1" w:rsidRPr="00426E14" w:rsidRDefault="00034A09"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Semi-civilian government </w:t>
            </w:r>
            <w:r w:rsidRPr="00426E14">
              <w:rPr>
                <w:rFonts w:asciiTheme="majorBidi" w:hAnsiTheme="majorBidi" w:cstheme="majorBidi"/>
                <w:sz w:val="11"/>
                <w:szCs w:val="11"/>
              </w:rPr>
              <w:br/>
              <w:t xml:space="preserve">(led by Thein Sein,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by Aung San Suu Kyi’s NLD)</w:t>
            </w:r>
            <w:r w:rsidRPr="00426E14">
              <w:rPr>
                <w:rFonts w:asciiTheme="majorBidi" w:hAnsiTheme="majorBidi" w:cstheme="majorBidi"/>
                <w:sz w:val="11"/>
                <w:szCs w:val="11"/>
                <w:cs/>
              </w:rPr>
              <w:t>‎</w:t>
            </w:r>
          </w:p>
        </w:tc>
        <w:tc>
          <w:tcPr>
            <w:tcW w:w="1573" w:type="dxa"/>
            <w:vAlign w:val="center"/>
          </w:tcPr>
          <w:p w14:paraId="1B5EA882" w14:textId="34831078"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cs/>
              </w:rPr>
              <w:t>‎</w:t>
            </w:r>
            <w:r w:rsidRPr="00426E14">
              <w:rPr>
                <w:rFonts w:asciiTheme="majorBidi" w:hAnsiTheme="majorBidi" w:cstheme="majorBidi"/>
                <w:sz w:val="11"/>
                <w:szCs w:val="11"/>
              </w:rPr>
              <w:t xml:space="preserve">: </w:t>
            </w:r>
            <w:r w:rsidRPr="00426E14">
              <w:rPr>
                <w:rFonts w:asciiTheme="majorBidi" w:hAnsiTheme="majorBidi" w:cstheme="majorBidi"/>
                <w:sz w:val="11"/>
                <w:szCs w:val="11"/>
                <w:u w:val="single"/>
              </w:rPr>
              <w:t>Ethnicity-based rebels</w:t>
            </w:r>
            <w:r w:rsidRPr="00426E14">
              <w:rPr>
                <w:rFonts w:asciiTheme="majorBidi" w:hAnsiTheme="majorBidi" w:cstheme="majorBidi"/>
                <w:sz w:val="11"/>
                <w:szCs w:val="11"/>
                <w:cs/>
              </w:rPr>
              <w:t>‎</w:t>
            </w:r>
          </w:p>
          <w:p w14:paraId="197340BF" w14:textId="74EE98C8"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•Kachin Independence Army</w:t>
            </w:r>
          </w:p>
          <w:p w14:paraId="758797BB" w14:textId="00681AC2"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Ta’ang</w:t>
            </w:r>
            <w:proofErr w:type="spellEnd"/>
            <w:r w:rsidRPr="00426E14">
              <w:rPr>
                <w:rFonts w:asciiTheme="majorBidi" w:hAnsiTheme="majorBidi" w:cstheme="majorBidi"/>
                <w:sz w:val="11"/>
                <w:szCs w:val="11"/>
              </w:rPr>
              <w:t xml:space="preserve"> National Liberation Army</w:t>
            </w:r>
          </w:p>
          <w:p w14:paraId="48989AC0" w14:textId="34D73FBF" w:rsidR="00DF5AB1"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•Arakan Army</w:t>
            </w:r>
          </w:p>
        </w:tc>
        <w:tc>
          <w:tcPr>
            <w:tcW w:w="1202" w:type="dxa"/>
            <w:gridSpan w:val="2"/>
            <w:vAlign w:val="center"/>
          </w:tcPr>
          <w:p w14:paraId="21758EBE" w14:textId="77777777" w:rsidR="00DF5AB1" w:rsidRPr="00426E14" w:rsidRDefault="00DF5AB1" w:rsidP="00CE01D3">
            <w:pPr>
              <w:jc w:val="center"/>
              <w:rPr>
                <w:rFonts w:asciiTheme="majorBidi" w:hAnsiTheme="majorBidi" w:cstheme="majorBidi"/>
                <w:sz w:val="11"/>
                <w:szCs w:val="11"/>
              </w:rPr>
            </w:pPr>
          </w:p>
        </w:tc>
        <w:tc>
          <w:tcPr>
            <w:tcW w:w="1324" w:type="dxa"/>
            <w:gridSpan w:val="2"/>
            <w:vAlign w:val="center"/>
          </w:tcPr>
          <w:p w14:paraId="35F1E471" w14:textId="77777777" w:rsidR="00DF5AB1" w:rsidRPr="00426E14" w:rsidRDefault="00DF5AB1" w:rsidP="00CE01D3">
            <w:pPr>
              <w:jc w:val="center"/>
              <w:rPr>
                <w:rFonts w:asciiTheme="majorBidi" w:hAnsiTheme="majorBidi" w:cstheme="majorBidi"/>
                <w:sz w:val="11"/>
                <w:szCs w:val="11"/>
              </w:rPr>
            </w:pPr>
          </w:p>
        </w:tc>
        <w:tc>
          <w:tcPr>
            <w:tcW w:w="1312" w:type="dxa"/>
            <w:gridSpan w:val="2"/>
            <w:vAlign w:val="center"/>
          </w:tcPr>
          <w:p w14:paraId="1BD59F97"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6D5823D7"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6963F3F3" w14:textId="77777777" w:rsidR="00DF5AB1" w:rsidRPr="00426E14" w:rsidRDefault="00DF5AB1" w:rsidP="00CE01D3">
            <w:pPr>
              <w:jc w:val="center"/>
              <w:rPr>
                <w:rFonts w:asciiTheme="majorBidi" w:hAnsiTheme="majorBidi" w:cstheme="majorBidi"/>
                <w:sz w:val="11"/>
                <w:szCs w:val="11"/>
              </w:rPr>
            </w:pPr>
          </w:p>
        </w:tc>
        <w:tc>
          <w:tcPr>
            <w:tcW w:w="1308" w:type="dxa"/>
            <w:gridSpan w:val="2"/>
            <w:vAlign w:val="center"/>
          </w:tcPr>
          <w:p w14:paraId="3A92B36E" w14:textId="77777777" w:rsidR="00DF5AB1" w:rsidRPr="00426E14" w:rsidRDefault="00DF5AB1" w:rsidP="00CE01D3">
            <w:pPr>
              <w:jc w:val="center"/>
              <w:rPr>
                <w:rFonts w:asciiTheme="majorBidi" w:hAnsiTheme="majorBidi" w:cstheme="majorBidi"/>
                <w:sz w:val="11"/>
                <w:szCs w:val="11"/>
              </w:rPr>
            </w:pPr>
          </w:p>
        </w:tc>
        <w:tc>
          <w:tcPr>
            <w:tcW w:w="1107" w:type="dxa"/>
            <w:gridSpan w:val="2"/>
            <w:vAlign w:val="center"/>
          </w:tcPr>
          <w:p w14:paraId="28FA49FF" w14:textId="77777777" w:rsidR="00DF5AB1" w:rsidRPr="00426E14" w:rsidRDefault="00DF5AB1" w:rsidP="00CE01D3">
            <w:pPr>
              <w:jc w:val="center"/>
              <w:rPr>
                <w:rFonts w:asciiTheme="majorBidi" w:hAnsiTheme="majorBidi" w:cstheme="majorBidi"/>
                <w:sz w:val="11"/>
                <w:szCs w:val="11"/>
              </w:rPr>
            </w:pPr>
          </w:p>
        </w:tc>
      </w:tr>
      <w:tr w:rsidR="002A1BF1" w:rsidRPr="00426E14" w14:paraId="0C921439" w14:textId="77777777" w:rsidTr="000B3B76">
        <w:trPr>
          <w:gridAfter w:val="1"/>
          <w:wAfter w:w="10" w:type="dxa"/>
        </w:trPr>
        <w:tc>
          <w:tcPr>
            <w:tcW w:w="377" w:type="dxa"/>
            <w:vMerge/>
            <w:vAlign w:val="center"/>
          </w:tcPr>
          <w:p w14:paraId="10B18EC4" w14:textId="77777777" w:rsidR="00DF5AB1" w:rsidRPr="00426E14" w:rsidRDefault="00DF5AB1" w:rsidP="00CE01D3">
            <w:pPr>
              <w:jc w:val="center"/>
              <w:rPr>
                <w:rFonts w:asciiTheme="majorBidi" w:hAnsiTheme="majorBidi" w:cstheme="majorBidi"/>
                <w:sz w:val="11"/>
                <w:szCs w:val="11"/>
              </w:rPr>
            </w:pPr>
          </w:p>
        </w:tc>
        <w:tc>
          <w:tcPr>
            <w:tcW w:w="1036" w:type="dxa"/>
            <w:vMerge/>
            <w:vAlign w:val="center"/>
          </w:tcPr>
          <w:p w14:paraId="06BEBFC3" w14:textId="77777777" w:rsidR="00DF5AB1" w:rsidRPr="00426E14" w:rsidRDefault="00DF5AB1" w:rsidP="00CE01D3">
            <w:pPr>
              <w:jc w:val="center"/>
              <w:rPr>
                <w:rFonts w:asciiTheme="majorBidi" w:hAnsiTheme="majorBidi" w:cstheme="majorBidi"/>
                <w:b/>
                <w:bCs/>
                <w:sz w:val="11"/>
                <w:szCs w:val="11"/>
              </w:rPr>
            </w:pPr>
          </w:p>
        </w:tc>
        <w:tc>
          <w:tcPr>
            <w:tcW w:w="1276" w:type="dxa"/>
            <w:vAlign w:val="center"/>
          </w:tcPr>
          <w:p w14:paraId="5ECF450D" w14:textId="05E3629E" w:rsidR="00DF5AB1" w:rsidRPr="00426E14" w:rsidRDefault="00DF5AB1" w:rsidP="00CE01D3">
            <w:pPr>
              <w:jc w:val="center"/>
              <w:rPr>
                <w:rFonts w:asciiTheme="majorBidi" w:hAnsiTheme="majorBidi" w:cstheme="majorBidi"/>
                <w:sz w:val="11"/>
                <w:szCs w:val="11"/>
              </w:rPr>
            </w:pPr>
            <w:r w:rsidRPr="00426E14">
              <w:rPr>
                <w:rFonts w:asciiTheme="majorBidi" w:hAnsiTheme="majorBidi" w:cstheme="majorBidi"/>
                <w:sz w:val="11"/>
                <w:szCs w:val="11"/>
              </w:rPr>
              <w:t>Phase V (2021–present)</w:t>
            </w:r>
            <w:r w:rsidRPr="00426E14">
              <w:rPr>
                <w:rFonts w:asciiTheme="majorBidi" w:hAnsiTheme="majorBidi" w:cstheme="majorBidi"/>
                <w:sz w:val="11"/>
                <w:szCs w:val="11"/>
                <w:cs/>
              </w:rPr>
              <w:t>‎</w:t>
            </w:r>
          </w:p>
        </w:tc>
        <w:tc>
          <w:tcPr>
            <w:tcW w:w="1275" w:type="dxa"/>
            <w:vAlign w:val="center"/>
          </w:tcPr>
          <w:p w14:paraId="5098D9D1" w14:textId="110B1EC7" w:rsidR="00DF5AB1" w:rsidRPr="00426E14" w:rsidRDefault="00034A09" w:rsidP="00CE01D3">
            <w:pPr>
              <w:jc w:val="center"/>
              <w:rPr>
                <w:rFonts w:asciiTheme="majorBidi" w:hAnsiTheme="majorBidi" w:cstheme="majorBidi"/>
                <w:sz w:val="11"/>
                <w:szCs w:val="11"/>
              </w:rPr>
            </w:pPr>
            <w:r w:rsidRPr="00426E14">
              <w:rPr>
                <w:rFonts w:asciiTheme="majorBidi" w:hAnsiTheme="majorBidi" w:cstheme="majorBidi"/>
                <w:sz w:val="11"/>
                <w:szCs w:val="11"/>
              </w:rPr>
              <w:t>Military junta (State Administration Council, led by General Min Aung Hlaing)</w:t>
            </w:r>
            <w:r w:rsidRPr="00426E14">
              <w:rPr>
                <w:rFonts w:asciiTheme="majorBidi" w:hAnsiTheme="majorBidi" w:cstheme="majorBidi"/>
                <w:sz w:val="11"/>
                <w:szCs w:val="11"/>
                <w:cs/>
              </w:rPr>
              <w:t>‎</w:t>
            </w:r>
          </w:p>
        </w:tc>
        <w:tc>
          <w:tcPr>
            <w:tcW w:w="1573" w:type="dxa"/>
            <w:vAlign w:val="center"/>
          </w:tcPr>
          <w:p w14:paraId="5223E51A" w14:textId="77777777"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National Unity Government (NUG) allied with ethnic armed groups</w:t>
            </w:r>
          </w:p>
          <w:p w14:paraId="461905A4" w14:textId="6F40C07A"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 xml:space="preserve">•People’s </w:t>
            </w:r>
            <w:proofErr w:type="spellStart"/>
            <w:r w:rsidRPr="00426E14">
              <w:rPr>
                <w:rFonts w:asciiTheme="majorBidi" w:hAnsiTheme="majorBidi" w:cstheme="majorBidi"/>
                <w:sz w:val="11"/>
                <w:szCs w:val="11"/>
              </w:rPr>
              <w:t>Defence</w:t>
            </w:r>
            <w:proofErr w:type="spellEnd"/>
            <w:r w:rsidRPr="00426E14">
              <w:rPr>
                <w:rFonts w:asciiTheme="majorBidi" w:hAnsiTheme="majorBidi" w:cstheme="majorBidi"/>
                <w:sz w:val="11"/>
                <w:szCs w:val="11"/>
              </w:rPr>
              <w:t xml:space="preserve"> Forces (PDFs)</w:t>
            </w:r>
            <w:r w:rsidRPr="00426E14">
              <w:rPr>
                <w:rFonts w:asciiTheme="majorBidi" w:hAnsiTheme="majorBidi" w:cstheme="majorBidi"/>
                <w:sz w:val="11"/>
                <w:szCs w:val="11"/>
                <w:cs/>
              </w:rPr>
              <w:t>‎</w:t>
            </w:r>
          </w:p>
          <w:p w14:paraId="48FA2D55" w14:textId="2224EA7B"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•Kachin Independence Army</w:t>
            </w:r>
          </w:p>
          <w:p w14:paraId="40A9FE08" w14:textId="7D44225C" w:rsidR="00034A09"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•Karen National Liberation Army</w:t>
            </w:r>
          </w:p>
          <w:p w14:paraId="12E8F574" w14:textId="39E70DAC" w:rsidR="00DF5AB1" w:rsidRPr="00426E14" w:rsidRDefault="00034A09" w:rsidP="00034A09">
            <w:pPr>
              <w:jc w:val="center"/>
              <w:rPr>
                <w:rFonts w:asciiTheme="majorBidi" w:hAnsiTheme="majorBidi" w:cstheme="majorBidi"/>
                <w:sz w:val="11"/>
                <w:szCs w:val="11"/>
              </w:rPr>
            </w:pPr>
            <w:r w:rsidRPr="00426E14">
              <w:rPr>
                <w:rFonts w:asciiTheme="majorBidi" w:hAnsiTheme="majorBidi" w:cstheme="majorBidi"/>
                <w:sz w:val="11"/>
                <w:szCs w:val="11"/>
              </w:rPr>
              <w:t>•Arakan Army</w:t>
            </w:r>
          </w:p>
        </w:tc>
        <w:tc>
          <w:tcPr>
            <w:tcW w:w="1202" w:type="dxa"/>
            <w:gridSpan w:val="2"/>
            <w:vAlign w:val="center"/>
          </w:tcPr>
          <w:p w14:paraId="0E1D2468" w14:textId="77777777" w:rsidR="00DF5AB1" w:rsidRPr="00426E14" w:rsidRDefault="00DF5AB1" w:rsidP="00CE01D3">
            <w:pPr>
              <w:jc w:val="center"/>
              <w:rPr>
                <w:rFonts w:asciiTheme="majorBidi" w:hAnsiTheme="majorBidi" w:cstheme="majorBidi"/>
                <w:sz w:val="11"/>
                <w:szCs w:val="11"/>
              </w:rPr>
            </w:pPr>
          </w:p>
        </w:tc>
        <w:tc>
          <w:tcPr>
            <w:tcW w:w="1324" w:type="dxa"/>
            <w:gridSpan w:val="2"/>
            <w:vAlign w:val="center"/>
          </w:tcPr>
          <w:p w14:paraId="0F0A6547" w14:textId="77777777" w:rsidR="00DF5AB1" w:rsidRPr="00426E14" w:rsidRDefault="00DF5AB1" w:rsidP="00CE01D3">
            <w:pPr>
              <w:jc w:val="center"/>
              <w:rPr>
                <w:rFonts w:asciiTheme="majorBidi" w:hAnsiTheme="majorBidi" w:cstheme="majorBidi"/>
                <w:sz w:val="11"/>
                <w:szCs w:val="11"/>
              </w:rPr>
            </w:pPr>
          </w:p>
        </w:tc>
        <w:tc>
          <w:tcPr>
            <w:tcW w:w="1312" w:type="dxa"/>
            <w:gridSpan w:val="2"/>
            <w:vAlign w:val="center"/>
          </w:tcPr>
          <w:p w14:paraId="1CDC10D0"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417DC1FF" w14:textId="77777777" w:rsidR="00DF5AB1" w:rsidRPr="00426E14" w:rsidRDefault="00DF5AB1" w:rsidP="00CE01D3">
            <w:pPr>
              <w:jc w:val="center"/>
              <w:rPr>
                <w:rFonts w:asciiTheme="majorBidi" w:hAnsiTheme="majorBidi" w:cstheme="majorBidi"/>
                <w:sz w:val="11"/>
                <w:szCs w:val="11"/>
              </w:rPr>
            </w:pPr>
          </w:p>
        </w:tc>
        <w:tc>
          <w:tcPr>
            <w:tcW w:w="1331" w:type="dxa"/>
            <w:gridSpan w:val="2"/>
            <w:vAlign w:val="center"/>
          </w:tcPr>
          <w:p w14:paraId="10882397" w14:textId="77777777" w:rsidR="00DF5AB1" w:rsidRPr="00426E14" w:rsidRDefault="00DF5AB1" w:rsidP="00CE01D3">
            <w:pPr>
              <w:jc w:val="center"/>
              <w:rPr>
                <w:rFonts w:asciiTheme="majorBidi" w:hAnsiTheme="majorBidi" w:cstheme="majorBidi"/>
                <w:sz w:val="11"/>
                <w:szCs w:val="11"/>
              </w:rPr>
            </w:pPr>
          </w:p>
        </w:tc>
        <w:tc>
          <w:tcPr>
            <w:tcW w:w="1308" w:type="dxa"/>
            <w:gridSpan w:val="2"/>
            <w:vAlign w:val="center"/>
          </w:tcPr>
          <w:p w14:paraId="51CA0410" w14:textId="77777777" w:rsidR="00DF5AB1" w:rsidRPr="00426E14" w:rsidRDefault="00DF5AB1" w:rsidP="00CE01D3">
            <w:pPr>
              <w:jc w:val="center"/>
              <w:rPr>
                <w:rFonts w:asciiTheme="majorBidi" w:hAnsiTheme="majorBidi" w:cstheme="majorBidi"/>
                <w:sz w:val="11"/>
                <w:szCs w:val="11"/>
              </w:rPr>
            </w:pPr>
          </w:p>
        </w:tc>
        <w:tc>
          <w:tcPr>
            <w:tcW w:w="1107" w:type="dxa"/>
            <w:gridSpan w:val="2"/>
            <w:vAlign w:val="center"/>
          </w:tcPr>
          <w:p w14:paraId="4E0ABA18" w14:textId="77777777" w:rsidR="00DF5AB1" w:rsidRPr="00426E14" w:rsidRDefault="00DF5AB1" w:rsidP="00CE01D3">
            <w:pPr>
              <w:jc w:val="center"/>
              <w:rPr>
                <w:rFonts w:asciiTheme="majorBidi" w:hAnsiTheme="majorBidi" w:cstheme="majorBidi"/>
                <w:sz w:val="11"/>
                <w:szCs w:val="11"/>
              </w:rPr>
            </w:pPr>
          </w:p>
        </w:tc>
      </w:tr>
      <w:tr w:rsidR="002A1BF1" w:rsidRPr="00426E14" w14:paraId="19083B6C" w14:textId="77777777" w:rsidTr="000B3B76">
        <w:trPr>
          <w:gridAfter w:val="1"/>
          <w:wAfter w:w="10" w:type="dxa"/>
        </w:trPr>
        <w:tc>
          <w:tcPr>
            <w:tcW w:w="377" w:type="dxa"/>
            <w:vAlign w:val="center"/>
          </w:tcPr>
          <w:p w14:paraId="7E942AAA" w14:textId="0A091C19" w:rsidR="0001458D"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29</w:t>
            </w:r>
          </w:p>
        </w:tc>
        <w:tc>
          <w:tcPr>
            <w:tcW w:w="1036" w:type="dxa"/>
            <w:vAlign w:val="center"/>
          </w:tcPr>
          <w:p w14:paraId="181D985D" w14:textId="77777777" w:rsidR="0001458D" w:rsidRPr="00426E14" w:rsidRDefault="0001458D" w:rsidP="00CE01D3">
            <w:pPr>
              <w:jc w:val="center"/>
              <w:rPr>
                <w:rFonts w:asciiTheme="majorBidi" w:hAnsiTheme="majorBidi" w:cstheme="majorBidi"/>
                <w:b/>
                <w:bCs/>
                <w:color w:val="0070C0"/>
                <w:sz w:val="11"/>
                <w:szCs w:val="11"/>
              </w:rPr>
            </w:pPr>
            <w:r w:rsidRPr="00426E14">
              <w:rPr>
                <w:rFonts w:asciiTheme="majorBidi" w:hAnsiTheme="majorBidi" w:cstheme="majorBidi"/>
                <w:b/>
                <w:bCs/>
                <w:color w:val="0070C0"/>
                <w:sz w:val="11"/>
                <w:szCs w:val="11"/>
              </w:rPr>
              <w:t>Cuban Civil War</w:t>
            </w:r>
          </w:p>
          <w:p w14:paraId="1535ABDA" w14:textId="426AD98A"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color w:val="0070C0"/>
                <w:sz w:val="11"/>
                <w:szCs w:val="11"/>
              </w:rPr>
              <w:t>(1953 – 1959)</w:t>
            </w:r>
          </w:p>
        </w:tc>
        <w:tc>
          <w:tcPr>
            <w:tcW w:w="1276" w:type="dxa"/>
            <w:vAlign w:val="center"/>
          </w:tcPr>
          <w:p w14:paraId="6FB86F46" w14:textId="5BB0BE49" w:rsidR="0001458D" w:rsidRPr="00426E14" w:rsidRDefault="00F74D82"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Continuous revolutionary campaign culminating in regime overthrow and establishment of the Cuban Revolutionary Government under Fidel Castro in January 1959.</w:t>
            </w:r>
          </w:p>
        </w:tc>
        <w:tc>
          <w:tcPr>
            <w:tcW w:w="1275" w:type="dxa"/>
            <w:vAlign w:val="center"/>
          </w:tcPr>
          <w:p w14:paraId="7835D08A" w14:textId="49B9B0F2" w:rsidR="00753977" w:rsidRPr="00426E14" w:rsidRDefault="00F80A4F" w:rsidP="00753977">
            <w:pPr>
              <w:jc w:val="center"/>
              <w:rPr>
                <w:rFonts w:asciiTheme="majorBidi" w:hAnsiTheme="majorBidi" w:cstheme="majorBidi"/>
                <w:sz w:val="11"/>
                <w:szCs w:val="11"/>
              </w:rPr>
            </w:pPr>
            <w:r w:rsidRPr="00426E14">
              <w:rPr>
                <w:rFonts w:asciiTheme="majorBidi" w:hAnsiTheme="majorBidi" w:cstheme="majorBidi"/>
                <w:i/>
                <w:iCs/>
                <w:sz w:val="11"/>
                <w:szCs w:val="11"/>
              </w:rPr>
              <w:t xml:space="preserve">Right-Wing / Authoritarian Nationalist </w:t>
            </w:r>
            <w:r w:rsidRPr="00426E14">
              <w:rPr>
                <w:rFonts w:asciiTheme="majorBidi" w:hAnsiTheme="majorBidi" w:cstheme="majorBidi"/>
                <w:i/>
                <w:iCs/>
                <w:sz w:val="11"/>
                <w:szCs w:val="11"/>
              </w:rPr>
              <w:br/>
              <w:t>(Batista’s militarist–dictatorial regime)</w:t>
            </w:r>
            <w:r w:rsidRPr="00426E14">
              <w:rPr>
                <w:rFonts w:asciiTheme="majorBidi" w:hAnsiTheme="majorBidi" w:cstheme="majorBidi"/>
                <w:b/>
                <w:bCs/>
                <w:sz w:val="11"/>
                <w:szCs w:val="11"/>
              </w:rPr>
              <w:br/>
            </w:r>
            <w:r w:rsidR="00753977" w:rsidRPr="00426E14">
              <w:rPr>
                <w:rFonts w:asciiTheme="majorBidi" w:hAnsiTheme="majorBidi" w:cstheme="majorBidi"/>
                <w:b/>
                <w:bCs/>
                <w:sz w:val="11"/>
                <w:szCs w:val="11"/>
              </w:rPr>
              <w:t>Republic of Cuba (Batista Regime)</w:t>
            </w:r>
            <w:r w:rsidR="00753977" w:rsidRPr="00426E14">
              <w:rPr>
                <w:rFonts w:asciiTheme="majorBidi" w:hAnsiTheme="majorBidi" w:cstheme="majorBidi"/>
                <w:sz w:val="11"/>
                <w:szCs w:val="11"/>
              </w:rPr>
              <w:t>, led by Fulgencio Batista y Zaldívar (based in Havana). Batista’s rule, following his 1952 coup d’état, was an authoritarian–militarist government.</w:t>
            </w:r>
          </w:p>
          <w:p w14:paraId="470E99D8" w14:textId="0C1B9EA4" w:rsidR="0001458D" w:rsidRPr="00426E14" w:rsidRDefault="00753977" w:rsidP="00753977">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Cuban Constitutional Army, commanded by General Eulogio Cantillo, Colonel Alberto del Río Chaviano, Colonel Joaquín Casillas, Colonel Cornelio Rojas, and others. The army operated nationwide counterinsurgency campaigns, particularly in Oriente Province, where guerrilla resistance </w:t>
            </w:r>
            <w:proofErr w:type="gramStart"/>
            <w:r w:rsidRPr="00426E14">
              <w:rPr>
                <w:rFonts w:asciiTheme="majorBidi" w:hAnsiTheme="majorBidi" w:cstheme="majorBidi"/>
                <w:sz w:val="11"/>
                <w:szCs w:val="11"/>
              </w:rPr>
              <w:t>was concentrated</w:t>
            </w:r>
            <w:proofErr w:type="gramEnd"/>
            <w:r w:rsidRPr="00426E14">
              <w:rPr>
                <w:rFonts w:asciiTheme="majorBidi" w:hAnsiTheme="majorBidi" w:cstheme="majorBidi"/>
                <w:sz w:val="11"/>
                <w:szCs w:val="11"/>
              </w:rPr>
              <w:t>.</w:t>
            </w:r>
          </w:p>
        </w:tc>
        <w:tc>
          <w:tcPr>
            <w:tcW w:w="1573" w:type="dxa"/>
            <w:vAlign w:val="center"/>
          </w:tcPr>
          <w:p w14:paraId="0A9DB9DE" w14:textId="275CBCE8" w:rsidR="00753977" w:rsidRPr="00426E14" w:rsidRDefault="00F80A4F" w:rsidP="00753977">
            <w:pPr>
              <w:jc w:val="center"/>
              <w:rPr>
                <w:rFonts w:asciiTheme="majorBidi" w:hAnsiTheme="majorBidi" w:cstheme="majorBidi"/>
                <w:sz w:val="11"/>
                <w:szCs w:val="11"/>
              </w:rPr>
            </w:pPr>
            <w:r w:rsidRPr="00426E14">
              <w:rPr>
                <w:rFonts w:asciiTheme="majorBidi" w:hAnsiTheme="majorBidi" w:cstheme="majorBidi"/>
                <w:i/>
                <w:iCs/>
                <w:sz w:val="11"/>
                <w:szCs w:val="11"/>
              </w:rPr>
              <w:t>Hybrid: Leftist &amp; Nationalist</w:t>
            </w:r>
            <w:r w:rsidRPr="00426E14">
              <w:rPr>
                <w:rFonts w:asciiTheme="majorBidi" w:hAnsiTheme="majorBidi" w:cstheme="majorBidi"/>
                <w:i/>
                <w:iCs/>
                <w:sz w:val="11"/>
                <w:szCs w:val="11"/>
              </w:rPr>
              <w:br/>
              <w:t xml:space="preserve"> (broad revolutionary coalition uniting populist, student, and regional guerrilla movements under anti-dictatorial and reformist aims)</w:t>
            </w:r>
            <w:r w:rsidRPr="00426E14">
              <w:rPr>
                <w:rFonts w:asciiTheme="majorBidi" w:hAnsiTheme="majorBidi" w:cstheme="majorBidi"/>
                <w:b/>
                <w:bCs/>
                <w:sz w:val="11"/>
                <w:szCs w:val="11"/>
              </w:rPr>
              <w:br/>
            </w:r>
            <w:r w:rsidR="00753977" w:rsidRPr="00426E14">
              <w:rPr>
                <w:rFonts w:asciiTheme="majorBidi" w:hAnsiTheme="majorBidi" w:cstheme="majorBidi"/>
                <w:b/>
                <w:bCs/>
                <w:sz w:val="11"/>
                <w:szCs w:val="11"/>
              </w:rPr>
              <w:t>26th of July Movement (</w:t>
            </w:r>
            <w:proofErr w:type="spellStart"/>
            <w:r w:rsidR="00753977" w:rsidRPr="00426E14">
              <w:rPr>
                <w:rFonts w:asciiTheme="majorBidi" w:hAnsiTheme="majorBidi" w:cstheme="majorBidi"/>
                <w:b/>
                <w:bCs/>
                <w:sz w:val="11"/>
                <w:szCs w:val="11"/>
              </w:rPr>
              <w:t>Movimiento</w:t>
            </w:r>
            <w:proofErr w:type="spellEnd"/>
            <w:r w:rsidR="00753977" w:rsidRPr="00426E14">
              <w:rPr>
                <w:rFonts w:asciiTheme="majorBidi" w:hAnsiTheme="majorBidi" w:cstheme="majorBidi"/>
                <w:b/>
                <w:bCs/>
                <w:sz w:val="11"/>
                <w:szCs w:val="11"/>
              </w:rPr>
              <w:t xml:space="preserve"> 26 de Julio – M-26-7)</w:t>
            </w:r>
            <w:r w:rsidR="00753977" w:rsidRPr="00426E14">
              <w:rPr>
                <w:rFonts w:asciiTheme="majorBidi" w:hAnsiTheme="majorBidi" w:cstheme="majorBidi"/>
                <w:sz w:val="11"/>
                <w:szCs w:val="11"/>
              </w:rPr>
              <w:t>, founded and led by Fidel Castro, Raúl Castro, and Che Guevara (based in the Sierra Maestra Mountains, Oriente Province; proclaimed a revolutionary government-in-waiting in 1958). The M-26-7 combined republican nationalism, agrarian reformism, and populist leftism, seeking to overthrow Batista and restore the 1940 constitution.</w:t>
            </w:r>
          </w:p>
          <w:p w14:paraId="5FF03F1B" w14:textId="649A9DED" w:rsidR="00753977" w:rsidRPr="00426E14" w:rsidRDefault="00753977" w:rsidP="00753977">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Rebel Army (Ejército </w:t>
            </w:r>
            <w:proofErr w:type="spellStart"/>
            <w:r w:rsidRPr="00426E14">
              <w:rPr>
                <w:rFonts w:asciiTheme="majorBidi" w:hAnsiTheme="majorBidi" w:cstheme="majorBidi"/>
                <w:sz w:val="11"/>
                <w:szCs w:val="11"/>
              </w:rPr>
              <w:t>Rebelde</w:t>
            </w:r>
            <w:proofErr w:type="spellEnd"/>
            <w:r w:rsidRPr="00426E14">
              <w:rPr>
                <w:rFonts w:asciiTheme="majorBidi" w:hAnsiTheme="majorBidi" w:cstheme="majorBidi"/>
                <w:sz w:val="11"/>
                <w:szCs w:val="11"/>
              </w:rPr>
              <w:t>), commanded by Fidel Castro, Che Guevara, Camilo Cienfuegos, Huber Matos, and Juan Almeida Bosque.</w:t>
            </w:r>
          </w:p>
          <w:p w14:paraId="1EB1D743" w14:textId="77777777" w:rsidR="00753977" w:rsidRPr="00426E14" w:rsidRDefault="00753977" w:rsidP="00753977">
            <w:pPr>
              <w:jc w:val="center"/>
              <w:rPr>
                <w:rFonts w:asciiTheme="majorBidi" w:hAnsiTheme="majorBidi" w:cstheme="majorBidi"/>
                <w:sz w:val="11"/>
                <w:szCs w:val="11"/>
              </w:rPr>
            </w:pPr>
          </w:p>
          <w:p w14:paraId="279BE0C3" w14:textId="5403BB67" w:rsidR="00753977" w:rsidRPr="00426E14" w:rsidRDefault="00753977" w:rsidP="00F80A4F">
            <w:pPr>
              <w:jc w:val="center"/>
              <w:rPr>
                <w:rFonts w:asciiTheme="majorBidi" w:hAnsiTheme="majorBidi" w:cstheme="majorBidi"/>
                <w:sz w:val="11"/>
                <w:szCs w:val="11"/>
              </w:rPr>
            </w:pPr>
            <w:r w:rsidRPr="00426E14">
              <w:rPr>
                <w:rFonts w:asciiTheme="majorBidi" w:hAnsiTheme="majorBidi" w:cstheme="majorBidi"/>
                <w:sz w:val="11"/>
                <w:szCs w:val="11"/>
              </w:rPr>
              <w:t>Urban Revolutionary</w:t>
            </w:r>
            <w:r w:rsidR="00F80A4F" w:rsidRPr="00426E14">
              <w:rPr>
                <w:rFonts w:asciiTheme="majorBidi" w:hAnsiTheme="majorBidi" w:cstheme="majorBidi"/>
                <w:sz w:val="11"/>
                <w:szCs w:val="11"/>
              </w:rPr>
              <w:t xml:space="preserve"> </w:t>
            </w:r>
            <w:r w:rsidRPr="00426E14">
              <w:rPr>
                <w:rFonts w:asciiTheme="majorBidi" w:hAnsiTheme="majorBidi" w:cstheme="majorBidi"/>
                <w:sz w:val="11"/>
                <w:szCs w:val="11"/>
              </w:rPr>
              <w:t>Movements</w:t>
            </w:r>
            <w:r w:rsidR="00F80A4F" w:rsidRPr="00426E14">
              <w:rPr>
                <w:rFonts w:asciiTheme="majorBidi" w:hAnsiTheme="majorBidi" w:cstheme="majorBidi"/>
                <w:sz w:val="11"/>
                <w:szCs w:val="11"/>
              </w:rPr>
              <w:t>:</w:t>
            </w:r>
          </w:p>
          <w:p w14:paraId="220A4DE4" w14:textId="77777777" w:rsidR="00753977" w:rsidRPr="00426E14" w:rsidRDefault="00753977" w:rsidP="00753977">
            <w:pPr>
              <w:jc w:val="center"/>
              <w:rPr>
                <w:rFonts w:asciiTheme="majorBidi" w:hAnsiTheme="majorBidi" w:cstheme="majorBidi"/>
                <w:sz w:val="11"/>
                <w:szCs w:val="11"/>
              </w:rPr>
            </w:pPr>
            <w:r w:rsidRPr="00426E14">
              <w:rPr>
                <w:rFonts w:asciiTheme="majorBidi" w:hAnsiTheme="majorBidi" w:cstheme="majorBidi"/>
                <w:b/>
                <w:bCs/>
                <w:sz w:val="11"/>
                <w:szCs w:val="11"/>
              </w:rPr>
              <w:lastRenderedPageBreak/>
              <w:t xml:space="preserve">Revolutionary Directorate of March 13th </w:t>
            </w:r>
            <w:r w:rsidRPr="00426E14">
              <w:rPr>
                <w:rFonts w:asciiTheme="majorBidi" w:hAnsiTheme="majorBidi" w:cstheme="majorBidi"/>
                <w:sz w:val="11"/>
                <w:szCs w:val="11"/>
              </w:rPr>
              <w:t>(</w:t>
            </w:r>
            <w:r w:rsidRPr="00426E14">
              <w:rPr>
                <w:rFonts w:asciiTheme="majorBidi" w:hAnsiTheme="majorBidi" w:cstheme="majorBidi"/>
                <w:i/>
                <w:iCs/>
                <w:sz w:val="11"/>
                <w:szCs w:val="11"/>
              </w:rPr>
              <w:t xml:space="preserve">Directorio </w:t>
            </w:r>
            <w:proofErr w:type="spellStart"/>
            <w:r w:rsidRPr="00426E14">
              <w:rPr>
                <w:rFonts w:asciiTheme="majorBidi" w:hAnsiTheme="majorBidi" w:cstheme="majorBidi"/>
                <w:i/>
                <w:iCs/>
                <w:sz w:val="11"/>
                <w:szCs w:val="11"/>
              </w:rPr>
              <w:t>Revolucionario</w:t>
            </w:r>
            <w:proofErr w:type="spellEnd"/>
            <w:r w:rsidRPr="00426E14">
              <w:rPr>
                <w:rFonts w:asciiTheme="majorBidi" w:hAnsiTheme="majorBidi" w:cstheme="majorBidi"/>
                <w:i/>
                <w:iCs/>
                <w:sz w:val="11"/>
                <w:szCs w:val="11"/>
              </w:rPr>
              <w:t xml:space="preserve"> 13 de Marzo – DR-13-M</w:t>
            </w:r>
            <w:r w:rsidRPr="00426E14">
              <w:rPr>
                <w:rFonts w:asciiTheme="majorBidi" w:hAnsiTheme="majorBidi" w:cstheme="majorBidi"/>
                <w:sz w:val="11"/>
                <w:szCs w:val="11"/>
              </w:rPr>
              <w:t xml:space="preserve">), a radical student-based urban insurgent network, led by José Antonio Echeverría and Rolando </w:t>
            </w:r>
            <w:proofErr w:type="spellStart"/>
            <w:r w:rsidRPr="00426E14">
              <w:rPr>
                <w:rFonts w:asciiTheme="majorBidi" w:hAnsiTheme="majorBidi" w:cstheme="majorBidi"/>
                <w:sz w:val="11"/>
                <w:szCs w:val="11"/>
              </w:rPr>
              <w:t>Cubela</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Secades</w:t>
            </w:r>
            <w:proofErr w:type="spellEnd"/>
            <w:r w:rsidRPr="00426E14">
              <w:rPr>
                <w:rFonts w:asciiTheme="majorBidi" w:hAnsiTheme="majorBidi" w:cstheme="majorBidi"/>
                <w:sz w:val="11"/>
                <w:szCs w:val="11"/>
              </w:rPr>
              <w:t xml:space="preserve"> (based in Havana). It </w:t>
            </w:r>
            <w:proofErr w:type="gramStart"/>
            <w:r w:rsidRPr="00426E14">
              <w:rPr>
                <w:rFonts w:asciiTheme="majorBidi" w:hAnsiTheme="majorBidi" w:cstheme="majorBidi"/>
                <w:sz w:val="11"/>
                <w:szCs w:val="11"/>
              </w:rPr>
              <w:t>carried out</w:t>
            </w:r>
            <w:proofErr w:type="gramEnd"/>
            <w:r w:rsidRPr="00426E14">
              <w:rPr>
                <w:rFonts w:asciiTheme="majorBidi" w:hAnsiTheme="majorBidi" w:cstheme="majorBidi"/>
                <w:sz w:val="11"/>
                <w:szCs w:val="11"/>
              </w:rPr>
              <w:t xml:space="preserve"> sabotage, propaganda, and direct attacks, most notably the 1957 assault on the Presidential Palace.</w:t>
            </w:r>
          </w:p>
          <w:p w14:paraId="005AEE63" w14:textId="77777777" w:rsidR="00753977" w:rsidRPr="00426E14" w:rsidRDefault="00753977" w:rsidP="00753977">
            <w:pPr>
              <w:jc w:val="center"/>
              <w:rPr>
                <w:rFonts w:asciiTheme="majorBidi" w:hAnsiTheme="majorBidi" w:cstheme="majorBidi"/>
                <w:sz w:val="11"/>
                <w:szCs w:val="11"/>
              </w:rPr>
            </w:pPr>
          </w:p>
          <w:p w14:paraId="3B77F52D" w14:textId="275B9467" w:rsidR="00753977" w:rsidRPr="00426E14" w:rsidRDefault="00753977" w:rsidP="00753977">
            <w:pPr>
              <w:jc w:val="center"/>
              <w:rPr>
                <w:rFonts w:asciiTheme="majorBidi" w:hAnsiTheme="majorBidi" w:cstheme="majorBidi"/>
                <w:sz w:val="11"/>
                <w:szCs w:val="11"/>
              </w:rPr>
            </w:pPr>
            <w:r w:rsidRPr="00426E14">
              <w:rPr>
                <w:rFonts w:asciiTheme="majorBidi" w:hAnsiTheme="majorBidi" w:cstheme="majorBidi"/>
                <w:sz w:val="11"/>
                <w:szCs w:val="11"/>
              </w:rPr>
              <w:t>Regional Resistance Factions</w:t>
            </w:r>
            <w:r w:rsidR="00F80A4F" w:rsidRPr="00426E14">
              <w:rPr>
                <w:rFonts w:asciiTheme="majorBidi" w:hAnsiTheme="majorBidi" w:cstheme="majorBidi"/>
                <w:sz w:val="11"/>
                <w:szCs w:val="11"/>
              </w:rPr>
              <w:t>:</w:t>
            </w:r>
          </w:p>
          <w:p w14:paraId="1630D088" w14:textId="6369B692" w:rsidR="0001458D" w:rsidRPr="00426E14" w:rsidRDefault="00753977" w:rsidP="00F80A4F">
            <w:pPr>
              <w:jc w:val="center"/>
              <w:rPr>
                <w:rFonts w:asciiTheme="majorBidi" w:hAnsiTheme="majorBidi" w:cstheme="majorBidi"/>
                <w:sz w:val="11"/>
                <w:szCs w:val="11"/>
              </w:rPr>
            </w:pPr>
            <w:r w:rsidRPr="00426E14">
              <w:rPr>
                <w:rFonts w:asciiTheme="majorBidi" w:hAnsiTheme="majorBidi" w:cstheme="majorBidi"/>
                <w:b/>
                <w:bCs/>
                <w:sz w:val="11"/>
                <w:szCs w:val="11"/>
              </w:rPr>
              <w:t xml:space="preserve">Second National Front of </w:t>
            </w:r>
            <w:proofErr w:type="spellStart"/>
            <w:r w:rsidRPr="00426E14">
              <w:rPr>
                <w:rFonts w:asciiTheme="majorBidi" w:hAnsiTheme="majorBidi" w:cstheme="majorBidi"/>
                <w:b/>
                <w:bCs/>
                <w:sz w:val="11"/>
                <w:szCs w:val="11"/>
              </w:rPr>
              <w:t>Escambray</w:t>
            </w:r>
            <w:proofErr w:type="spellEnd"/>
            <w:r w:rsidRPr="00426E14">
              <w:rPr>
                <w:rFonts w:asciiTheme="majorBidi" w:hAnsiTheme="majorBidi" w:cstheme="majorBidi"/>
                <w:sz w:val="11"/>
                <w:szCs w:val="11"/>
              </w:rPr>
              <w:t xml:space="preserve"> (</w:t>
            </w:r>
            <w:r w:rsidRPr="00426E14">
              <w:rPr>
                <w:rFonts w:asciiTheme="majorBidi" w:hAnsiTheme="majorBidi" w:cstheme="majorBidi"/>
                <w:i/>
                <w:iCs/>
                <w:sz w:val="11"/>
                <w:szCs w:val="11"/>
              </w:rPr>
              <w:t xml:space="preserve">Segundo </w:t>
            </w:r>
            <w:proofErr w:type="spellStart"/>
            <w:r w:rsidRPr="00426E14">
              <w:rPr>
                <w:rFonts w:asciiTheme="majorBidi" w:hAnsiTheme="majorBidi" w:cstheme="majorBidi"/>
                <w:i/>
                <w:iCs/>
                <w:sz w:val="11"/>
                <w:szCs w:val="11"/>
              </w:rPr>
              <w:t>Frente</w:t>
            </w:r>
            <w:proofErr w:type="spellEnd"/>
            <w:r w:rsidRPr="00426E14">
              <w:rPr>
                <w:rFonts w:asciiTheme="majorBidi" w:hAnsiTheme="majorBidi" w:cstheme="majorBidi"/>
                <w:i/>
                <w:iCs/>
                <w:sz w:val="11"/>
                <w:szCs w:val="11"/>
              </w:rPr>
              <w:t xml:space="preserve"> Nacional del </w:t>
            </w:r>
            <w:proofErr w:type="spellStart"/>
            <w:r w:rsidRPr="00426E14">
              <w:rPr>
                <w:rFonts w:asciiTheme="majorBidi" w:hAnsiTheme="majorBidi" w:cstheme="majorBidi"/>
                <w:i/>
                <w:iCs/>
                <w:sz w:val="11"/>
                <w:szCs w:val="11"/>
              </w:rPr>
              <w:t>Escambray</w:t>
            </w:r>
            <w:proofErr w:type="spellEnd"/>
            <w:r w:rsidRPr="00426E14">
              <w:rPr>
                <w:rFonts w:asciiTheme="majorBidi" w:hAnsiTheme="majorBidi" w:cstheme="majorBidi"/>
                <w:sz w:val="11"/>
                <w:szCs w:val="11"/>
              </w:rPr>
              <w:t xml:space="preserve">), an autonomous guerrilla formation active in the </w:t>
            </w:r>
            <w:proofErr w:type="spellStart"/>
            <w:r w:rsidRPr="00426E14">
              <w:rPr>
                <w:rFonts w:asciiTheme="majorBidi" w:hAnsiTheme="majorBidi" w:cstheme="majorBidi"/>
                <w:sz w:val="11"/>
                <w:szCs w:val="11"/>
              </w:rPr>
              <w:t>Escambray</w:t>
            </w:r>
            <w:proofErr w:type="spellEnd"/>
            <w:r w:rsidRPr="00426E14">
              <w:rPr>
                <w:rFonts w:asciiTheme="majorBidi" w:hAnsiTheme="majorBidi" w:cstheme="majorBidi"/>
                <w:sz w:val="11"/>
                <w:szCs w:val="11"/>
              </w:rPr>
              <w:t xml:space="preserve"> Mountains, led by Eloy Gutiérrez Menoyo and William Alexander Morgan. Initially operating independently, the Front later coordinated loosely with the 26th of July Movement but retained distinct command and political character.</w:t>
            </w:r>
          </w:p>
        </w:tc>
        <w:tc>
          <w:tcPr>
            <w:tcW w:w="1202" w:type="dxa"/>
            <w:gridSpan w:val="2"/>
            <w:vAlign w:val="center"/>
          </w:tcPr>
          <w:p w14:paraId="69BCBBCF"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087DDC34"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5F756EDC"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72AE210"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032F481F"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47EE8B9A"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256E7196" w14:textId="77777777" w:rsidR="0001458D" w:rsidRPr="00426E14" w:rsidRDefault="0001458D" w:rsidP="00CE01D3">
            <w:pPr>
              <w:jc w:val="center"/>
              <w:rPr>
                <w:rFonts w:asciiTheme="majorBidi" w:hAnsiTheme="majorBidi" w:cstheme="majorBidi"/>
                <w:sz w:val="11"/>
                <w:szCs w:val="11"/>
              </w:rPr>
            </w:pPr>
          </w:p>
        </w:tc>
      </w:tr>
      <w:tr w:rsidR="002A1BF1" w:rsidRPr="00426E14" w14:paraId="64D20437" w14:textId="77777777" w:rsidTr="000B3B76">
        <w:trPr>
          <w:gridAfter w:val="1"/>
          <w:wAfter w:w="10" w:type="dxa"/>
        </w:trPr>
        <w:tc>
          <w:tcPr>
            <w:tcW w:w="377" w:type="dxa"/>
            <w:vMerge w:val="restart"/>
            <w:vAlign w:val="center"/>
          </w:tcPr>
          <w:p w14:paraId="6BDC4CFD" w14:textId="61B21069" w:rsidR="00034A09"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30</w:t>
            </w:r>
          </w:p>
        </w:tc>
        <w:tc>
          <w:tcPr>
            <w:tcW w:w="1036" w:type="dxa"/>
            <w:vMerge w:val="restart"/>
            <w:vAlign w:val="center"/>
          </w:tcPr>
          <w:p w14:paraId="18284DFD" w14:textId="77777777" w:rsidR="00034A09" w:rsidRPr="00426E14" w:rsidRDefault="00034A09" w:rsidP="00CE01D3">
            <w:pPr>
              <w:jc w:val="center"/>
              <w:rPr>
                <w:rFonts w:asciiTheme="majorBidi" w:hAnsiTheme="majorBidi" w:cstheme="majorBidi"/>
                <w:b/>
                <w:bCs/>
                <w:color w:val="BF4E14" w:themeColor="accent2" w:themeShade="BF"/>
                <w:sz w:val="11"/>
                <w:szCs w:val="11"/>
              </w:rPr>
            </w:pPr>
            <w:r w:rsidRPr="00426E14">
              <w:rPr>
                <w:rFonts w:asciiTheme="majorBidi" w:hAnsiTheme="majorBidi" w:cstheme="majorBidi"/>
                <w:b/>
                <w:bCs/>
                <w:color w:val="BF4E14" w:themeColor="accent2" w:themeShade="BF"/>
                <w:sz w:val="11"/>
                <w:szCs w:val="11"/>
              </w:rPr>
              <w:t>First Sudanese Civil War</w:t>
            </w:r>
          </w:p>
          <w:p w14:paraId="7D826CEF" w14:textId="5D44A7FE" w:rsidR="00034A09" w:rsidRPr="00426E14" w:rsidRDefault="00034A09" w:rsidP="00CE01D3">
            <w:pPr>
              <w:jc w:val="center"/>
              <w:rPr>
                <w:rFonts w:asciiTheme="majorBidi" w:hAnsiTheme="majorBidi" w:cstheme="majorBidi"/>
                <w:b/>
                <w:bCs/>
                <w:sz w:val="11"/>
                <w:szCs w:val="11"/>
              </w:rPr>
            </w:pPr>
            <w:r w:rsidRPr="00426E14">
              <w:rPr>
                <w:rFonts w:asciiTheme="majorBidi" w:hAnsiTheme="majorBidi" w:cstheme="majorBidi"/>
                <w:b/>
                <w:bCs/>
                <w:color w:val="BF4E14" w:themeColor="accent2" w:themeShade="BF"/>
                <w:sz w:val="11"/>
                <w:szCs w:val="11"/>
              </w:rPr>
              <w:t>(1955 – 1972)</w:t>
            </w:r>
          </w:p>
        </w:tc>
        <w:tc>
          <w:tcPr>
            <w:tcW w:w="1276" w:type="dxa"/>
            <w:vAlign w:val="center"/>
          </w:tcPr>
          <w:p w14:paraId="219BECFF" w14:textId="20F2EE37" w:rsidR="00034A09" w:rsidRPr="00426E14" w:rsidRDefault="00034A09" w:rsidP="00CE01D3">
            <w:pPr>
              <w:jc w:val="center"/>
              <w:rPr>
                <w:rFonts w:asciiTheme="majorBidi" w:hAnsiTheme="majorBidi" w:cstheme="majorBidi"/>
                <w:sz w:val="11"/>
                <w:szCs w:val="11"/>
              </w:rPr>
            </w:pPr>
            <w:r w:rsidRPr="00426E14">
              <w:rPr>
                <w:rFonts w:asciiTheme="majorBidi" w:hAnsiTheme="majorBidi" w:cstheme="majorBidi"/>
                <w:sz w:val="11"/>
                <w:szCs w:val="11"/>
              </w:rPr>
              <w:t>Phase I (1955–1958)</w:t>
            </w:r>
            <w:r w:rsidRPr="00426E14">
              <w:rPr>
                <w:rFonts w:asciiTheme="majorBidi" w:hAnsiTheme="majorBidi" w:cstheme="majorBidi"/>
                <w:sz w:val="11"/>
                <w:szCs w:val="11"/>
                <w:cs/>
              </w:rPr>
              <w:t>‎</w:t>
            </w:r>
          </w:p>
        </w:tc>
        <w:tc>
          <w:tcPr>
            <w:tcW w:w="1275" w:type="dxa"/>
            <w:vAlign w:val="center"/>
          </w:tcPr>
          <w:p w14:paraId="0F9A03BD" w14:textId="54E84AB7" w:rsidR="00034A09" w:rsidRPr="00426E14" w:rsidRDefault="00034A09" w:rsidP="00CE01D3">
            <w:pPr>
              <w:jc w:val="center"/>
              <w:rPr>
                <w:rFonts w:asciiTheme="majorBidi" w:hAnsiTheme="majorBidi" w:cstheme="majorBidi"/>
                <w:sz w:val="11"/>
                <w:szCs w:val="11"/>
              </w:rPr>
            </w:pPr>
            <w:r w:rsidRPr="00426E14">
              <w:rPr>
                <w:rFonts w:asciiTheme="majorBidi" w:hAnsiTheme="majorBidi" w:cstheme="majorBidi"/>
                <w:sz w:val="11"/>
                <w:szCs w:val="11"/>
              </w:rPr>
              <w:t>Parliamentary governments of Sudan (Prime Ministers Ismail al-Azhari, then Abdallah Khalil)</w:t>
            </w:r>
            <w:r w:rsidRPr="00426E14">
              <w:rPr>
                <w:rFonts w:asciiTheme="majorBidi" w:hAnsiTheme="majorBidi" w:cstheme="majorBidi"/>
                <w:sz w:val="11"/>
                <w:szCs w:val="11"/>
                <w:cs/>
              </w:rPr>
              <w:t>‎</w:t>
            </w:r>
          </w:p>
        </w:tc>
        <w:tc>
          <w:tcPr>
            <w:tcW w:w="1573" w:type="dxa"/>
            <w:vAlign w:val="center"/>
          </w:tcPr>
          <w:p w14:paraId="45990BF3" w14:textId="690B10DB"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Southern Sudanese separatists (Anya Nya movement)</w:t>
            </w:r>
            <w:r w:rsidRPr="00426E14">
              <w:rPr>
                <w:rFonts w:asciiTheme="majorBidi" w:hAnsiTheme="majorBidi" w:cstheme="majorBidi"/>
                <w:sz w:val="11"/>
                <w:szCs w:val="11"/>
                <w:cs/>
              </w:rPr>
              <w:t>‎</w:t>
            </w:r>
            <w:r w:rsidRPr="00426E14">
              <w:rPr>
                <w:rFonts w:asciiTheme="majorBidi" w:hAnsiTheme="majorBidi" w:cstheme="majorBidi"/>
                <w:sz w:val="11"/>
                <w:szCs w:val="11"/>
              </w:rPr>
              <w:br/>
              <w:t>•Early mutinous elements of Equatoria Corps</w:t>
            </w:r>
          </w:p>
          <w:p w14:paraId="228E2754" w14:textId="68928A58" w:rsidR="00034A09"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•Regional southern leaders forming Anya Nya factions</w:t>
            </w:r>
          </w:p>
        </w:tc>
        <w:tc>
          <w:tcPr>
            <w:tcW w:w="1202" w:type="dxa"/>
            <w:gridSpan w:val="2"/>
            <w:vAlign w:val="center"/>
          </w:tcPr>
          <w:p w14:paraId="428787CC" w14:textId="77777777" w:rsidR="00034A09" w:rsidRPr="00426E14" w:rsidRDefault="00034A09" w:rsidP="00CE01D3">
            <w:pPr>
              <w:jc w:val="center"/>
              <w:rPr>
                <w:rFonts w:asciiTheme="majorBidi" w:hAnsiTheme="majorBidi" w:cstheme="majorBidi"/>
                <w:sz w:val="11"/>
                <w:szCs w:val="11"/>
              </w:rPr>
            </w:pPr>
          </w:p>
        </w:tc>
        <w:tc>
          <w:tcPr>
            <w:tcW w:w="1324" w:type="dxa"/>
            <w:gridSpan w:val="2"/>
            <w:vAlign w:val="center"/>
          </w:tcPr>
          <w:p w14:paraId="6471857C" w14:textId="77777777" w:rsidR="00034A09" w:rsidRPr="00426E14" w:rsidRDefault="00034A09" w:rsidP="00CE01D3">
            <w:pPr>
              <w:jc w:val="center"/>
              <w:rPr>
                <w:rFonts w:asciiTheme="majorBidi" w:hAnsiTheme="majorBidi" w:cstheme="majorBidi"/>
                <w:sz w:val="11"/>
                <w:szCs w:val="11"/>
              </w:rPr>
            </w:pPr>
          </w:p>
        </w:tc>
        <w:tc>
          <w:tcPr>
            <w:tcW w:w="1312" w:type="dxa"/>
            <w:gridSpan w:val="2"/>
            <w:vAlign w:val="center"/>
          </w:tcPr>
          <w:p w14:paraId="721AC0DB"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07659776"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5F702DC2" w14:textId="77777777" w:rsidR="00034A09" w:rsidRPr="00426E14" w:rsidRDefault="00034A09" w:rsidP="00CE01D3">
            <w:pPr>
              <w:jc w:val="center"/>
              <w:rPr>
                <w:rFonts w:asciiTheme="majorBidi" w:hAnsiTheme="majorBidi" w:cstheme="majorBidi"/>
                <w:sz w:val="11"/>
                <w:szCs w:val="11"/>
              </w:rPr>
            </w:pPr>
          </w:p>
        </w:tc>
        <w:tc>
          <w:tcPr>
            <w:tcW w:w="1308" w:type="dxa"/>
            <w:gridSpan w:val="2"/>
            <w:vAlign w:val="center"/>
          </w:tcPr>
          <w:p w14:paraId="6D98458A" w14:textId="77777777" w:rsidR="00034A09" w:rsidRPr="00426E14" w:rsidRDefault="00034A09" w:rsidP="00CE01D3">
            <w:pPr>
              <w:jc w:val="center"/>
              <w:rPr>
                <w:rFonts w:asciiTheme="majorBidi" w:hAnsiTheme="majorBidi" w:cstheme="majorBidi"/>
                <w:sz w:val="11"/>
                <w:szCs w:val="11"/>
              </w:rPr>
            </w:pPr>
          </w:p>
        </w:tc>
        <w:tc>
          <w:tcPr>
            <w:tcW w:w="1107" w:type="dxa"/>
            <w:gridSpan w:val="2"/>
            <w:vAlign w:val="center"/>
          </w:tcPr>
          <w:p w14:paraId="05B0A5B7" w14:textId="77777777" w:rsidR="00034A09" w:rsidRPr="00426E14" w:rsidRDefault="00034A09" w:rsidP="00CE01D3">
            <w:pPr>
              <w:jc w:val="center"/>
              <w:rPr>
                <w:rFonts w:asciiTheme="majorBidi" w:hAnsiTheme="majorBidi" w:cstheme="majorBidi"/>
                <w:sz w:val="11"/>
                <w:szCs w:val="11"/>
              </w:rPr>
            </w:pPr>
          </w:p>
        </w:tc>
      </w:tr>
      <w:tr w:rsidR="002A1BF1" w:rsidRPr="00426E14" w14:paraId="0C1B9079" w14:textId="77777777" w:rsidTr="000B3B76">
        <w:trPr>
          <w:gridAfter w:val="1"/>
          <w:wAfter w:w="10" w:type="dxa"/>
        </w:trPr>
        <w:tc>
          <w:tcPr>
            <w:tcW w:w="377" w:type="dxa"/>
            <w:vMerge/>
            <w:vAlign w:val="center"/>
          </w:tcPr>
          <w:p w14:paraId="72925C60" w14:textId="77777777" w:rsidR="00034A09" w:rsidRPr="00426E14" w:rsidRDefault="00034A09" w:rsidP="00CE01D3">
            <w:pPr>
              <w:jc w:val="center"/>
              <w:rPr>
                <w:rFonts w:asciiTheme="majorBidi" w:hAnsiTheme="majorBidi" w:cstheme="majorBidi"/>
                <w:sz w:val="11"/>
                <w:szCs w:val="11"/>
              </w:rPr>
            </w:pPr>
          </w:p>
        </w:tc>
        <w:tc>
          <w:tcPr>
            <w:tcW w:w="1036" w:type="dxa"/>
            <w:vMerge/>
            <w:vAlign w:val="center"/>
          </w:tcPr>
          <w:p w14:paraId="73EEC51C" w14:textId="77777777" w:rsidR="00034A09" w:rsidRPr="00426E14" w:rsidRDefault="00034A09" w:rsidP="00CE01D3">
            <w:pPr>
              <w:jc w:val="center"/>
              <w:rPr>
                <w:rFonts w:asciiTheme="majorBidi" w:hAnsiTheme="majorBidi" w:cstheme="majorBidi"/>
                <w:b/>
                <w:bCs/>
                <w:sz w:val="11"/>
                <w:szCs w:val="11"/>
              </w:rPr>
            </w:pPr>
          </w:p>
        </w:tc>
        <w:tc>
          <w:tcPr>
            <w:tcW w:w="1276" w:type="dxa"/>
            <w:vAlign w:val="center"/>
          </w:tcPr>
          <w:p w14:paraId="2A0CB54A" w14:textId="783E5F0B"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Phase II (1958–1964)</w:t>
            </w:r>
            <w:r w:rsidRPr="00426E14">
              <w:rPr>
                <w:rFonts w:asciiTheme="majorBidi" w:hAnsiTheme="majorBidi" w:cstheme="majorBidi"/>
                <w:sz w:val="11"/>
                <w:szCs w:val="11"/>
                <w:cs/>
              </w:rPr>
              <w:t>‎</w:t>
            </w:r>
          </w:p>
        </w:tc>
        <w:tc>
          <w:tcPr>
            <w:tcW w:w="1275" w:type="dxa"/>
            <w:vAlign w:val="center"/>
          </w:tcPr>
          <w:p w14:paraId="4493A3EF" w14:textId="4A7CAE79"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Military government under General Ibrahim Abboud</w:t>
            </w:r>
          </w:p>
        </w:tc>
        <w:tc>
          <w:tcPr>
            <w:tcW w:w="1573" w:type="dxa"/>
            <w:vAlign w:val="center"/>
          </w:tcPr>
          <w:p w14:paraId="1CEDFB51" w14:textId="3727A1A3"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Anya Nya rebels</w:t>
            </w:r>
            <w:r w:rsidRPr="00426E14">
              <w:rPr>
                <w:rFonts w:asciiTheme="majorBidi" w:hAnsiTheme="majorBidi" w:cstheme="majorBidi"/>
                <w:sz w:val="11"/>
                <w:szCs w:val="11"/>
              </w:rPr>
              <w:br/>
              <w:t>(led by Joseph Oduho, in exile)</w:t>
            </w:r>
            <w:r w:rsidRPr="00426E14">
              <w:rPr>
                <w:rFonts w:asciiTheme="majorBidi" w:hAnsiTheme="majorBidi" w:cstheme="majorBidi"/>
                <w:sz w:val="11"/>
                <w:szCs w:val="11"/>
              </w:rPr>
              <w:br/>
            </w:r>
            <w:r w:rsidRPr="00426E14">
              <w:rPr>
                <w:rFonts w:asciiTheme="majorBidi" w:hAnsiTheme="majorBidi" w:cstheme="majorBidi"/>
                <w:sz w:val="11"/>
                <w:szCs w:val="11"/>
                <w:cs/>
              </w:rPr>
              <w:t>‎</w:t>
            </w:r>
          </w:p>
          <w:p w14:paraId="6F04EFAC" w14:textId="0670BA65" w:rsidR="00034A09"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 xml:space="preserve">Southern Front </w:t>
            </w:r>
            <w:r w:rsidRPr="00426E14">
              <w:rPr>
                <w:rFonts w:asciiTheme="majorBidi" w:hAnsiTheme="majorBidi" w:cstheme="majorBidi"/>
                <w:sz w:val="11"/>
                <w:szCs w:val="11"/>
              </w:rPr>
              <w:br/>
              <w:t>(led by Aggrey Jaden)</w:t>
            </w:r>
            <w:r w:rsidRPr="00426E14">
              <w:rPr>
                <w:rFonts w:asciiTheme="majorBidi" w:hAnsiTheme="majorBidi" w:cstheme="majorBidi"/>
                <w:sz w:val="11"/>
                <w:szCs w:val="11"/>
                <w:cs/>
              </w:rPr>
              <w:t>‎</w:t>
            </w:r>
          </w:p>
        </w:tc>
        <w:tc>
          <w:tcPr>
            <w:tcW w:w="1202" w:type="dxa"/>
            <w:gridSpan w:val="2"/>
            <w:vAlign w:val="center"/>
          </w:tcPr>
          <w:p w14:paraId="2B6B903F" w14:textId="77777777" w:rsidR="00034A09" w:rsidRPr="00426E14" w:rsidRDefault="00034A09" w:rsidP="00CE01D3">
            <w:pPr>
              <w:jc w:val="center"/>
              <w:rPr>
                <w:rFonts w:asciiTheme="majorBidi" w:hAnsiTheme="majorBidi" w:cstheme="majorBidi"/>
                <w:sz w:val="11"/>
                <w:szCs w:val="11"/>
              </w:rPr>
            </w:pPr>
          </w:p>
        </w:tc>
        <w:tc>
          <w:tcPr>
            <w:tcW w:w="1324" w:type="dxa"/>
            <w:gridSpan w:val="2"/>
            <w:vAlign w:val="center"/>
          </w:tcPr>
          <w:p w14:paraId="588996FA" w14:textId="77777777" w:rsidR="00034A09" w:rsidRPr="00426E14" w:rsidRDefault="00034A09" w:rsidP="00CE01D3">
            <w:pPr>
              <w:jc w:val="center"/>
              <w:rPr>
                <w:rFonts w:asciiTheme="majorBidi" w:hAnsiTheme="majorBidi" w:cstheme="majorBidi"/>
                <w:sz w:val="11"/>
                <w:szCs w:val="11"/>
              </w:rPr>
            </w:pPr>
          </w:p>
        </w:tc>
        <w:tc>
          <w:tcPr>
            <w:tcW w:w="1312" w:type="dxa"/>
            <w:gridSpan w:val="2"/>
            <w:vAlign w:val="center"/>
          </w:tcPr>
          <w:p w14:paraId="3171E9B6"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7A1FAC60"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2C24E719" w14:textId="77777777" w:rsidR="00034A09" w:rsidRPr="00426E14" w:rsidRDefault="00034A09" w:rsidP="00CE01D3">
            <w:pPr>
              <w:jc w:val="center"/>
              <w:rPr>
                <w:rFonts w:asciiTheme="majorBidi" w:hAnsiTheme="majorBidi" w:cstheme="majorBidi"/>
                <w:sz w:val="11"/>
                <w:szCs w:val="11"/>
              </w:rPr>
            </w:pPr>
          </w:p>
        </w:tc>
        <w:tc>
          <w:tcPr>
            <w:tcW w:w="1308" w:type="dxa"/>
            <w:gridSpan w:val="2"/>
            <w:vAlign w:val="center"/>
          </w:tcPr>
          <w:p w14:paraId="1EC26640" w14:textId="77777777" w:rsidR="00034A09" w:rsidRPr="00426E14" w:rsidRDefault="00034A09" w:rsidP="00CE01D3">
            <w:pPr>
              <w:jc w:val="center"/>
              <w:rPr>
                <w:rFonts w:asciiTheme="majorBidi" w:hAnsiTheme="majorBidi" w:cstheme="majorBidi"/>
                <w:sz w:val="11"/>
                <w:szCs w:val="11"/>
              </w:rPr>
            </w:pPr>
          </w:p>
        </w:tc>
        <w:tc>
          <w:tcPr>
            <w:tcW w:w="1107" w:type="dxa"/>
            <w:gridSpan w:val="2"/>
            <w:vAlign w:val="center"/>
          </w:tcPr>
          <w:p w14:paraId="22D9799F" w14:textId="77777777" w:rsidR="00034A09" w:rsidRPr="00426E14" w:rsidRDefault="00034A09" w:rsidP="00CE01D3">
            <w:pPr>
              <w:jc w:val="center"/>
              <w:rPr>
                <w:rFonts w:asciiTheme="majorBidi" w:hAnsiTheme="majorBidi" w:cstheme="majorBidi"/>
                <w:sz w:val="11"/>
                <w:szCs w:val="11"/>
              </w:rPr>
            </w:pPr>
          </w:p>
        </w:tc>
      </w:tr>
      <w:tr w:rsidR="002A1BF1" w:rsidRPr="00426E14" w14:paraId="5559FF05" w14:textId="77777777" w:rsidTr="000B3B76">
        <w:trPr>
          <w:gridAfter w:val="1"/>
          <w:wAfter w:w="10" w:type="dxa"/>
        </w:trPr>
        <w:tc>
          <w:tcPr>
            <w:tcW w:w="377" w:type="dxa"/>
            <w:vMerge/>
            <w:vAlign w:val="center"/>
          </w:tcPr>
          <w:p w14:paraId="39F9FF9C" w14:textId="77777777" w:rsidR="00034A09" w:rsidRPr="00426E14" w:rsidRDefault="00034A09" w:rsidP="00CE01D3">
            <w:pPr>
              <w:jc w:val="center"/>
              <w:rPr>
                <w:rFonts w:asciiTheme="majorBidi" w:hAnsiTheme="majorBidi" w:cstheme="majorBidi"/>
                <w:sz w:val="11"/>
                <w:szCs w:val="11"/>
              </w:rPr>
            </w:pPr>
          </w:p>
        </w:tc>
        <w:tc>
          <w:tcPr>
            <w:tcW w:w="1036" w:type="dxa"/>
            <w:vMerge/>
            <w:vAlign w:val="center"/>
          </w:tcPr>
          <w:p w14:paraId="46CFDDBC" w14:textId="77777777" w:rsidR="00034A09" w:rsidRPr="00426E14" w:rsidRDefault="00034A09" w:rsidP="00CE01D3">
            <w:pPr>
              <w:jc w:val="center"/>
              <w:rPr>
                <w:rFonts w:asciiTheme="majorBidi" w:hAnsiTheme="majorBidi" w:cstheme="majorBidi"/>
                <w:b/>
                <w:bCs/>
                <w:sz w:val="11"/>
                <w:szCs w:val="11"/>
              </w:rPr>
            </w:pPr>
          </w:p>
        </w:tc>
        <w:tc>
          <w:tcPr>
            <w:tcW w:w="1276" w:type="dxa"/>
            <w:vAlign w:val="center"/>
          </w:tcPr>
          <w:p w14:paraId="2F7A5BE0" w14:textId="28D633EB"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Phase III (1964–1969)</w:t>
            </w:r>
            <w:r w:rsidRPr="00426E14">
              <w:rPr>
                <w:rFonts w:asciiTheme="majorBidi" w:hAnsiTheme="majorBidi" w:cstheme="majorBidi"/>
                <w:sz w:val="11"/>
                <w:szCs w:val="11"/>
                <w:cs/>
              </w:rPr>
              <w:t>‎</w:t>
            </w:r>
          </w:p>
        </w:tc>
        <w:tc>
          <w:tcPr>
            <w:tcW w:w="1275" w:type="dxa"/>
            <w:vAlign w:val="center"/>
          </w:tcPr>
          <w:p w14:paraId="04236D68" w14:textId="3C189C1B"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Civilian governments after the October Revolution </w:t>
            </w:r>
            <w:r w:rsidRPr="00426E14">
              <w:rPr>
                <w:rFonts w:asciiTheme="majorBidi" w:hAnsiTheme="majorBidi" w:cstheme="majorBidi"/>
                <w:sz w:val="11"/>
                <w:szCs w:val="11"/>
              </w:rPr>
              <w:br/>
              <w:t>(led by Sirr al-</w:t>
            </w:r>
            <w:proofErr w:type="spellStart"/>
            <w:r w:rsidRPr="00426E14">
              <w:rPr>
                <w:rFonts w:asciiTheme="majorBidi" w:hAnsiTheme="majorBidi" w:cstheme="majorBidi"/>
                <w:sz w:val="11"/>
                <w:szCs w:val="11"/>
              </w:rPr>
              <w:t>Khatim</w:t>
            </w:r>
            <w:proofErr w:type="spellEnd"/>
            <w:r w:rsidRPr="00426E14">
              <w:rPr>
                <w:rFonts w:asciiTheme="majorBidi" w:hAnsiTheme="majorBidi" w:cstheme="majorBidi"/>
                <w:sz w:val="11"/>
                <w:szCs w:val="11"/>
              </w:rPr>
              <w:t xml:space="preserve"> al-Khalifa,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by </w:t>
            </w:r>
            <w:r w:rsidRPr="00426E14">
              <w:rPr>
                <w:rFonts w:asciiTheme="majorBidi" w:hAnsiTheme="majorBidi" w:cstheme="majorBidi"/>
                <w:sz w:val="11"/>
                <w:szCs w:val="11"/>
                <w:cs/>
              </w:rPr>
              <w:t>‎</w:t>
            </w:r>
            <w:r w:rsidRPr="00426E14">
              <w:rPr>
                <w:rFonts w:asciiTheme="majorBidi" w:hAnsiTheme="majorBidi" w:cstheme="majorBidi"/>
                <w:sz w:val="11"/>
                <w:szCs w:val="11"/>
              </w:rPr>
              <w:t>Muhammad Ahmad Mahgoub)</w:t>
            </w:r>
          </w:p>
        </w:tc>
        <w:tc>
          <w:tcPr>
            <w:tcW w:w="1573" w:type="dxa"/>
            <w:vAlign w:val="center"/>
          </w:tcPr>
          <w:p w14:paraId="755F3F2A" w14:textId="2DAB6672"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Anya Nya rebels</w:t>
            </w:r>
            <w:r w:rsidRPr="00426E14">
              <w:rPr>
                <w:rFonts w:asciiTheme="majorBidi" w:hAnsiTheme="majorBidi" w:cstheme="majorBidi"/>
                <w:sz w:val="11"/>
                <w:szCs w:val="11"/>
              </w:rPr>
              <w:br/>
              <w:t>(led by Joseph Lagu, later unified Anya Nya)</w:t>
            </w:r>
            <w:r w:rsidRPr="00426E14">
              <w:rPr>
                <w:rFonts w:asciiTheme="majorBidi" w:hAnsiTheme="majorBidi" w:cstheme="majorBidi"/>
                <w:sz w:val="11"/>
                <w:szCs w:val="11"/>
              </w:rPr>
              <w:br/>
            </w:r>
          </w:p>
          <w:p w14:paraId="5E28D7C4" w14:textId="2385EE45" w:rsidR="00034A09"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Southern Liberation Movement elements</w:t>
            </w:r>
          </w:p>
        </w:tc>
        <w:tc>
          <w:tcPr>
            <w:tcW w:w="1202" w:type="dxa"/>
            <w:gridSpan w:val="2"/>
            <w:vAlign w:val="center"/>
          </w:tcPr>
          <w:p w14:paraId="5FEA61C1" w14:textId="77777777" w:rsidR="00034A09" w:rsidRPr="00426E14" w:rsidRDefault="00034A09" w:rsidP="00CE01D3">
            <w:pPr>
              <w:jc w:val="center"/>
              <w:rPr>
                <w:rFonts w:asciiTheme="majorBidi" w:hAnsiTheme="majorBidi" w:cstheme="majorBidi"/>
                <w:sz w:val="11"/>
                <w:szCs w:val="11"/>
              </w:rPr>
            </w:pPr>
          </w:p>
        </w:tc>
        <w:tc>
          <w:tcPr>
            <w:tcW w:w="1324" w:type="dxa"/>
            <w:gridSpan w:val="2"/>
            <w:vAlign w:val="center"/>
          </w:tcPr>
          <w:p w14:paraId="3DB50400" w14:textId="77777777" w:rsidR="00034A09" w:rsidRPr="00426E14" w:rsidRDefault="00034A09" w:rsidP="00CE01D3">
            <w:pPr>
              <w:jc w:val="center"/>
              <w:rPr>
                <w:rFonts w:asciiTheme="majorBidi" w:hAnsiTheme="majorBidi" w:cstheme="majorBidi"/>
                <w:sz w:val="11"/>
                <w:szCs w:val="11"/>
              </w:rPr>
            </w:pPr>
          </w:p>
        </w:tc>
        <w:tc>
          <w:tcPr>
            <w:tcW w:w="1312" w:type="dxa"/>
            <w:gridSpan w:val="2"/>
            <w:vAlign w:val="center"/>
          </w:tcPr>
          <w:p w14:paraId="64675A80"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6C07CCEB"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024D4D35" w14:textId="77777777" w:rsidR="00034A09" w:rsidRPr="00426E14" w:rsidRDefault="00034A09" w:rsidP="00CE01D3">
            <w:pPr>
              <w:jc w:val="center"/>
              <w:rPr>
                <w:rFonts w:asciiTheme="majorBidi" w:hAnsiTheme="majorBidi" w:cstheme="majorBidi"/>
                <w:sz w:val="11"/>
                <w:szCs w:val="11"/>
              </w:rPr>
            </w:pPr>
          </w:p>
        </w:tc>
        <w:tc>
          <w:tcPr>
            <w:tcW w:w="1308" w:type="dxa"/>
            <w:gridSpan w:val="2"/>
            <w:vAlign w:val="center"/>
          </w:tcPr>
          <w:p w14:paraId="6A97AB37" w14:textId="77777777" w:rsidR="00034A09" w:rsidRPr="00426E14" w:rsidRDefault="00034A09" w:rsidP="00CE01D3">
            <w:pPr>
              <w:jc w:val="center"/>
              <w:rPr>
                <w:rFonts w:asciiTheme="majorBidi" w:hAnsiTheme="majorBidi" w:cstheme="majorBidi"/>
                <w:sz w:val="11"/>
                <w:szCs w:val="11"/>
              </w:rPr>
            </w:pPr>
          </w:p>
        </w:tc>
        <w:tc>
          <w:tcPr>
            <w:tcW w:w="1107" w:type="dxa"/>
            <w:gridSpan w:val="2"/>
            <w:vAlign w:val="center"/>
          </w:tcPr>
          <w:p w14:paraId="57904954" w14:textId="77777777" w:rsidR="00034A09" w:rsidRPr="00426E14" w:rsidRDefault="00034A09" w:rsidP="00CE01D3">
            <w:pPr>
              <w:jc w:val="center"/>
              <w:rPr>
                <w:rFonts w:asciiTheme="majorBidi" w:hAnsiTheme="majorBidi" w:cstheme="majorBidi"/>
                <w:sz w:val="11"/>
                <w:szCs w:val="11"/>
              </w:rPr>
            </w:pPr>
          </w:p>
        </w:tc>
      </w:tr>
      <w:tr w:rsidR="002A1BF1" w:rsidRPr="00426E14" w14:paraId="3456C0EB" w14:textId="77777777" w:rsidTr="000B3B76">
        <w:trPr>
          <w:gridAfter w:val="1"/>
          <w:wAfter w:w="10" w:type="dxa"/>
        </w:trPr>
        <w:tc>
          <w:tcPr>
            <w:tcW w:w="377" w:type="dxa"/>
            <w:vMerge/>
            <w:vAlign w:val="center"/>
          </w:tcPr>
          <w:p w14:paraId="26706C97" w14:textId="77777777" w:rsidR="00034A09" w:rsidRPr="00426E14" w:rsidRDefault="00034A09" w:rsidP="00CE01D3">
            <w:pPr>
              <w:jc w:val="center"/>
              <w:rPr>
                <w:rFonts w:asciiTheme="majorBidi" w:hAnsiTheme="majorBidi" w:cstheme="majorBidi"/>
                <w:sz w:val="11"/>
                <w:szCs w:val="11"/>
              </w:rPr>
            </w:pPr>
          </w:p>
        </w:tc>
        <w:tc>
          <w:tcPr>
            <w:tcW w:w="1036" w:type="dxa"/>
            <w:vMerge/>
            <w:vAlign w:val="center"/>
          </w:tcPr>
          <w:p w14:paraId="420297C0" w14:textId="77777777" w:rsidR="00034A09" w:rsidRPr="00426E14" w:rsidRDefault="00034A09" w:rsidP="00CE01D3">
            <w:pPr>
              <w:jc w:val="center"/>
              <w:rPr>
                <w:rFonts w:asciiTheme="majorBidi" w:hAnsiTheme="majorBidi" w:cstheme="majorBidi"/>
                <w:b/>
                <w:bCs/>
                <w:sz w:val="11"/>
                <w:szCs w:val="11"/>
              </w:rPr>
            </w:pPr>
          </w:p>
        </w:tc>
        <w:tc>
          <w:tcPr>
            <w:tcW w:w="1276" w:type="dxa"/>
            <w:vAlign w:val="center"/>
          </w:tcPr>
          <w:p w14:paraId="788471BF" w14:textId="61D7AB7E"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Phase IV (1969–1972)</w:t>
            </w:r>
            <w:r w:rsidRPr="00426E14">
              <w:rPr>
                <w:rFonts w:asciiTheme="majorBidi" w:hAnsiTheme="majorBidi" w:cstheme="majorBidi"/>
                <w:sz w:val="11"/>
                <w:szCs w:val="11"/>
                <w:cs/>
              </w:rPr>
              <w:t>‎</w:t>
            </w:r>
          </w:p>
        </w:tc>
        <w:tc>
          <w:tcPr>
            <w:tcW w:w="1275" w:type="dxa"/>
            <w:vAlign w:val="center"/>
          </w:tcPr>
          <w:p w14:paraId="0C0C93CB" w14:textId="55CF66CF" w:rsidR="00034A09"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Military government of Jaafar Nimeiri (after May 1969 coup)</w:t>
            </w:r>
          </w:p>
        </w:tc>
        <w:tc>
          <w:tcPr>
            <w:tcW w:w="1573" w:type="dxa"/>
            <w:vAlign w:val="center"/>
          </w:tcPr>
          <w:p w14:paraId="6089B961" w14:textId="6A9A4D50"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Unified Anya Nya movement (led by Joseph Lagu)</w:t>
            </w:r>
            <w:r w:rsidRPr="00426E14">
              <w:rPr>
                <w:rFonts w:asciiTheme="majorBidi" w:hAnsiTheme="majorBidi" w:cstheme="majorBidi"/>
                <w:sz w:val="11"/>
                <w:szCs w:val="11"/>
                <w:cs/>
              </w:rPr>
              <w:t>‎</w:t>
            </w:r>
            <w:r w:rsidRPr="00426E14">
              <w:rPr>
                <w:rFonts w:asciiTheme="majorBidi" w:hAnsiTheme="majorBidi" w:cstheme="majorBidi"/>
                <w:sz w:val="11"/>
                <w:szCs w:val="11"/>
              </w:rPr>
              <w:br/>
            </w:r>
          </w:p>
          <w:p w14:paraId="598E7955" w14:textId="377DA7C7" w:rsidR="00034A09"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 xml:space="preserve">Southern Sudan Liberation Movement </w:t>
            </w:r>
          </w:p>
        </w:tc>
        <w:tc>
          <w:tcPr>
            <w:tcW w:w="1202" w:type="dxa"/>
            <w:gridSpan w:val="2"/>
            <w:vAlign w:val="center"/>
          </w:tcPr>
          <w:p w14:paraId="49D1A09F" w14:textId="77777777" w:rsidR="00034A09" w:rsidRPr="00426E14" w:rsidRDefault="00034A09" w:rsidP="00CE01D3">
            <w:pPr>
              <w:jc w:val="center"/>
              <w:rPr>
                <w:rFonts w:asciiTheme="majorBidi" w:hAnsiTheme="majorBidi" w:cstheme="majorBidi"/>
                <w:sz w:val="11"/>
                <w:szCs w:val="11"/>
              </w:rPr>
            </w:pPr>
          </w:p>
        </w:tc>
        <w:tc>
          <w:tcPr>
            <w:tcW w:w="1324" w:type="dxa"/>
            <w:gridSpan w:val="2"/>
            <w:vAlign w:val="center"/>
          </w:tcPr>
          <w:p w14:paraId="0A0BDF70" w14:textId="77777777" w:rsidR="00034A09" w:rsidRPr="00426E14" w:rsidRDefault="00034A09" w:rsidP="00CE01D3">
            <w:pPr>
              <w:jc w:val="center"/>
              <w:rPr>
                <w:rFonts w:asciiTheme="majorBidi" w:hAnsiTheme="majorBidi" w:cstheme="majorBidi"/>
                <w:sz w:val="11"/>
                <w:szCs w:val="11"/>
              </w:rPr>
            </w:pPr>
          </w:p>
        </w:tc>
        <w:tc>
          <w:tcPr>
            <w:tcW w:w="1312" w:type="dxa"/>
            <w:gridSpan w:val="2"/>
            <w:vAlign w:val="center"/>
          </w:tcPr>
          <w:p w14:paraId="04877FD7"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5D401EC4" w14:textId="77777777" w:rsidR="00034A09" w:rsidRPr="00426E14" w:rsidRDefault="00034A09" w:rsidP="00CE01D3">
            <w:pPr>
              <w:jc w:val="center"/>
              <w:rPr>
                <w:rFonts w:asciiTheme="majorBidi" w:hAnsiTheme="majorBidi" w:cstheme="majorBidi"/>
                <w:sz w:val="11"/>
                <w:szCs w:val="11"/>
              </w:rPr>
            </w:pPr>
          </w:p>
        </w:tc>
        <w:tc>
          <w:tcPr>
            <w:tcW w:w="1331" w:type="dxa"/>
            <w:gridSpan w:val="2"/>
            <w:vAlign w:val="center"/>
          </w:tcPr>
          <w:p w14:paraId="7FE91FDD" w14:textId="77777777" w:rsidR="00034A09" w:rsidRPr="00426E14" w:rsidRDefault="00034A09" w:rsidP="00CE01D3">
            <w:pPr>
              <w:jc w:val="center"/>
              <w:rPr>
                <w:rFonts w:asciiTheme="majorBidi" w:hAnsiTheme="majorBidi" w:cstheme="majorBidi"/>
                <w:sz w:val="11"/>
                <w:szCs w:val="11"/>
              </w:rPr>
            </w:pPr>
          </w:p>
        </w:tc>
        <w:tc>
          <w:tcPr>
            <w:tcW w:w="1308" w:type="dxa"/>
            <w:gridSpan w:val="2"/>
            <w:vAlign w:val="center"/>
          </w:tcPr>
          <w:p w14:paraId="2D78593F" w14:textId="77777777" w:rsidR="00034A09" w:rsidRPr="00426E14" w:rsidRDefault="00034A09" w:rsidP="00CE01D3">
            <w:pPr>
              <w:jc w:val="center"/>
              <w:rPr>
                <w:rFonts w:asciiTheme="majorBidi" w:hAnsiTheme="majorBidi" w:cstheme="majorBidi"/>
                <w:sz w:val="11"/>
                <w:szCs w:val="11"/>
              </w:rPr>
            </w:pPr>
          </w:p>
        </w:tc>
        <w:tc>
          <w:tcPr>
            <w:tcW w:w="1107" w:type="dxa"/>
            <w:gridSpan w:val="2"/>
            <w:vAlign w:val="center"/>
          </w:tcPr>
          <w:p w14:paraId="7D049861" w14:textId="77777777" w:rsidR="00034A09" w:rsidRPr="00426E14" w:rsidRDefault="00034A09" w:rsidP="00CE01D3">
            <w:pPr>
              <w:jc w:val="center"/>
              <w:rPr>
                <w:rFonts w:asciiTheme="majorBidi" w:hAnsiTheme="majorBidi" w:cstheme="majorBidi"/>
                <w:sz w:val="11"/>
                <w:szCs w:val="11"/>
              </w:rPr>
            </w:pPr>
          </w:p>
        </w:tc>
      </w:tr>
      <w:tr w:rsidR="002A1BF1" w:rsidRPr="00426E14" w14:paraId="6965CC25" w14:textId="77777777" w:rsidTr="000B3B76">
        <w:trPr>
          <w:gridAfter w:val="1"/>
          <w:wAfter w:w="10" w:type="dxa"/>
        </w:trPr>
        <w:tc>
          <w:tcPr>
            <w:tcW w:w="377" w:type="dxa"/>
            <w:vMerge w:val="restart"/>
            <w:vAlign w:val="center"/>
          </w:tcPr>
          <w:p w14:paraId="67F8AEA9" w14:textId="4F736DA5" w:rsidR="005C755E"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31</w:t>
            </w:r>
          </w:p>
        </w:tc>
        <w:tc>
          <w:tcPr>
            <w:tcW w:w="1036" w:type="dxa"/>
            <w:vMerge w:val="restart"/>
            <w:vAlign w:val="center"/>
          </w:tcPr>
          <w:p w14:paraId="2DEDA73F" w14:textId="77777777" w:rsidR="005C755E" w:rsidRPr="00426E14" w:rsidRDefault="005C755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Laotian Civil War</w:t>
            </w:r>
          </w:p>
          <w:p w14:paraId="4A516CD3" w14:textId="1135EBEA" w:rsidR="005C755E" w:rsidRPr="00426E14" w:rsidRDefault="005C755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(1959 – 1975)</w:t>
            </w:r>
          </w:p>
        </w:tc>
        <w:tc>
          <w:tcPr>
            <w:tcW w:w="1276" w:type="dxa"/>
            <w:vAlign w:val="center"/>
          </w:tcPr>
          <w:p w14:paraId="24AEA1C3" w14:textId="43FE46D1" w:rsidR="005C755E"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Phase I (1959–1960)</w:t>
            </w:r>
            <w:r w:rsidRPr="00426E14">
              <w:rPr>
                <w:rFonts w:asciiTheme="majorBidi" w:hAnsiTheme="majorBidi" w:cstheme="majorBidi"/>
                <w:sz w:val="11"/>
                <w:szCs w:val="11"/>
                <w:cs/>
              </w:rPr>
              <w:t>‎</w:t>
            </w:r>
          </w:p>
        </w:tc>
        <w:tc>
          <w:tcPr>
            <w:tcW w:w="1275" w:type="dxa"/>
            <w:vAlign w:val="center"/>
          </w:tcPr>
          <w:p w14:paraId="30C8B5EB" w14:textId="31B0C4C8" w:rsidR="005C755E"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Royal Lao Government</w:t>
            </w:r>
            <w:r w:rsidRPr="00426E14">
              <w:rPr>
                <w:rFonts w:asciiTheme="majorBidi" w:hAnsiTheme="majorBidi" w:cstheme="majorBidi"/>
                <w:sz w:val="11"/>
                <w:szCs w:val="11"/>
              </w:rPr>
              <w:br/>
              <w:t xml:space="preserve">(led by King </w:t>
            </w:r>
            <w:proofErr w:type="spellStart"/>
            <w:r w:rsidRPr="00426E14">
              <w:rPr>
                <w:rFonts w:asciiTheme="majorBidi" w:hAnsiTheme="majorBidi" w:cstheme="majorBidi"/>
                <w:sz w:val="11"/>
                <w:szCs w:val="11"/>
              </w:rPr>
              <w:t>Sisavang</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Vatthana</w:t>
            </w:r>
            <w:proofErr w:type="spellEnd"/>
            <w:r w:rsidRPr="00426E14">
              <w:rPr>
                <w:rFonts w:asciiTheme="majorBidi" w:hAnsiTheme="majorBidi" w:cstheme="majorBidi"/>
                <w:sz w:val="11"/>
                <w:szCs w:val="11"/>
              </w:rPr>
              <w:t xml:space="preserve"> and Prime Minister </w:t>
            </w:r>
            <w:proofErr w:type="spellStart"/>
            <w:r w:rsidRPr="00426E14">
              <w:rPr>
                <w:rFonts w:asciiTheme="majorBidi" w:hAnsiTheme="majorBidi" w:cstheme="majorBidi"/>
                <w:sz w:val="11"/>
                <w:szCs w:val="11"/>
              </w:rPr>
              <w:t>Phoui</w:t>
            </w:r>
            <w:proofErr w:type="spellEnd"/>
            <w:r w:rsidRPr="00426E14">
              <w:rPr>
                <w:rFonts w:asciiTheme="majorBidi" w:hAnsiTheme="majorBidi" w:cstheme="majorBidi"/>
                <w:sz w:val="11"/>
                <w:szCs w:val="11"/>
              </w:rPr>
              <w:t xml:space="preserve"> Sananikone, based in </w:t>
            </w:r>
            <w:r w:rsidRPr="00426E14">
              <w:rPr>
                <w:rFonts w:asciiTheme="majorBidi" w:hAnsiTheme="majorBidi" w:cstheme="majorBidi"/>
                <w:sz w:val="11"/>
                <w:szCs w:val="11"/>
                <w:cs/>
              </w:rPr>
              <w:t>‎</w:t>
            </w:r>
            <w:r w:rsidRPr="00426E14">
              <w:rPr>
                <w:rFonts w:asciiTheme="majorBidi" w:hAnsiTheme="majorBidi" w:cstheme="majorBidi"/>
                <w:sz w:val="11"/>
                <w:szCs w:val="11"/>
              </w:rPr>
              <w:t>Vientiane)</w:t>
            </w:r>
          </w:p>
        </w:tc>
        <w:tc>
          <w:tcPr>
            <w:tcW w:w="1573" w:type="dxa"/>
            <w:vAlign w:val="center"/>
          </w:tcPr>
          <w:p w14:paraId="1EF7B4FE" w14:textId="680B3F06"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 xml:space="preserve">Pathet Lao </w:t>
            </w:r>
            <w:r w:rsidRPr="00426E14">
              <w:rPr>
                <w:rFonts w:asciiTheme="majorBidi" w:hAnsiTheme="majorBidi" w:cstheme="majorBidi"/>
                <w:sz w:val="11"/>
                <w:szCs w:val="11"/>
              </w:rPr>
              <w:br/>
              <w:t xml:space="preserve">(led by Prince Souphanouvong &amp; Kaysone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Phomvihane</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rPr>
              <w:br/>
              <w:t>•Lao People’s Liberation Army</w:t>
            </w:r>
          </w:p>
        </w:tc>
        <w:tc>
          <w:tcPr>
            <w:tcW w:w="1202" w:type="dxa"/>
            <w:gridSpan w:val="2"/>
            <w:vAlign w:val="center"/>
          </w:tcPr>
          <w:p w14:paraId="1FE725BA" w14:textId="77777777" w:rsidR="005C755E" w:rsidRPr="00426E14" w:rsidRDefault="005C755E" w:rsidP="00CE01D3">
            <w:pPr>
              <w:jc w:val="center"/>
              <w:rPr>
                <w:rFonts w:asciiTheme="majorBidi" w:hAnsiTheme="majorBidi" w:cstheme="majorBidi"/>
                <w:sz w:val="11"/>
                <w:szCs w:val="11"/>
              </w:rPr>
            </w:pPr>
          </w:p>
        </w:tc>
        <w:tc>
          <w:tcPr>
            <w:tcW w:w="1324" w:type="dxa"/>
            <w:gridSpan w:val="2"/>
            <w:vAlign w:val="center"/>
          </w:tcPr>
          <w:p w14:paraId="019F25EB" w14:textId="77777777" w:rsidR="005C755E" w:rsidRPr="00426E14" w:rsidRDefault="005C755E" w:rsidP="00CE01D3">
            <w:pPr>
              <w:jc w:val="center"/>
              <w:rPr>
                <w:rFonts w:asciiTheme="majorBidi" w:hAnsiTheme="majorBidi" w:cstheme="majorBidi"/>
                <w:sz w:val="11"/>
                <w:szCs w:val="11"/>
              </w:rPr>
            </w:pPr>
          </w:p>
        </w:tc>
        <w:tc>
          <w:tcPr>
            <w:tcW w:w="1312" w:type="dxa"/>
            <w:gridSpan w:val="2"/>
            <w:vAlign w:val="center"/>
          </w:tcPr>
          <w:p w14:paraId="517E5793"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76F28CE0"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521356F3" w14:textId="77777777" w:rsidR="005C755E" w:rsidRPr="00426E14" w:rsidRDefault="005C755E" w:rsidP="00CE01D3">
            <w:pPr>
              <w:jc w:val="center"/>
              <w:rPr>
                <w:rFonts w:asciiTheme="majorBidi" w:hAnsiTheme="majorBidi" w:cstheme="majorBidi"/>
                <w:sz w:val="11"/>
                <w:szCs w:val="11"/>
              </w:rPr>
            </w:pPr>
          </w:p>
        </w:tc>
        <w:tc>
          <w:tcPr>
            <w:tcW w:w="1308" w:type="dxa"/>
            <w:gridSpan w:val="2"/>
            <w:vAlign w:val="center"/>
          </w:tcPr>
          <w:p w14:paraId="4AFB7F92" w14:textId="77777777" w:rsidR="005C755E" w:rsidRPr="00426E14" w:rsidRDefault="005C755E" w:rsidP="00CE01D3">
            <w:pPr>
              <w:jc w:val="center"/>
              <w:rPr>
                <w:rFonts w:asciiTheme="majorBidi" w:hAnsiTheme="majorBidi" w:cstheme="majorBidi"/>
                <w:sz w:val="11"/>
                <w:szCs w:val="11"/>
              </w:rPr>
            </w:pPr>
          </w:p>
        </w:tc>
        <w:tc>
          <w:tcPr>
            <w:tcW w:w="1107" w:type="dxa"/>
            <w:gridSpan w:val="2"/>
            <w:vAlign w:val="center"/>
          </w:tcPr>
          <w:p w14:paraId="2D59CEF8" w14:textId="77777777" w:rsidR="005C755E" w:rsidRPr="00426E14" w:rsidRDefault="005C755E" w:rsidP="00CE01D3">
            <w:pPr>
              <w:jc w:val="center"/>
              <w:rPr>
                <w:rFonts w:asciiTheme="majorBidi" w:hAnsiTheme="majorBidi" w:cstheme="majorBidi"/>
                <w:sz w:val="11"/>
                <w:szCs w:val="11"/>
              </w:rPr>
            </w:pPr>
          </w:p>
        </w:tc>
      </w:tr>
      <w:tr w:rsidR="002A1BF1" w:rsidRPr="00426E14" w14:paraId="0F5870E7" w14:textId="77777777" w:rsidTr="000B3B76">
        <w:trPr>
          <w:gridAfter w:val="1"/>
          <w:wAfter w:w="10" w:type="dxa"/>
        </w:trPr>
        <w:tc>
          <w:tcPr>
            <w:tcW w:w="377" w:type="dxa"/>
            <w:vMerge/>
            <w:vAlign w:val="center"/>
          </w:tcPr>
          <w:p w14:paraId="1094269A" w14:textId="77777777" w:rsidR="005C755E" w:rsidRPr="00426E14" w:rsidRDefault="005C755E" w:rsidP="00CE01D3">
            <w:pPr>
              <w:jc w:val="center"/>
              <w:rPr>
                <w:rFonts w:asciiTheme="majorBidi" w:hAnsiTheme="majorBidi" w:cstheme="majorBidi"/>
                <w:sz w:val="11"/>
                <w:szCs w:val="11"/>
              </w:rPr>
            </w:pPr>
          </w:p>
        </w:tc>
        <w:tc>
          <w:tcPr>
            <w:tcW w:w="1036" w:type="dxa"/>
            <w:vMerge/>
            <w:vAlign w:val="center"/>
          </w:tcPr>
          <w:p w14:paraId="1E998A8F" w14:textId="77777777" w:rsidR="005C755E" w:rsidRPr="00426E14" w:rsidRDefault="005C755E" w:rsidP="00CE01D3">
            <w:pPr>
              <w:jc w:val="center"/>
              <w:rPr>
                <w:rFonts w:asciiTheme="majorBidi" w:hAnsiTheme="majorBidi" w:cstheme="majorBidi"/>
                <w:b/>
                <w:bCs/>
                <w:sz w:val="11"/>
                <w:szCs w:val="11"/>
              </w:rPr>
            </w:pPr>
          </w:p>
        </w:tc>
        <w:tc>
          <w:tcPr>
            <w:tcW w:w="1276" w:type="dxa"/>
            <w:vAlign w:val="center"/>
          </w:tcPr>
          <w:p w14:paraId="036554AA" w14:textId="4D00F4AE" w:rsidR="005C755E"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Phase II (1960–1962)</w:t>
            </w:r>
            <w:r w:rsidRPr="00426E14">
              <w:rPr>
                <w:rFonts w:asciiTheme="majorBidi" w:hAnsiTheme="majorBidi" w:cstheme="majorBidi"/>
                <w:sz w:val="11"/>
                <w:szCs w:val="11"/>
                <w:cs/>
              </w:rPr>
              <w:t>‎</w:t>
            </w:r>
          </w:p>
        </w:tc>
        <w:tc>
          <w:tcPr>
            <w:tcW w:w="1275" w:type="dxa"/>
            <w:vAlign w:val="center"/>
          </w:tcPr>
          <w:p w14:paraId="616DA086" w14:textId="7CDF4A9C" w:rsidR="005C755E" w:rsidRPr="00426E14" w:rsidRDefault="005C755E" w:rsidP="00CE01D3">
            <w:pPr>
              <w:jc w:val="center"/>
              <w:rPr>
                <w:rFonts w:asciiTheme="majorBidi" w:hAnsiTheme="majorBidi" w:cstheme="majorBidi"/>
                <w:sz w:val="11"/>
                <w:szCs w:val="11"/>
              </w:rPr>
            </w:pPr>
            <w:r w:rsidRPr="00426E14">
              <w:rPr>
                <w:rFonts w:asciiTheme="majorBidi" w:hAnsiTheme="majorBidi" w:cstheme="majorBidi"/>
                <w:sz w:val="11"/>
                <w:szCs w:val="11"/>
              </w:rPr>
              <w:t>Neutralist government, (led by Captain Kong Le, based in Vientiane after August 1960 coup)</w:t>
            </w:r>
            <w:r w:rsidRPr="00426E14">
              <w:rPr>
                <w:rFonts w:asciiTheme="majorBidi" w:hAnsiTheme="majorBidi" w:cstheme="majorBidi"/>
                <w:sz w:val="11"/>
                <w:szCs w:val="11"/>
                <w:cs/>
              </w:rPr>
              <w:t>‎</w:t>
            </w:r>
          </w:p>
        </w:tc>
        <w:tc>
          <w:tcPr>
            <w:tcW w:w="1573" w:type="dxa"/>
            <w:vAlign w:val="center"/>
          </w:tcPr>
          <w:p w14:paraId="45B4194F" w14:textId="08C54B1A" w:rsidR="005C755E" w:rsidRPr="00426E14" w:rsidRDefault="005C755E" w:rsidP="005C755E">
            <w:pPr>
              <w:jc w:val="center"/>
              <w:rPr>
                <w:rFonts w:asciiTheme="majorBidi" w:hAnsiTheme="majorBidi" w:cstheme="majorBidi"/>
                <w:sz w:val="11"/>
                <w:szCs w:val="11"/>
              </w:rPr>
            </w:pPr>
            <w:r w:rsidRPr="00426E14">
              <w:rPr>
                <w:rFonts w:asciiTheme="majorBidi" w:hAnsiTheme="majorBidi" w:cstheme="majorBidi"/>
                <w:sz w:val="11"/>
                <w:szCs w:val="11"/>
              </w:rPr>
              <w:t xml:space="preserve">Pathet Lao </w:t>
            </w:r>
            <w:r w:rsidRPr="00426E14">
              <w:rPr>
                <w:rFonts w:asciiTheme="majorBidi" w:hAnsiTheme="majorBidi" w:cstheme="majorBidi"/>
                <w:sz w:val="11"/>
                <w:szCs w:val="11"/>
              </w:rPr>
              <w:br/>
              <w:t xml:space="preserve">(led by Prince Souphanouvong &amp; Kaysone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Phomvihane</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rPr>
              <w:br/>
              <w:t>•Lao People’s Liberation Army</w:t>
            </w:r>
          </w:p>
        </w:tc>
        <w:tc>
          <w:tcPr>
            <w:tcW w:w="1202" w:type="dxa"/>
            <w:gridSpan w:val="2"/>
            <w:vAlign w:val="center"/>
          </w:tcPr>
          <w:p w14:paraId="293BC35E" w14:textId="77777777" w:rsidR="005C755E" w:rsidRPr="00426E14" w:rsidRDefault="005C755E" w:rsidP="00CE01D3">
            <w:pPr>
              <w:jc w:val="center"/>
              <w:rPr>
                <w:rFonts w:asciiTheme="majorBidi" w:hAnsiTheme="majorBidi" w:cstheme="majorBidi"/>
                <w:sz w:val="11"/>
                <w:szCs w:val="11"/>
              </w:rPr>
            </w:pPr>
          </w:p>
        </w:tc>
        <w:tc>
          <w:tcPr>
            <w:tcW w:w="1324" w:type="dxa"/>
            <w:gridSpan w:val="2"/>
            <w:vAlign w:val="center"/>
          </w:tcPr>
          <w:p w14:paraId="74C2B48D" w14:textId="77777777" w:rsidR="005C755E" w:rsidRPr="00426E14" w:rsidRDefault="005C755E" w:rsidP="00CE01D3">
            <w:pPr>
              <w:jc w:val="center"/>
              <w:rPr>
                <w:rFonts w:asciiTheme="majorBidi" w:hAnsiTheme="majorBidi" w:cstheme="majorBidi"/>
                <w:sz w:val="11"/>
                <w:szCs w:val="11"/>
              </w:rPr>
            </w:pPr>
          </w:p>
        </w:tc>
        <w:tc>
          <w:tcPr>
            <w:tcW w:w="1312" w:type="dxa"/>
            <w:gridSpan w:val="2"/>
            <w:vAlign w:val="center"/>
          </w:tcPr>
          <w:p w14:paraId="6C958965"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3FC4D16A"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7CA2B4BC" w14:textId="77777777" w:rsidR="005C755E" w:rsidRPr="00426E14" w:rsidRDefault="005C755E" w:rsidP="00CE01D3">
            <w:pPr>
              <w:jc w:val="center"/>
              <w:rPr>
                <w:rFonts w:asciiTheme="majorBidi" w:hAnsiTheme="majorBidi" w:cstheme="majorBidi"/>
                <w:sz w:val="11"/>
                <w:szCs w:val="11"/>
              </w:rPr>
            </w:pPr>
          </w:p>
        </w:tc>
        <w:tc>
          <w:tcPr>
            <w:tcW w:w="1308" w:type="dxa"/>
            <w:gridSpan w:val="2"/>
            <w:vAlign w:val="center"/>
          </w:tcPr>
          <w:p w14:paraId="08FC795A" w14:textId="77777777" w:rsidR="005C755E" w:rsidRPr="00426E14" w:rsidRDefault="005C755E" w:rsidP="00CE01D3">
            <w:pPr>
              <w:jc w:val="center"/>
              <w:rPr>
                <w:rFonts w:asciiTheme="majorBidi" w:hAnsiTheme="majorBidi" w:cstheme="majorBidi"/>
                <w:sz w:val="11"/>
                <w:szCs w:val="11"/>
              </w:rPr>
            </w:pPr>
          </w:p>
        </w:tc>
        <w:tc>
          <w:tcPr>
            <w:tcW w:w="1107" w:type="dxa"/>
            <w:gridSpan w:val="2"/>
            <w:vAlign w:val="center"/>
          </w:tcPr>
          <w:p w14:paraId="58C81848" w14:textId="77777777" w:rsidR="005C755E" w:rsidRPr="00426E14" w:rsidRDefault="005C755E" w:rsidP="00CE01D3">
            <w:pPr>
              <w:jc w:val="center"/>
              <w:rPr>
                <w:rFonts w:asciiTheme="majorBidi" w:hAnsiTheme="majorBidi" w:cstheme="majorBidi"/>
                <w:sz w:val="11"/>
                <w:szCs w:val="11"/>
              </w:rPr>
            </w:pPr>
          </w:p>
        </w:tc>
      </w:tr>
      <w:tr w:rsidR="002A1BF1" w:rsidRPr="00426E14" w14:paraId="52C88540" w14:textId="77777777" w:rsidTr="000B3B76">
        <w:trPr>
          <w:gridAfter w:val="1"/>
          <w:wAfter w:w="10" w:type="dxa"/>
        </w:trPr>
        <w:tc>
          <w:tcPr>
            <w:tcW w:w="377" w:type="dxa"/>
            <w:vMerge/>
            <w:vAlign w:val="center"/>
          </w:tcPr>
          <w:p w14:paraId="47DEED5B" w14:textId="77777777" w:rsidR="005C755E" w:rsidRPr="00426E14" w:rsidRDefault="005C755E" w:rsidP="00CE01D3">
            <w:pPr>
              <w:jc w:val="center"/>
              <w:rPr>
                <w:rFonts w:asciiTheme="majorBidi" w:hAnsiTheme="majorBidi" w:cstheme="majorBidi"/>
                <w:sz w:val="11"/>
                <w:szCs w:val="11"/>
              </w:rPr>
            </w:pPr>
          </w:p>
        </w:tc>
        <w:tc>
          <w:tcPr>
            <w:tcW w:w="1036" w:type="dxa"/>
            <w:vMerge/>
            <w:vAlign w:val="center"/>
          </w:tcPr>
          <w:p w14:paraId="4E44A7BB" w14:textId="77777777" w:rsidR="005C755E" w:rsidRPr="00426E14" w:rsidRDefault="005C755E" w:rsidP="00CE01D3">
            <w:pPr>
              <w:jc w:val="center"/>
              <w:rPr>
                <w:rFonts w:asciiTheme="majorBidi" w:hAnsiTheme="majorBidi" w:cstheme="majorBidi"/>
                <w:b/>
                <w:bCs/>
                <w:sz w:val="11"/>
                <w:szCs w:val="11"/>
              </w:rPr>
            </w:pPr>
          </w:p>
        </w:tc>
        <w:tc>
          <w:tcPr>
            <w:tcW w:w="1276" w:type="dxa"/>
            <w:vAlign w:val="center"/>
          </w:tcPr>
          <w:p w14:paraId="3AE38B73" w14:textId="7ED9C5F0" w:rsidR="005C755E"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Phase III (1962–1975)</w:t>
            </w:r>
            <w:r w:rsidRPr="00426E14">
              <w:rPr>
                <w:rFonts w:asciiTheme="majorBidi" w:hAnsiTheme="majorBidi" w:cstheme="majorBidi"/>
                <w:sz w:val="11"/>
                <w:szCs w:val="11"/>
                <w:cs/>
              </w:rPr>
              <w:t>‎</w:t>
            </w:r>
          </w:p>
        </w:tc>
        <w:tc>
          <w:tcPr>
            <w:tcW w:w="1275" w:type="dxa"/>
            <w:vAlign w:val="center"/>
          </w:tcPr>
          <w:p w14:paraId="46697E70" w14:textId="4A6FBC2C" w:rsidR="005C755E" w:rsidRPr="00426E14" w:rsidRDefault="004223B7"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Coalition governments of the Kingdom of Laos </w:t>
            </w:r>
            <w:r w:rsidRPr="00426E14">
              <w:rPr>
                <w:rFonts w:asciiTheme="majorBidi" w:hAnsiTheme="majorBidi" w:cstheme="majorBidi"/>
                <w:sz w:val="11"/>
                <w:szCs w:val="11"/>
              </w:rPr>
              <w:br/>
              <w:t>(led by Prince Souvanna Phouma, based in Vientiane)</w:t>
            </w:r>
          </w:p>
        </w:tc>
        <w:tc>
          <w:tcPr>
            <w:tcW w:w="1573" w:type="dxa"/>
            <w:vAlign w:val="center"/>
          </w:tcPr>
          <w:p w14:paraId="58246959" w14:textId="50F8C732" w:rsidR="005C755E" w:rsidRPr="00426E14" w:rsidRDefault="004223B7" w:rsidP="004223B7">
            <w:pPr>
              <w:jc w:val="center"/>
              <w:rPr>
                <w:rFonts w:asciiTheme="majorBidi" w:hAnsiTheme="majorBidi" w:cstheme="majorBidi"/>
                <w:sz w:val="11"/>
                <w:szCs w:val="11"/>
              </w:rPr>
            </w:pPr>
            <w:r w:rsidRPr="00426E14">
              <w:rPr>
                <w:rFonts w:asciiTheme="majorBidi" w:hAnsiTheme="majorBidi" w:cstheme="majorBidi"/>
                <w:sz w:val="11"/>
                <w:szCs w:val="11"/>
              </w:rPr>
              <w:t xml:space="preserve">Pathet Lao </w:t>
            </w:r>
            <w:r w:rsidRPr="00426E14">
              <w:rPr>
                <w:rFonts w:asciiTheme="majorBidi" w:hAnsiTheme="majorBidi" w:cstheme="majorBidi"/>
                <w:sz w:val="11"/>
                <w:szCs w:val="11"/>
              </w:rPr>
              <w:br/>
              <w:t xml:space="preserve">(led by Prince Souphanouvong &amp; Kaysone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Phomvihane</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rPr>
              <w:br/>
              <w:t>•Lao People’s Liberation Army</w:t>
            </w:r>
          </w:p>
        </w:tc>
        <w:tc>
          <w:tcPr>
            <w:tcW w:w="1202" w:type="dxa"/>
            <w:gridSpan w:val="2"/>
            <w:vAlign w:val="center"/>
          </w:tcPr>
          <w:p w14:paraId="07EA734C" w14:textId="77777777" w:rsidR="005C755E" w:rsidRPr="00426E14" w:rsidRDefault="005C755E" w:rsidP="00CE01D3">
            <w:pPr>
              <w:jc w:val="center"/>
              <w:rPr>
                <w:rFonts w:asciiTheme="majorBidi" w:hAnsiTheme="majorBidi" w:cstheme="majorBidi"/>
                <w:sz w:val="11"/>
                <w:szCs w:val="11"/>
              </w:rPr>
            </w:pPr>
          </w:p>
        </w:tc>
        <w:tc>
          <w:tcPr>
            <w:tcW w:w="1324" w:type="dxa"/>
            <w:gridSpan w:val="2"/>
            <w:vAlign w:val="center"/>
          </w:tcPr>
          <w:p w14:paraId="4855D6AB" w14:textId="77777777" w:rsidR="005C755E" w:rsidRPr="00426E14" w:rsidRDefault="005C755E" w:rsidP="00CE01D3">
            <w:pPr>
              <w:jc w:val="center"/>
              <w:rPr>
                <w:rFonts w:asciiTheme="majorBidi" w:hAnsiTheme="majorBidi" w:cstheme="majorBidi"/>
                <w:sz w:val="11"/>
                <w:szCs w:val="11"/>
              </w:rPr>
            </w:pPr>
          </w:p>
        </w:tc>
        <w:tc>
          <w:tcPr>
            <w:tcW w:w="1312" w:type="dxa"/>
            <w:gridSpan w:val="2"/>
            <w:vAlign w:val="center"/>
          </w:tcPr>
          <w:p w14:paraId="20193078"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016536FA" w14:textId="77777777" w:rsidR="005C755E" w:rsidRPr="00426E14" w:rsidRDefault="005C755E" w:rsidP="00CE01D3">
            <w:pPr>
              <w:jc w:val="center"/>
              <w:rPr>
                <w:rFonts w:asciiTheme="majorBidi" w:hAnsiTheme="majorBidi" w:cstheme="majorBidi"/>
                <w:sz w:val="11"/>
                <w:szCs w:val="11"/>
              </w:rPr>
            </w:pPr>
          </w:p>
        </w:tc>
        <w:tc>
          <w:tcPr>
            <w:tcW w:w="1331" w:type="dxa"/>
            <w:gridSpan w:val="2"/>
            <w:vAlign w:val="center"/>
          </w:tcPr>
          <w:p w14:paraId="22FABDF5" w14:textId="77777777" w:rsidR="005C755E" w:rsidRPr="00426E14" w:rsidRDefault="005C755E" w:rsidP="00CE01D3">
            <w:pPr>
              <w:jc w:val="center"/>
              <w:rPr>
                <w:rFonts w:asciiTheme="majorBidi" w:hAnsiTheme="majorBidi" w:cstheme="majorBidi"/>
                <w:sz w:val="11"/>
                <w:szCs w:val="11"/>
              </w:rPr>
            </w:pPr>
          </w:p>
        </w:tc>
        <w:tc>
          <w:tcPr>
            <w:tcW w:w="1308" w:type="dxa"/>
            <w:gridSpan w:val="2"/>
            <w:vAlign w:val="center"/>
          </w:tcPr>
          <w:p w14:paraId="08562F22" w14:textId="77777777" w:rsidR="005C755E" w:rsidRPr="00426E14" w:rsidRDefault="005C755E" w:rsidP="00CE01D3">
            <w:pPr>
              <w:jc w:val="center"/>
              <w:rPr>
                <w:rFonts w:asciiTheme="majorBidi" w:hAnsiTheme="majorBidi" w:cstheme="majorBidi"/>
                <w:sz w:val="11"/>
                <w:szCs w:val="11"/>
              </w:rPr>
            </w:pPr>
          </w:p>
        </w:tc>
        <w:tc>
          <w:tcPr>
            <w:tcW w:w="1107" w:type="dxa"/>
            <w:gridSpan w:val="2"/>
            <w:vAlign w:val="center"/>
          </w:tcPr>
          <w:p w14:paraId="6D5AE322" w14:textId="77777777" w:rsidR="005C755E" w:rsidRPr="00426E14" w:rsidRDefault="005C755E" w:rsidP="00CE01D3">
            <w:pPr>
              <w:jc w:val="center"/>
              <w:rPr>
                <w:rFonts w:asciiTheme="majorBidi" w:hAnsiTheme="majorBidi" w:cstheme="majorBidi"/>
                <w:sz w:val="11"/>
                <w:szCs w:val="11"/>
              </w:rPr>
            </w:pPr>
          </w:p>
        </w:tc>
      </w:tr>
      <w:tr w:rsidR="002A1BF1" w:rsidRPr="00426E14" w14:paraId="31A5D56A" w14:textId="77777777" w:rsidTr="000B3B76">
        <w:trPr>
          <w:gridAfter w:val="1"/>
          <w:wAfter w:w="10" w:type="dxa"/>
        </w:trPr>
        <w:tc>
          <w:tcPr>
            <w:tcW w:w="377" w:type="dxa"/>
            <w:vMerge w:val="restart"/>
            <w:vAlign w:val="center"/>
          </w:tcPr>
          <w:p w14:paraId="01558F4C" w14:textId="7B0FA00B"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lastRenderedPageBreak/>
              <w:t>32</w:t>
            </w:r>
          </w:p>
        </w:tc>
        <w:tc>
          <w:tcPr>
            <w:tcW w:w="1036" w:type="dxa"/>
            <w:vMerge w:val="restart"/>
            <w:vAlign w:val="center"/>
          </w:tcPr>
          <w:p w14:paraId="5CA8232F" w14:textId="77777777"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Guatemalan Civil War</w:t>
            </w:r>
          </w:p>
          <w:p w14:paraId="4A6700A5" w14:textId="395A9E3D"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(1960 – 1996)</w:t>
            </w:r>
          </w:p>
        </w:tc>
        <w:tc>
          <w:tcPr>
            <w:tcW w:w="1276" w:type="dxa"/>
            <w:vAlign w:val="center"/>
          </w:tcPr>
          <w:p w14:paraId="0FBBE768" w14:textId="6B0FBB5C"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 (1960–1963)</w:t>
            </w:r>
            <w:r w:rsidRPr="00426E14">
              <w:rPr>
                <w:rFonts w:asciiTheme="majorBidi" w:hAnsiTheme="majorBidi" w:cstheme="majorBidi"/>
                <w:sz w:val="11"/>
                <w:szCs w:val="11"/>
                <w:cs/>
              </w:rPr>
              <w:t>‎</w:t>
            </w:r>
          </w:p>
        </w:tc>
        <w:tc>
          <w:tcPr>
            <w:tcW w:w="1275" w:type="dxa"/>
            <w:vAlign w:val="center"/>
          </w:tcPr>
          <w:p w14:paraId="6C908FF5" w14:textId="57C60EBB"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Constitutional government of Miguel Ydígoras Fuentes, based in Guatemala City</w:t>
            </w:r>
          </w:p>
        </w:tc>
        <w:tc>
          <w:tcPr>
            <w:tcW w:w="1573" w:type="dxa"/>
            <w:vAlign w:val="center"/>
          </w:tcPr>
          <w:p w14:paraId="00EFA364" w14:textId="4021B312" w:rsidR="00405796" w:rsidRPr="00426E14" w:rsidRDefault="00405796" w:rsidP="00CE01D3">
            <w:pPr>
              <w:jc w:val="center"/>
              <w:rPr>
                <w:rFonts w:asciiTheme="majorBidi" w:hAnsiTheme="majorBidi" w:cstheme="majorBidi"/>
                <w:sz w:val="11"/>
                <w:szCs w:val="11"/>
              </w:rPr>
            </w:pPr>
            <w:proofErr w:type="spellStart"/>
            <w:r w:rsidRPr="00426E14">
              <w:rPr>
                <w:rFonts w:asciiTheme="majorBidi" w:hAnsiTheme="majorBidi" w:cstheme="majorBidi"/>
                <w:sz w:val="11"/>
                <w:szCs w:val="11"/>
              </w:rPr>
              <w:t>Fuerzas</w:t>
            </w:r>
            <w:proofErr w:type="spellEnd"/>
            <w:r w:rsidRPr="00426E14">
              <w:rPr>
                <w:rFonts w:asciiTheme="majorBidi" w:hAnsiTheme="majorBidi" w:cstheme="majorBidi"/>
                <w:sz w:val="11"/>
                <w:szCs w:val="11"/>
              </w:rPr>
              <w:t xml:space="preserve"> Armadas Rebeldes (FAR)</w:t>
            </w:r>
            <w:r w:rsidRPr="00426E14">
              <w:rPr>
                <w:rFonts w:asciiTheme="majorBidi" w:hAnsiTheme="majorBidi" w:cstheme="majorBidi"/>
                <w:sz w:val="11"/>
                <w:szCs w:val="11"/>
              </w:rPr>
              <w:br/>
              <w:t>(led by Luis Augusto Turcios Lima &amp; Marco Antonio Yon Sosa)</w:t>
            </w:r>
          </w:p>
        </w:tc>
        <w:tc>
          <w:tcPr>
            <w:tcW w:w="1202" w:type="dxa"/>
            <w:gridSpan w:val="2"/>
            <w:vAlign w:val="center"/>
          </w:tcPr>
          <w:p w14:paraId="045BF0B3"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562DAD70"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31637FAE"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51261691"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3D3CA925"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5B31BC91"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1E1BF57F" w14:textId="77777777" w:rsidR="00405796" w:rsidRPr="00426E14" w:rsidRDefault="00405796" w:rsidP="00CE01D3">
            <w:pPr>
              <w:jc w:val="center"/>
              <w:rPr>
                <w:rFonts w:asciiTheme="majorBidi" w:hAnsiTheme="majorBidi" w:cstheme="majorBidi"/>
                <w:sz w:val="11"/>
                <w:szCs w:val="11"/>
              </w:rPr>
            </w:pPr>
          </w:p>
        </w:tc>
      </w:tr>
      <w:tr w:rsidR="002A1BF1" w:rsidRPr="00426E14" w14:paraId="22CDE4B4" w14:textId="77777777" w:rsidTr="000B3B76">
        <w:trPr>
          <w:gridAfter w:val="1"/>
          <w:wAfter w:w="10" w:type="dxa"/>
        </w:trPr>
        <w:tc>
          <w:tcPr>
            <w:tcW w:w="377" w:type="dxa"/>
            <w:vMerge/>
            <w:vAlign w:val="center"/>
          </w:tcPr>
          <w:p w14:paraId="3861B0B1"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16C44AAC"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03717032" w14:textId="1DC9D340"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II (1963–1982)</w:t>
            </w:r>
            <w:r w:rsidRPr="00426E14">
              <w:rPr>
                <w:rFonts w:asciiTheme="majorBidi" w:hAnsiTheme="majorBidi" w:cstheme="majorBidi"/>
                <w:sz w:val="11"/>
                <w:szCs w:val="11"/>
                <w:cs/>
              </w:rPr>
              <w:t>‎</w:t>
            </w:r>
          </w:p>
        </w:tc>
        <w:tc>
          <w:tcPr>
            <w:tcW w:w="1275" w:type="dxa"/>
            <w:vAlign w:val="center"/>
          </w:tcPr>
          <w:p w14:paraId="31E9DB1F" w14:textId="296F868C"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Military governments (led by Enrique Peralta Azurdia, Kjell Laugerud, Romeo Lucas García)</w:t>
            </w:r>
            <w:r w:rsidRPr="00426E14">
              <w:rPr>
                <w:rFonts w:asciiTheme="majorBidi" w:hAnsiTheme="majorBidi" w:cstheme="majorBidi"/>
                <w:sz w:val="11"/>
                <w:szCs w:val="11"/>
                <w:cs/>
              </w:rPr>
              <w:t>‎</w:t>
            </w:r>
          </w:p>
        </w:tc>
        <w:tc>
          <w:tcPr>
            <w:tcW w:w="1573" w:type="dxa"/>
            <w:vAlign w:val="center"/>
          </w:tcPr>
          <w:p w14:paraId="6450FB01" w14:textId="75D19836" w:rsidR="00405796" w:rsidRPr="00426E14" w:rsidRDefault="00405796" w:rsidP="004223B7">
            <w:pPr>
              <w:jc w:val="center"/>
              <w:rPr>
                <w:rFonts w:asciiTheme="majorBidi" w:hAnsiTheme="majorBidi" w:cstheme="majorBidi"/>
                <w:sz w:val="11"/>
                <w:szCs w:val="11"/>
              </w:rPr>
            </w:pPr>
            <w:r w:rsidRPr="00426E14">
              <w:rPr>
                <w:rFonts w:asciiTheme="majorBidi" w:hAnsiTheme="majorBidi" w:cstheme="majorBidi"/>
                <w:sz w:val="11"/>
                <w:szCs w:val="11"/>
                <w:u w:val="single"/>
              </w:rPr>
              <w:t>Leftist Revolutionary Factions</w:t>
            </w:r>
            <w:r w:rsidRPr="00426E14">
              <w:rPr>
                <w:rFonts w:asciiTheme="majorBidi" w:hAnsiTheme="majorBidi" w:cstheme="majorBidi"/>
                <w:sz w:val="11"/>
                <w:szCs w:val="11"/>
              </w:rPr>
              <w:br/>
              <w:t>•</w:t>
            </w:r>
            <w:proofErr w:type="spellStart"/>
            <w:r w:rsidRPr="00426E14">
              <w:rPr>
                <w:rFonts w:asciiTheme="majorBidi" w:hAnsiTheme="majorBidi" w:cstheme="majorBidi"/>
                <w:sz w:val="11"/>
                <w:szCs w:val="11"/>
              </w:rPr>
              <w:t>Fuerzas</w:t>
            </w:r>
            <w:proofErr w:type="spellEnd"/>
            <w:r w:rsidRPr="00426E14">
              <w:rPr>
                <w:rFonts w:asciiTheme="majorBidi" w:hAnsiTheme="majorBidi" w:cstheme="majorBidi"/>
                <w:sz w:val="11"/>
                <w:szCs w:val="11"/>
              </w:rPr>
              <w:t xml:space="preserve"> Armadas Rebeldes (FAR)</w:t>
            </w:r>
            <w:r w:rsidRPr="00426E14">
              <w:rPr>
                <w:rFonts w:asciiTheme="majorBidi" w:hAnsiTheme="majorBidi" w:cstheme="majorBidi"/>
                <w:sz w:val="11"/>
                <w:szCs w:val="11"/>
                <w:cs/>
              </w:rPr>
              <w:t>‎</w:t>
            </w:r>
          </w:p>
          <w:p w14:paraId="11BA2EE8" w14:textId="0935B9E1" w:rsidR="00405796" w:rsidRPr="00426E14" w:rsidRDefault="00405796" w:rsidP="004223B7">
            <w:pPr>
              <w:jc w:val="center"/>
              <w:rPr>
                <w:rFonts w:asciiTheme="majorBidi" w:hAnsiTheme="majorBidi" w:cstheme="majorBidi"/>
                <w:sz w:val="11"/>
                <w:szCs w:val="11"/>
              </w:rPr>
            </w:pPr>
            <w:r w:rsidRPr="00426E14">
              <w:rPr>
                <w:rFonts w:asciiTheme="majorBidi" w:hAnsiTheme="majorBidi" w:cstheme="majorBidi"/>
                <w:sz w:val="11"/>
                <w:szCs w:val="11"/>
              </w:rPr>
              <w:t xml:space="preserve">•Ejército Guerrillero de </w:t>
            </w:r>
            <w:proofErr w:type="spellStart"/>
            <w:r w:rsidRPr="00426E14">
              <w:rPr>
                <w:rFonts w:asciiTheme="majorBidi" w:hAnsiTheme="majorBidi" w:cstheme="majorBidi"/>
                <w:sz w:val="11"/>
                <w:szCs w:val="11"/>
              </w:rPr>
              <w:t>los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Pobres</w:t>
            </w:r>
            <w:proofErr w:type="spellEnd"/>
            <w:r w:rsidRPr="00426E14">
              <w:rPr>
                <w:rFonts w:asciiTheme="majorBidi" w:hAnsiTheme="majorBidi" w:cstheme="majorBidi"/>
                <w:sz w:val="11"/>
                <w:szCs w:val="11"/>
              </w:rPr>
              <w:t xml:space="preserve"> (EGP) </w:t>
            </w:r>
            <w:r w:rsidRPr="00426E14">
              <w:rPr>
                <w:rFonts w:asciiTheme="majorBidi" w:hAnsiTheme="majorBidi" w:cstheme="majorBidi"/>
                <w:sz w:val="11"/>
                <w:szCs w:val="11"/>
                <w:cs/>
              </w:rPr>
              <w:t>‎</w:t>
            </w:r>
          </w:p>
          <w:p w14:paraId="73880D80" w14:textId="6D2890A0" w:rsidR="00405796" w:rsidRPr="00426E14" w:rsidRDefault="00405796" w:rsidP="004223B7">
            <w:pPr>
              <w:jc w:val="center"/>
              <w:rPr>
                <w:rFonts w:asciiTheme="majorBidi" w:hAnsiTheme="majorBidi" w:cstheme="majorBidi"/>
                <w:sz w:val="11"/>
                <w:szCs w:val="11"/>
              </w:rPr>
            </w:pPr>
            <w:r w:rsidRPr="00426E14">
              <w:rPr>
                <w:rFonts w:asciiTheme="majorBidi" w:hAnsiTheme="majorBidi" w:cstheme="majorBidi"/>
                <w:sz w:val="11"/>
                <w:szCs w:val="11"/>
              </w:rPr>
              <w:t xml:space="preserve">•Organización del Pueblo </w:t>
            </w:r>
            <w:proofErr w:type="spellStart"/>
            <w:r w:rsidRPr="00426E14">
              <w:rPr>
                <w:rFonts w:asciiTheme="majorBidi" w:hAnsiTheme="majorBidi" w:cstheme="majorBidi"/>
                <w:sz w:val="11"/>
                <w:szCs w:val="11"/>
              </w:rPr>
              <w:t>en</w:t>
            </w:r>
            <w:proofErr w:type="spellEnd"/>
            <w:r w:rsidRPr="00426E14">
              <w:rPr>
                <w:rFonts w:asciiTheme="majorBidi" w:hAnsiTheme="majorBidi" w:cstheme="majorBidi"/>
                <w:sz w:val="11"/>
                <w:szCs w:val="11"/>
              </w:rPr>
              <w:t xml:space="preserve"> Armas (ORPA) – Rodrigo Asturias</w:t>
            </w:r>
          </w:p>
        </w:tc>
        <w:tc>
          <w:tcPr>
            <w:tcW w:w="1202" w:type="dxa"/>
            <w:gridSpan w:val="2"/>
            <w:vAlign w:val="center"/>
          </w:tcPr>
          <w:p w14:paraId="457ACE27"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13438251"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1FEB103B"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17DA60C2"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2FBEA43B"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3FAF364A"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3FC279F8" w14:textId="77777777" w:rsidR="00405796" w:rsidRPr="00426E14" w:rsidRDefault="00405796" w:rsidP="00CE01D3">
            <w:pPr>
              <w:jc w:val="center"/>
              <w:rPr>
                <w:rFonts w:asciiTheme="majorBidi" w:hAnsiTheme="majorBidi" w:cstheme="majorBidi"/>
                <w:sz w:val="11"/>
                <w:szCs w:val="11"/>
              </w:rPr>
            </w:pPr>
          </w:p>
        </w:tc>
      </w:tr>
      <w:tr w:rsidR="002A1BF1" w:rsidRPr="00426E14" w14:paraId="05B4E558" w14:textId="77777777" w:rsidTr="000B3B76">
        <w:trPr>
          <w:gridAfter w:val="1"/>
          <w:wAfter w:w="10" w:type="dxa"/>
        </w:trPr>
        <w:tc>
          <w:tcPr>
            <w:tcW w:w="377" w:type="dxa"/>
            <w:vMerge/>
            <w:vAlign w:val="center"/>
          </w:tcPr>
          <w:p w14:paraId="2582DEB0"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28A5D357"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7CA97C6E" w14:textId="5D74B81C"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III (1982–1985)</w:t>
            </w:r>
            <w:r w:rsidRPr="00426E14">
              <w:rPr>
                <w:rFonts w:asciiTheme="majorBidi" w:hAnsiTheme="majorBidi" w:cstheme="majorBidi"/>
                <w:sz w:val="11"/>
                <w:szCs w:val="11"/>
                <w:cs/>
              </w:rPr>
              <w:t>‎</w:t>
            </w:r>
          </w:p>
        </w:tc>
        <w:tc>
          <w:tcPr>
            <w:tcW w:w="1275" w:type="dxa"/>
            <w:vAlign w:val="center"/>
          </w:tcPr>
          <w:p w14:paraId="0D178146" w14:textId="52F69F9C"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Military governments (led by Efraín Ríos Montt, Óscar Mejía Víctores)</w:t>
            </w:r>
            <w:r w:rsidRPr="00426E14">
              <w:rPr>
                <w:rFonts w:asciiTheme="majorBidi" w:hAnsiTheme="majorBidi" w:cstheme="majorBidi"/>
                <w:sz w:val="11"/>
                <w:szCs w:val="11"/>
                <w:cs/>
              </w:rPr>
              <w:t>‎</w:t>
            </w:r>
          </w:p>
        </w:tc>
        <w:tc>
          <w:tcPr>
            <w:tcW w:w="1573" w:type="dxa"/>
            <w:vAlign w:val="center"/>
          </w:tcPr>
          <w:p w14:paraId="2376F335" w14:textId="77777777"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Unidad </w:t>
            </w:r>
            <w:proofErr w:type="spellStart"/>
            <w:r w:rsidRPr="00426E14">
              <w:rPr>
                <w:rFonts w:asciiTheme="majorBidi" w:hAnsiTheme="majorBidi" w:cstheme="majorBidi"/>
                <w:sz w:val="11"/>
                <w:szCs w:val="11"/>
              </w:rPr>
              <w:t>Revolucionaria</w:t>
            </w:r>
            <w:proofErr w:type="spellEnd"/>
            <w:r w:rsidRPr="00426E14">
              <w:rPr>
                <w:rFonts w:asciiTheme="majorBidi" w:hAnsiTheme="majorBidi" w:cstheme="majorBidi"/>
                <w:sz w:val="11"/>
                <w:szCs w:val="11"/>
              </w:rPr>
              <w:t xml:space="preserve"> Nacional </w:t>
            </w:r>
            <w:proofErr w:type="spellStart"/>
            <w:r w:rsidRPr="00426E14">
              <w:rPr>
                <w:rFonts w:asciiTheme="majorBidi" w:hAnsiTheme="majorBidi" w:cstheme="majorBidi"/>
                <w:sz w:val="11"/>
                <w:szCs w:val="11"/>
              </w:rPr>
              <w:t>Guatemalteca</w:t>
            </w:r>
            <w:proofErr w:type="spellEnd"/>
            <w:r w:rsidRPr="00426E14">
              <w:rPr>
                <w:rFonts w:asciiTheme="majorBidi" w:hAnsiTheme="majorBidi" w:cstheme="majorBidi"/>
                <w:sz w:val="11"/>
                <w:szCs w:val="11"/>
              </w:rPr>
              <w:t xml:space="preserve"> (URNG) coalition</w:t>
            </w:r>
          </w:p>
          <w:p w14:paraId="255CFA7E" w14:textId="61F4BC54"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Fuerzas</w:t>
            </w:r>
            <w:proofErr w:type="spellEnd"/>
            <w:r w:rsidRPr="00426E14">
              <w:rPr>
                <w:rFonts w:asciiTheme="majorBidi" w:hAnsiTheme="majorBidi" w:cstheme="majorBidi"/>
                <w:sz w:val="11"/>
                <w:szCs w:val="11"/>
              </w:rPr>
              <w:t xml:space="preserve"> Armadas Rebeldes (FAR) </w:t>
            </w:r>
            <w:r w:rsidRPr="00426E14">
              <w:rPr>
                <w:rFonts w:asciiTheme="majorBidi" w:hAnsiTheme="majorBidi" w:cstheme="majorBidi"/>
                <w:sz w:val="11"/>
                <w:szCs w:val="11"/>
                <w:cs/>
              </w:rPr>
              <w:t>‎</w:t>
            </w:r>
          </w:p>
          <w:p w14:paraId="7B027D20" w14:textId="04E9BAB6"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•Ejército Guerrillero de </w:t>
            </w:r>
            <w:proofErr w:type="spellStart"/>
            <w:r w:rsidRPr="00426E14">
              <w:rPr>
                <w:rFonts w:asciiTheme="majorBidi" w:hAnsiTheme="majorBidi" w:cstheme="majorBidi"/>
                <w:sz w:val="11"/>
                <w:szCs w:val="11"/>
              </w:rPr>
              <w:t>los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Pobres</w:t>
            </w:r>
            <w:proofErr w:type="spellEnd"/>
            <w:r w:rsidRPr="00426E14">
              <w:rPr>
                <w:rFonts w:asciiTheme="majorBidi" w:hAnsiTheme="majorBidi" w:cstheme="majorBidi"/>
                <w:sz w:val="11"/>
                <w:szCs w:val="11"/>
              </w:rPr>
              <w:t xml:space="preserve"> (EGP) </w:t>
            </w:r>
            <w:r w:rsidRPr="00426E14">
              <w:rPr>
                <w:rFonts w:asciiTheme="majorBidi" w:hAnsiTheme="majorBidi" w:cstheme="majorBidi"/>
                <w:sz w:val="11"/>
                <w:szCs w:val="11"/>
                <w:cs/>
              </w:rPr>
              <w:t>‎</w:t>
            </w:r>
          </w:p>
          <w:p w14:paraId="29872E29" w14:textId="15AC8394"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•Organización del Pueblo </w:t>
            </w:r>
            <w:proofErr w:type="spellStart"/>
            <w:r w:rsidRPr="00426E14">
              <w:rPr>
                <w:rFonts w:asciiTheme="majorBidi" w:hAnsiTheme="majorBidi" w:cstheme="majorBidi"/>
                <w:sz w:val="11"/>
                <w:szCs w:val="11"/>
              </w:rPr>
              <w:t>en</w:t>
            </w:r>
            <w:proofErr w:type="spellEnd"/>
            <w:r w:rsidRPr="00426E14">
              <w:rPr>
                <w:rFonts w:asciiTheme="majorBidi" w:hAnsiTheme="majorBidi" w:cstheme="majorBidi"/>
                <w:sz w:val="11"/>
                <w:szCs w:val="11"/>
              </w:rPr>
              <w:t xml:space="preserve"> Armas (ORPA) </w:t>
            </w:r>
            <w:r w:rsidRPr="00426E14">
              <w:rPr>
                <w:rFonts w:asciiTheme="majorBidi" w:hAnsiTheme="majorBidi" w:cstheme="majorBidi"/>
                <w:sz w:val="11"/>
                <w:szCs w:val="11"/>
                <w:cs/>
              </w:rPr>
              <w:t>‎</w:t>
            </w:r>
          </w:p>
          <w:p w14:paraId="59C710E7" w14:textId="164085BB"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•Partido Guatemalteco del </w:t>
            </w:r>
            <w:proofErr w:type="spellStart"/>
            <w:r w:rsidRPr="00426E14">
              <w:rPr>
                <w:rFonts w:asciiTheme="majorBidi" w:hAnsiTheme="majorBidi" w:cstheme="majorBidi"/>
                <w:sz w:val="11"/>
                <w:szCs w:val="11"/>
              </w:rPr>
              <w:t>Trabajo</w:t>
            </w:r>
            <w:proofErr w:type="spellEnd"/>
            <w:r w:rsidRPr="00426E14">
              <w:rPr>
                <w:rFonts w:asciiTheme="majorBidi" w:hAnsiTheme="majorBidi" w:cstheme="majorBidi"/>
                <w:sz w:val="11"/>
                <w:szCs w:val="11"/>
              </w:rPr>
              <w:t xml:space="preserve"> (PGT) </w:t>
            </w:r>
            <w:r w:rsidRPr="00426E14">
              <w:rPr>
                <w:rFonts w:asciiTheme="majorBidi" w:hAnsiTheme="majorBidi" w:cstheme="majorBidi"/>
                <w:sz w:val="11"/>
                <w:szCs w:val="11"/>
                <w:cs/>
              </w:rPr>
              <w:t>‎</w:t>
            </w:r>
          </w:p>
        </w:tc>
        <w:tc>
          <w:tcPr>
            <w:tcW w:w="1202" w:type="dxa"/>
            <w:gridSpan w:val="2"/>
            <w:vAlign w:val="center"/>
          </w:tcPr>
          <w:p w14:paraId="44E049C8"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6B7B4BA7"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7412493D"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7C90A7DC"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5484A91E"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0058CA08"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694B381F" w14:textId="77777777" w:rsidR="00405796" w:rsidRPr="00426E14" w:rsidRDefault="00405796" w:rsidP="00CE01D3">
            <w:pPr>
              <w:jc w:val="center"/>
              <w:rPr>
                <w:rFonts w:asciiTheme="majorBidi" w:hAnsiTheme="majorBidi" w:cstheme="majorBidi"/>
                <w:sz w:val="11"/>
                <w:szCs w:val="11"/>
              </w:rPr>
            </w:pPr>
          </w:p>
        </w:tc>
      </w:tr>
      <w:tr w:rsidR="002A1BF1" w:rsidRPr="00426E14" w14:paraId="0CFDACAB" w14:textId="77777777" w:rsidTr="000B3B76">
        <w:trPr>
          <w:gridAfter w:val="1"/>
          <w:wAfter w:w="10" w:type="dxa"/>
        </w:trPr>
        <w:tc>
          <w:tcPr>
            <w:tcW w:w="377" w:type="dxa"/>
            <w:vMerge/>
            <w:vAlign w:val="center"/>
          </w:tcPr>
          <w:p w14:paraId="01A6297C"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5E922342"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275F7112" w14:textId="1EF98554"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IV (1986–1996)</w:t>
            </w:r>
            <w:r w:rsidRPr="00426E14">
              <w:rPr>
                <w:rFonts w:asciiTheme="majorBidi" w:hAnsiTheme="majorBidi" w:cstheme="majorBidi"/>
                <w:sz w:val="11"/>
                <w:szCs w:val="11"/>
                <w:cs/>
              </w:rPr>
              <w:t>‎</w:t>
            </w:r>
          </w:p>
        </w:tc>
        <w:tc>
          <w:tcPr>
            <w:tcW w:w="1275" w:type="dxa"/>
            <w:vAlign w:val="center"/>
          </w:tcPr>
          <w:p w14:paraId="13819988" w14:textId="792489BD"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governments, (led by Vinicio Cerezo, Jorge Serrano Elías, Ramiro de León Carpio, Álvaro Arzú)</w:t>
            </w:r>
          </w:p>
        </w:tc>
        <w:tc>
          <w:tcPr>
            <w:tcW w:w="1573" w:type="dxa"/>
            <w:vAlign w:val="center"/>
          </w:tcPr>
          <w:p w14:paraId="5D5DD0D2" w14:textId="77777777"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Unidad </w:t>
            </w:r>
            <w:proofErr w:type="spellStart"/>
            <w:r w:rsidRPr="00426E14">
              <w:rPr>
                <w:rFonts w:asciiTheme="majorBidi" w:hAnsiTheme="majorBidi" w:cstheme="majorBidi"/>
                <w:sz w:val="11"/>
                <w:szCs w:val="11"/>
              </w:rPr>
              <w:t>Revolucionaria</w:t>
            </w:r>
            <w:proofErr w:type="spellEnd"/>
            <w:r w:rsidRPr="00426E14">
              <w:rPr>
                <w:rFonts w:asciiTheme="majorBidi" w:hAnsiTheme="majorBidi" w:cstheme="majorBidi"/>
                <w:sz w:val="11"/>
                <w:szCs w:val="11"/>
              </w:rPr>
              <w:t xml:space="preserve"> Nacional </w:t>
            </w:r>
            <w:proofErr w:type="spellStart"/>
            <w:r w:rsidRPr="00426E14">
              <w:rPr>
                <w:rFonts w:asciiTheme="majorBidi" w:hAnsiTheme="majorBidi" w:cstheme="majorBidi"/>
                <w:sz w:val="11"/>
                <w:szCs w:val="11"/>
              </w:rPr>
              <w:t>Guatemalteca</w:t>
            </w:r>
            <w:proofErr w:type="spellEnd"/>
            <w:r w:rsidRPr="00426E14">
              <w:rPr>
                <w:rFonts w:asciiTheme="majorBidi" w:hAnsiTheme="majorBidi" w:cstheme="majorBidi"/>
                <w:sz w:val="11"/>
                <w:szCs w:val="11"/>
              </w:rPr>
              <w:t xml:space="preserve"> (URNG) coalition</w:t>
            </w:r>
          </w:p>
          <w:p w14:paraId="7320EA38" w14:textId="1785A246"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Fuerzas</w:t>
            </w:r>
            <w:proofErr w:type="spellEnd"/>
            <w:r w:rsidRPr="00426E14">
              <w:rPr>
                <w:rFonts w:asciiTheme="majorBidi" w:hAnsiTheme="majorBidi" w:cstheme="majorBidi"/>
                <w:sz w:val="11"/>
                <w:szCs w:val="11"/>
              </w:rPr>
              <w:t xml:space="preserve"> Armadas Rebeldes (FAR)</w:t>
            </w:r>
            <w:r w:rsidRPr="00426E14">
              <w:rPr>
                <w:rFonts w:asciiTheme="majorBidi" w:hAnsiTheme="majorBidi" w:cstheme="majorBidi"/>
                <w:sz w:val="11"/>
                <w:szCs w:val="11"/>
                <w:cs/>
              </w:rPr>
              <w:t>‎</w:t>
            </w:r>
          </w:p>
          <w:p w14:paraId="50C64FB1" w14:textId="7CAF0309"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•Ejército Guerrillero de </w:t>
            </w:r>
            <w:proofErr w:type="spellStart"/>
            <w:r w:rsidRPr="00426E14">
              <w:rPr>
                <w:rFonts w:asciiTheme="majorBidi" w:hAnsiTheme="majorBidi" w:cstheme="majorBidi"/>
                <w:sz w:val="11"/>
                <w:szCs w:val="11"/>
              </w:rPr>
              <w:t>los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Pobres</w:t>
            </w:r>
            <w:proofErr w:type="spellEnd"/>
            <w:r w:rsidRPr="00426E14">
              <w:rPr>
                <w:rFonts w:asciiTheme="majorBidi" w:hAnsiTheme="majorBidi" w:cstheme="majorBidi"/>
                <w:sz w:val="11"/>
                <w:szCs w:val="11"/>
              </w:rPr>
              <w:t xml:space="preserve"> (EGP)</w:t>
            </w:r>
            <w:r w:rsidRPr="00426E14">
              <w:rPr>
                <w:rFonts w:asciiTheme="majorBidi" w:hAnsiTheme="majorBidi" w:cstheme="majorBidi"/>
                <w:sz w:val="11"/>
                <w:szCs w:val="11"/>
                <w:cs/>
              </w:rPr>
              <w:t>‎</w:t>
            </w:r>
          </w:p>
          <w:p w14:paraId="62EC2220" w14:textId="61146588"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•Organización del Pueblo </w:t>
            </w:r>
            <w:proofErr w:type="spellStart"/>
            <w:r w:rsidRPr="00426E14">
              <w:rPr>
                <w:rFonts w:asciiTheme="majorBidi" w:hAnsiTheme="majorBidi" w:cstheme="majorBidi"/>
                <w:sz w:val="11"/>
                <w:szCs w:val="11"/>
              </w:rPr>
              <w:t>en</w:t>
            </w:r>
            <w:proofErr w:type="spellEnd"/>
            <w:r w:rsidRPr="00426E14">
              <w:rPr>
                <w:rFonts w:asciiTheme="majorBidi" w:hAnsiTheme="majorBidi" w:cstheme="majorBidi"/>
                <w:sz w:val="11"/>
                <w:szCs w:val="11"/>
              </w:rPr>
              <w:t xml:space="preserve"> Armas (ORPA)</w:t>
            </w:r>
            <w:r w:rsidRPr="00426E14">
              <w:rPr>
                <w:rFonts w:asciiTheme="majorBidi" w:hAnsiTheme="majorBidi" w:cstheme="majorBidi"/>
                <w:sz w:val="11"/>
                <w:szCs w:val="11"/>
                <w:cs/>
              </w:rPr>
              <w:t>‎</w:t>
            </w:r>
          </w:p>
          <w:p w14:paraId="6DEBAFA6" w14:textId="6687F695" w:rsidR="00405796" w:rsidRPr="00426E14" w:rsidRDefault="00405796"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•Partido Guatemalteco del </w:t>
            </w:r>
            <w:proofErr w:type="spellStart"/>
            <w:r w:rsidRPr="00426E14">
              <w:rPr>
                <w:rFonts w:asciiTheme="majorBidi" w:hAnsiTheme="majorBidi" w:cstheme="majorBidi"/>
                <w:sz w:val="11"/>
                <w:szCs w:val="11"/>
              </w:rPr>
              <w:t>Trabajo</w:t>
            </w:r>
            <w:proofErr w:type="spellEnd"/>
            <w:r w:rsidRPr="00426E14">
              <w:rPr>
                <w:rFonts w:asciiTheme="majorBidi" w:hAnsiTheme="majorBidi" w:cstheme="majorBidi"/>
                <w:sz w:val="11"/>
                <w:szCs w:val="11"/>
              </w:rPr>
              <w:t xml:space="preserve"> (PGT)</w:t>
            </w:r>
            <w:r w:rsidRPr="00426E14">
              <w:rPr>
                <w:rFonts w:asciiTheme="majorBidi" w:hAnsiTheme="majorBidi" w:cstheme="majorBidi"/>
                <w:sz w:val="11"/>
                <w:szCs w:val="11"/>
                <w:cs/>
              </w:rPr>
              <w:t>‎</w:t>
            </w:r>
          </w:p>
        </w:tc>
        <w:tc>
          <w:tcPr>
            <w:tcW w:w="1202" w:type="dxa"/>
            <w:gridSpan w:val="2"/>
            <w:vAlign w:val="center"/>
          </w:tcPr>
          <w:p w14:paraId="05BE6AD2"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7514A2F9"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33BD1C80"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78FB1FA8"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54FA62F8"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24B3B683"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1D6D8114" w14:textId="77777777" w:rsidR="00405796" w:rsidRPr="00426E14" w:rsidRDefault="00405796" w:rsidP="00CE01D3">
            <w:pPr>
              <w:jc w:val="center"/>
              <w:rPr>
                <w:rFonts w:asciiTheme="majorBidi" w:hAnsiTheme="majorBidi" w:cstheme="majorBidi"/>
                <w:sz w:val="11"/>
                <w:szCs w:val="11"/>
              </w:rPr>
            </w:pPr>
          </w:p>
        </w:tc>
      </w:tr>
      <w:tr w:rsidR="002A1BF1" w:rsidRPr="00426E14" w14:paraId="2886D6FE" w14:textId="77777777" w:rsidTr="000B3B76">
        <w:trPr>
          <w:gridAfter w:val="1"/>
          <w:wAfter w:w="10" w:type="dxa"/>
        </w:trPr>
        <w:tc>
          <w:tcPr>
            <w:tcW w:w="377" w:type="dxa"/>
            <w:vMerge w:val="restart"/>
            <w:vAlign w:val="center"/>
          </w:tcPr>
          <w:p w14:paraId="41F919E6" w14:textId="1FEDA241"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33</w:t>
            </w:r>
          </w:p>
        </w:tc>
        <w:tc>
          <w:tcPr>
            <w:tcW w:w="1036" w:type="dxa"/>
            <w:vMerge w:val="restart"/>
            <w:vAlign w:val="center"/>
          </w:tcPr>
          <w:p w14:paraId="64754DAB" w14:textId="77777777"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North Yemeni Civil War</w:t>
            </w:r>
          </w:p>
          <w:p w14:paraId="0C6376F5" w14:textId="03318C37"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(1962 – 1970)</w:t>
            </w:r>
          </w:p>
        </w:tc>
        <w:tc>
          <w:tcPr>
            <w:tcW w:w="1276" w:type="dxa"/>
            <w:vAlign w:val="center"/>
          </w:tcPr>
          <w:p w14:paraId="139461AB" w14:textId="324786FB"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 (1962–1967)</w:t>
            </w:r>
            <w:r w:rsidRPr="00426E14">
              <w:rPr>
                <w:rFonts w:asciiTheme="majorBidi" w:hAnsiTheme="majorBidi" w:cstheme="majorBidi"/>
                <w:sz w:val="11"/>
                <w:szCs w:val="11"/>
                <w:cs/>
              </w:rPr>
              <w:t>‎</w:t>
            </w:r>
          </w:p>
        </w:tc>
        <w:tc>
          <w:tcPr>
            <w:tcW w:w="1275" w:type="dxa"/>
            <w:vAlign w:val="center"/>
          </w:tcPr>
          <w:p w14:paraId="5ED745C8" w14:textId="608A7EE0"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Yemen Arab Republic (after 1962 coup), led by Abdullah al-Sallal, based in Sana’a</w:t>
            </w:r>
          </w:p>
        </w:tc>
        <w:tc>
          <w:tcPr>
            <w:tcW w:w="1573" w:type="dxa"/>
            <w:vAlign w:val="center"/>
          </w:tcPr>
          <w:p w14:paraId="039CED04" w14:textId="30DF45DA"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Royalist forces (supporters of deposed Imam Muhammad al-Badr), led by Imam al-Badr &amp; </w:t>
            </w:r>
            <w:r w:rsidRPr="00426E14">
              <w:rPr>
                <w:rFonts w:asciiTheme="majorBidi" w:hAnsiTheme="majorBidi" w:cstheme="majorBidi"/>
                <w:sz w:val="11"/>
                <w:szCs w:val="11"/>
                <w:cs/>
              </w:rPr>
              <w:t>‎</w:t>
            </w:r>
            <w:r w:rsidRPr="00426E14">
              <w:rPr>
                <w:rFonts w:asciiTheme="majorBidi" w:hAnsiTheme="majorBidi" w:cstheme="majorBidi"/>
                <w:sz w:val="11"/>
                <w:szCs w:val="11"/>
              </w:rPr>
              <w:t>tribal allies</w:t>
            </w:r>
          </w:p>
        </w:tc>
        <w:tc>
          <w:tcPr>
            <w:tcW w:w="1202" w:type="dxa"/>
            <w:gridSpan w:val="2"/>
            <w:vAlign w:val="center"/>
          </w:tcPr>
          <w:p w14:paraId="363D6063"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6BA776B3"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1281AED6"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141CFA52"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36BBE692"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61892D27"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66962142" w14:textId="77777777" w:rsidR="00405796" w:rsidRPr="00426E14" w:rsidRDefault="00405796" w:rsidP="00CE01D3">
            <w:pPr>
              <w:jc w:val="center"/>
              <w:rPr>
                <w:rFonts w:asciiTheme="majorBidi" w:hAnsiTheme="majorBidi" w:cstheme="majorBidi"/>
                <w:sz w:val="11"/>
                <w:szCs w:val="11"/>
              </w:rPr>
            </w:pPr>
          </w:p>
        </w:tc>
      </w:tr>
      <w:tr w:rsidR="002A1BF1" w:rsidRPr="00426E14" w14:paraId="3FF2D9A1" w14:textId="77777777" w:rsidTr="000B3B76">
        <w:trPr>
          <w:gridAfter w:val="1"/>
          <w:wAfter w:w="10" w:type="dxa"/>
        </w:trPr>
        <w:tc>
          <w:tcPr>
            <w:tcW w:w="377" w:type="dxa"/>
            <w:vMerge/>
            <w:vAlign w:val="center"/>
          </w:tcPr>
          <w:p w14:paraId="20C26BBB"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5DABA898"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1D6FA9E2" w14:textId="30CEB21C"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II (1967–1970)</w:t>
            </w:r>
            <w:r w:rsidRPr="00426E14">
              <w:rPr>
                <w:rFonts w:asciiTheme="majorBidi" w:hAnsiTheme="majorBidi" w:cstheme="majorBidi"/>
                <w:sz w:val="11"/>
                <w:szCs w:val="11"/>
                <w:cs/>
              </w:rPr>
              <w:t>‎</w:t>
            </w:r>
          </w:p>
        </w:tc>
        <w:tc>
          <w:tcPr>
            <w:tcW w:w="1275" w:type="dxa"/>
            <w:vAlign w:val="center"/>
          </w:tcPr>
          <w:p w14:paraId="5FD514B2" w14:textId="001E1C13"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Yemen Arab Republic, led by Abdul Rahman al-</w:t>
            </w:r>
            <w:proofErr w:type="spellStart"/>
            <w:r w:rsidRPr="00426E14">
              <w:rPr>
                <w:rFonts w:asciiTheme="majorBidi" w:hAnsiTheme="majorBidi" w:cstheme="majorBidi"/>
                <w:sz w:val="11"/>
                <w:szCs w:val="11"/>
              </w:rPr>
              <w:t>Iryani</w:t>
            </w:r>
            <w:proofErr w:type="spellEnd"/>
            <w:r w:rsidRPr="00426E14">
              <w:rPr>
                <w:rFonts w:asciiTheme="majorBidi" w:hAnsiTheme="majorBidi" w:cstheme="majorBidi"/>
                <w:sz w:val="11"/>
                <w:szCs w:val="11"/>
              </w:rPr>
              <w:t xml:space="preserve"> (succeeding al-</w:t>
            </w:r>
            <w:proofErr w:type="spellStart"/>
            <w:r w:rsidRPr="00426E14">
              <w:rPr>
                <w:rFonts w:asciiTheme="majorBidi" w:hAnsiTheme="majorBidi" w:cstheme="majorBidi"/>
                <w:sz w:val="11"/>
                <w:szCs w:val="11"/>
              </w:rPr>
              <w:t>Sallal</w:t>
            </w:r>
            <w:proofErr w:type="spellEnd"/>
            <w:r w:rsidRPr="00426E14">
              <w:rPr>
                <w:rFonts w:asciiTheme="majorBidi" w:hAnsiTheme="majorBidi" w:cstheme="majorBidi"/>
                <w:sz w:val="11"/>
                <w:szCs w:val="11"/>
              </w:rPr>
              <w:t xml:space="preserve"> after 1967 coup, </w:t>
            </w:r>
            <w:r w:rsidRPr="00426E14">
              <w:rPr>
                <w:rFonts w:asciiTheme="majorBidi" w:hAnsiTheme="majorBidi" w:cstheme="majorBidi"/>
                <w:sz w:val="11"/>
                <w:szCs w:val="11"/>
                <w:cs/>
              </w:rPr>
              <w:t>‎</w:t>
            </w:r>
            <w:r w:rsidRPr="00426E14">
              <w:rPr>
                <w:rFonts w:asciiTheme="majorBidi" w:hAnsiTheme="majorBidi" w:cstheme="majorBidi"/>
                <w:sz w:val="11"/>
                <w:szCs w:val="11"/>
              </w:rPr>
              <w:t>based in Sana’a)</w:t>
            </w:r>
          </w:p>
        </w:tc>
        <w:tc>
          <w:tcPr>
            <w:tcW w:w="1573" w:type="dxa"/>
            <w:vAlign w:val="center"/>
          </w:tcPr>
          <w:p w14:paraId="0C87E974" w14:textId="25173241"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Royalist forces, led by Imam al-Badr (in exile) &amp; tribal allies</w:t>
            </w:r>
          </w:p>
        </w:tc>
        <w:tc>
          <w:tcPr>
            <w:tcW w:w="1202" w:type="dxa"/>
            <w:gridSpan w:val="2"/>
            <w:vAlign w:val="center"/>
          </w:tcPr>
          <w:p w14:paraId="5513B31F"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6FCB9E00"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71795BDC"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57C5FC7C"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6173FABC"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3966E865"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3BEE4C53" w14:textId="77777777" w:rsidR="00405796" w:rsidRPr="00426E14" w:rsidRDefault="00405796" w:rsidP="00CE01D3">
            <w:pPr>
              <w:jc w:val="center"/>
              <w:rPr>
                <w:rFonts w:asciiTheme="majorBidi" w:hAnsiTheme="majorBidi" w:cstheme="majorBidi"/>
                <w:sz w:val="11"/>
                <w:szCs w:val="11"/>
              </w:rPr>
            </w:pPr>
          </w:p>
        </w:tc>
      </w:tr>
      <w:tr w:rsidR="002A1BF1" w:rsidRPr="00426E14" w14:paraId="62047B3A" w14:textId="77777777" w:rsidTr="000B3B76">
        <w:trPr>
          <w:gridAfter w:val="1"/>
          <w:wAfter w:w="10" w:type="dxa"/>
        </w:trPr>
        <w:tc>
          <w:tcPr>
            <w:tcW w:w="377" w:type="dxa"/>
            <w:vMerge w:val="restart"/>
            <w:vAlign w:val="center"/>
          </w:tcPr>
          <w:p w14:paraId="57F284F8" w14:textId="5E31F7CD"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34</w:t>
            </w:r>
          </w:p>
        </w:tc>
        <w:tc>
          <w:tcPr>
            <w:tcW w:w="1036" w:type="dxa"/>
            <w:vMerge w:val="restart"/>
            <w:vAlign w:val="center"/>
          </w:tcPr>
          <w:p w14:paraId="1EDCCD75" w14:textId="77777777"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Omani Civil War</w:t>
            </w:r>
          </w:p>
          <w:p w14:paraId="0DE40EDD" w14:textId="17C2D32E"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(1963 – 1976)</w:t>
            </w:r>
          </w:p>
        </w:tc>
        <w:tc>
          <w:tcPr>
            <w:tcW w:w="1276" w:type="dxa"/>
            <w:vAlign w:val="center"/>
          </w:tcPr>
          <w:p w14:paraId="76396451" w14:textId="5AEF1C8A"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 (1963–1970)</w:t>
            </w:r>
            <w:r w:rsidRPr="00426E14">
              <w:rPr>
                <w:rFonts w:asciiTheme="majorBidi" w:hAnsiTheme="majorBidi" w:cstheme="majorBidi"/>
                <w:sz w:val="11"/>
                <w:szCs w:val="11"/>
                <w:cs/>
              </w:rPr>
              <w:t>‎</w:t>
            </w:r>
          </w:p>
        </w:tc>
        <w:tc>
          <w:tcPr>
            <w:tcW w:w="1275" w:type="dxa"/>
            <w:vAlign w:val="center"/>
          </w:tcPr>
          <w:p w14:paraId="011AF5ED" w14:textId="2DA622E1"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Sultanate of Oman </w:t>
            </w:r>
            <w:r w:rsidRPr="00426E14">
              <w:rPr>
                <w:rFonts w:asciiTheme="majorBidi" w:hAnsiTheme="majorBidi" w:cstheme="majorBidi"/>
                <w:sz w:val="11"/>
                <w:szCs w:val="11"/>
              </w:rPr>
              <w:br/>
              <w:t>(led by Sultan Said bin Taimur, based in Muscat)</w:t>
            </w:r>
          </w:p>
        </w:tc>
        <w:tc>
          <w:tcPr>
            <w:tcW w:w="1573" w:type="dxa"/>
            <w:vAlign w:val="center"/>
          </w:tcPr>
          <w:p w14:paraId="02593D13" w14:textId="01AB9AC5"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Dhofar Liberation Front (DLF),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Popular Front for the Liberation of the Occupied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Arabian Gulf (PFLOAG), led by Musallam bin </w:t>
            </w:r>
            <w:proofErr w:type="spellStart"/>
            <w:r w:rsidRPr="00426E14">
              <w:rPr>
                <w:rFonts w:asciiTheme="majorBidi" w:hAnsiTheme="majorBidi" w:cstheme="majorBidi"/>
                <w:sz w:val="11"/>
                <w:szCs w:val="11"/>
              </w:rPr>
              <w:t>Nufl</w:t>
            </w:r>
            <w:proofErr w:type="spellEnd"/>
            <w:r w:rsidRPr="00426E14">
              <w:rPr>
                <w:rFonts w:asciiTheme="majorBidi" w:hAnsiTheme="majorBidi" w:cstheme="majorBidi"/>
                <w:sz w:val="11"/>
                <w:szCs w:val="11"/>
              </w:rPr>
              <w:t xml:space="preserve"> &amp; Mohammed bin Ahmed al-</w:t>
            </w:r>
            <w:proofErr w:type="spellStart"/>
            <w:r w:rsidRPr="00426E14">
              <w:rPr>
                <w:rFonts w:asciiTheme="majorBidi" w:hAnsiTheme="majorBidi" w:cstheme="majorBidi"/>
                <w:sz w:val="11"/>
                <w:szCs w:val="11"/>
              </w:rPr>
              <w:t>Ghassani</w:t>
            </w:r>
            <w:proofErr w:type="spellEnd"/>
          </w:p>
        </w:tc>
        <w:tc>
          <w:tcPr>
            <w:tcW w:w="1202" w:type="dxa"/>
            <w:gridSpan w:val="2"/>
            <w:vAlign w:val="center"/>
          </w:tcPr>
          <w:p w14:paraId="3488A951"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79D45C3A"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62E31FC8"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3E4723E2"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4A3861FA"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70139B98"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3B450603" w14:textId="77777777" w:rsidR="00405796" w:rsidRPr="00426E14" w:rsidRDefault="00405796" w:rsidP="00CE01D3">
            <w:pPr>
              <w:jc w:val="center"/>
              <w:rPr>
                <w:rFonts w:asciiTheme="majorBidi" w:hAnsiTheme="majorBidi" w:cstheme="majorBidi"/>
                <w:sz w:val="11"/>
                <w:szCs w:val="11"/>
              </w:rPr>
            </w:pPr>
          </w:p>
        </w:tc>
      </w:tr>
      <w:tr w:rsidR="002A1BF1" w:rsidRPr="00426E14" w14:paraId="1335F922" w14:textId="77777777" w:rsidTr="000B3B76">
        <w:trPr>
          <w:gridAfter w:val="1"/>
          <w:wAfter w:w="10" w:type="dxa"/>
        </w:trPr>
        <w:tc>
          <w:tcPr>
            <w:tcW w:w="377" w:type="dxa"/>
            <w:vMerge/>
            <w:vAlign w:val="center"/>
          </w:tcPr>
          <w:p w14:paraId="75F9703A"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7D535DAC"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023D9263" w14:textId="282D3365"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II (1970–1976)</w:t>
            </w:r>
            <w:r w:rsidRPr="00426E14">
              <w:rPr>
                <w:rFonts w:asciiTheme="majorBidi" w:hAnsiTheme="majorBidi" w:cstheme="majorBidi"/>
                <w:sz w:val="11"/>
                <w:szCs w:val="11"/>
                <w:cs/>
              </w:rPr>
              <w:t>‎</w:t>
            </w:r>
          </w:p>
        </w:tc>
        <w:tc>
          <w:tcPr>
            <w:tcW w:w="1275" w:type="dxa"/>
            <w:vAlign w:val="center"/>
          </w:tcPr>
          <w:p w14:paraId="0F25A008" w14:textId="551C55C4"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Sultanate of Oman, led by Sultan Qaboos bin Said (after 1970 palace coup, based in Muscat)</w:t>
            </w:r>
          </w:p>
        </w:tc>
        <w:tc>
          <w:tcPr>
            <w:tcW w:w="1573" w:type="dxa"/>
            <w:vAlign w:val="center"/>
          </w:tcPr>
          <w:p w14:paraId="31791200" w14:textId="4330ECFA"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Popular Front for the Liberation of Oman (PFLO), continuation of PFLOAG, led by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Musallam bin </w:t>
            </w:r>
            <w:proofErr w:type="spellStart"/>
            <w:r w:rsidRPr="00426E14">
              <w:rPr>
                <w:rFonts w:asciiTheme="majorBidi" w:hAnsiTheme="majorBidi" w:cstheme="majorBidi"/>
                <w:sz w:val="11"/>
                <w:szCs w:val="11"/>
              </w:rPr>
              <w:t>Nufl</w:t>
            </w:r>
            <w:proofErr w:type="spellEnd"/>
            <w:r w:rsidRPr="00426E14">
              <w:rPr>
                <w:rFonts w:asciiTheme="majorBidi" w:hAnsiTheme="majorBidi" w:cstheme="majorBidi"/>
                <w:sz w:val="11"/>
                <w:szCs w:val="11"/>
              </w:rPr>
              <w:t xml:space="preserve"> &amp; Mohammed bin Ahmed al-</w:t>
            </w:r>
            <w:proofErr w:type="spellStart"/>
            <w:r w:rsidRPr="00426E14">
              <w:rPr>
                <w:rFonts w:asciiTheme="majorBidi" w:hAnsiTheme="majorBidi" w:cstheme="majorBidi"/>
                <w:sz w:val="11"/>
                <w:szCs w:val="11"/>
              </w:rPr>
              <w:t>Ghassani</w:t>
            </w:r>
            <w:proofErr w:type="spellEnd"/>
          </w:p>
        </w:tc>
        <w:tc>
          <w:tcPr>
            <w:tcW w:w="1202" w:type="dxa"/>
            <w:gridSpan w:val="2"/>
            <w:vAlign w:val="center"/>
          </w:tcPr>
          <w:p w14:paraId="0CB4523C"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7CC37F2A"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72F27760"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5ADA874C"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0C855E55"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73808FAF"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26151E3E" w14:textId="77777777" w:rsidR="00405796" w:rsidRPr="00426E14" w:rsidRDefault="00405796" w:rsidP="00CE01D3">
            <w:pPr>
              <w:jc w:val="center"/>
              <w:rPr>
                <w:rFonts w:asciiTheme="majorBidi" w:hAnsiTheme="majorBidi" w:cstheme="majorBidi"/>
                <w:sz w:val="11"/>
                <w:szCs w:val="11"/>
              </w:rPr>
            </w:pPr>
          </w:p>
        </w:tc>
      </w:tr>
      <w:tr w:rsidR="002A1BF1" w:rsidRPr="00426E14" w14:paraId="3CC166C1" w14:textId="77777777" w:rsidTr="000B3B76">
        <w:trPr>
          <w:gridAfter w:val="1"/>
          <w:wAfter w:w="10" w:type="dxa"/>
        </w:trPr>
        <w:tc>
          <w:tcPr>
            <w:tcW w:w="377" w:type="dxa"/>
            <w:vMerge w:val="restart"/>
            <w:vAlign w:val="center"/>
          </w:tcPr>
          <w:p w14:paraId="2F1E05E5" w14:textId="796D0D62"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35</w:t>
            </w:r>
          </w:p>
        </w:tc>
        <w:tc>
          <w:tcPr>
            <w:tcW w:w="1036" w:type="dxa"/>
            <w:vMerge w:val="restart"/>
            <w:vAlign w:val="center"/>
          </w:tcPr>
          <w:p w14:paraId="282C55BE" w14:textId="77777777"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Dominican Civil War</w:t>
            </w:r>
          </w:p>
          <w:p w14:paraId="2DD4DF2F" w14:textId="47E21F2F" w:rsidR="00405796" w:rsidRPr="00426E14" w:rsidRDefault="0040579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(1965)</w:t>
            </w:r>
          </w:p>
        </w:tc>
        <w:tc>
          <w:tcPr>
            <w:tcW w:w="1276" w:type="dxa"/>
            <w:vAlign w:val="center"/>
          </w:tcPr>
          <w:p w14:paraId="006C5D7B" w14:textId="7F46EAD2"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 (April 1965 – May 1965)</w:t>
            </w:r>
            <w:r w:rsidRPr="00426E14">
              <w:rPr>
                <w:rFonts w:asciiTheme="majorBidi" w:hAnsiTheme="majorBidi" w:cstheme="majorBidi"/>
                <w:sz w:val="11"/>
                <w:szCs w:val="11"/>
                <w:cs/>
              </w:rPr>
              <w:t>‎</w:t>
            </w:r>
          </w:p>
        </w:tc>
        <w:tc>
          <w:tcPr>
            <w:tcW w:w="1275" w:type="dxa"/>
            <w:vAlign w:val="center"/>
          </w:tcPr>
          <w:p w14:paraId="5A82E25E" w14:textId="414B3F64"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Military Triumvirate (led by General Pedro Bartolomé Benoit, based in Santo Domingo)</w:t>
            </w:r>
          </w:p>
        </w:tc>
        <w:tc>
          <w:tcPr>
            <w:tcW w:w="1573" w:type="dxa"/>
            <w:vAlign w:val="center"/>
          </w:tcPr>
          <w:p w14:paraId="6A33173F" w14:textId="18CB84F0" w:rsidR="00405796" w:rsidRPr="00426E14" w:rsidRDefault="00051A2E" w:rsidP="00405796">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00405796" w:rsidRPr="00426E14">
              <w:rPr>
                <w:rFonts w:asciiTheme="majorBidi" w:hAnsiTheme="majorBidi" w:cstheme="majorBidi"/>
                <w:sz w:val="11"/>
                <w:szCs w:val="11"/>
              </w:rPr>
              <w:t>Constitutionalists</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t>(</w:t>
            </w:r>
            <w:r w:rsidR="00405796" w:rsidRPr="00426E14">
              <w:rPr>
                <w:rFonts w:asciiTheme="majorBidi" w:hAnsiTheme="majorBidi" w:cstheme="majorBidi"/>
                <w:sz w:val="11"/>
                <w:szCs w:val="11"/>
              </w:rPr>
              <w:t>Supporters of deposed President Juan Bosch</w:t>
            </w:r>
            <w:r w:rsidRPr="00426E14">
              <w:rPr>
                <w:rFonts w:asciiTheme="majorBidi" w:hAnsiTheme="majorBidi" w:cstheme="majorBidi"/>
                <w:sz w:val="11"/>
                <w:szCs w:val="11"/>
              </w:rPr>
              <w:t xml:space="preserve">, </w:t>
            </w:r>
            <w:r w:rsidR="00405796" w:rsidRPr="00426E14">
              <w:rPr>
                <w:rFonts w:asciiTheme="majorBidi" w:hAnsiTheme="majorBidi" w:cstheme="majorBidi"/>
                <w:sz w:val="11"/>
                <w:szCs w:val="11"/>
              </w:rPr>
              <w:t xml:space="preserve">led by Colonel Francisco </w:t>
            </w:r>
            <w:r w:rsidR="00405796" w:rsidRPr="00426E14">
              <w:rPr>
                <w:rFonts w:asciiTheme="majorBidi" w:hAnsiTheme="majorBidi" w:cstheme="majorBidi"/>
                <w:sz w:val="11"/>
                <w:szCs w:val="11"/>
                <w:cs/>
              </w:rPr>
              <w:t>‎</w:t>
            </w:r>
            <w:r w:rsidR="00405796" w:rsidRPr="00426E14">
              <w:rPr>
                <w:rFonts w:asciiTheme="majorBidi" w:hAnsiTheme="majorBidi" w:cstheme="majorBidi"/>
                <w:sz w:val="11"/>
                <w:szCs w:val="11"/>
              </w:rPr>
              <w:t>Caamaño)</w:t>
            </w:r>
          </w:p>
        </w:tc>
        <w:tc>
          <w:tcPr>
            <w:tcW w:w="1202" w:type="dxa"/>
            <w:gridSpan w:val="2"/>
            <w:vAlign w:val="center"/>
          </w:tcPr>
          <w:p w14:paraId="450FC9B1"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09B9642B"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2844896F"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6859298F"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3F9C42AB"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68B66D4A"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398BA18D" w14:textId="77777777" w:rsidR="00405796" w:rsidRPr="00426E14" w:rsidRDefault="00405796" w:rsidP="00CE01D3">
            <w:pPr>
              <w:jc w:val="center"/>
              <w:rPr>
                <w:rFonts w:asciiTheme="majorBidi" w:hAnsiTheme="majorBidi" w:cstheme="majorBidi"/>
                <w:sz w:val="11"/>
                <w:szCs w:val="11"/>
              </w:rPr>
            </w:pPr>
          </w:p>
        </w:tc>
      </w:tr>
      <w:tr w:rsidR="002A1BF1" w:rsidRPr="00426E14" w14:paraId="65573DDB" w14:textId="77777777" w:rsidTr="000B3B76">
        <w:trPr>
          <w:gridAfter w:val="1"/>
          <w:wAfter w:w="10" w:type="dxa"/>
        </w:trPr>
        <w:tc>
          <w:tcPr>
            <w:tcW w:w="377" w:type="dxa"/>
            <w:vMerge/>
            <w:vAlign w:val="center"/>
          </w:tcPr>
          <w:p w14:paraId="017FF24E" w14:textId="77777777" w:rsidR="00405796" w:rsidRPr="00426E14" w:rsidRDefault="00405796" w:rsidP="00CE01D3">
            <w:pPr>
              <w:jc w:val="center"/>
              <w:rPr>
                <w:rFonts w:asciiTheme="majorBidi" w:hAnsiTheme="majorBidi" w:cstheme="majorBidi"/>
                <w:sz w:val="11"/>
                <w:szCs w:val="11"/>
              </w:rPr>
            </w:pPr>
          </w:p>
        </w:tc>
        <w:tc>
          <w:tcPr>
            <w:tcW w:w="1036" w:type="dxa"/>
            <w:vMerge/>
            <w:vAlign w:val="center"/>
          </w:tcPr>
          <w:p w14:paraId="247F40B4" w14:textId="77777777" w:rsidR="00405796" w:rsidRPr="00426E14" w:rsidRDefault="00405796" w:rsidP="00CE01D3">
            <w:pPr>
              <w:jc w:val="center"/>
              <w:rPr>
                <w:rFonts w:asciiTheme="majorBidi" w:hAnsiTheme="majorBidi" w:cstheme="majorBidi"/>
                <w:b/>
                <w:bCs/>
                <w:sz w:val="11"/>
                <w:szCs w:val="11"/>
              </w:rPr>
            </w:pPr>
          </w:p>
        </w:tc>
        <w:tc>
          <w:tcPr>
            <w:tcW w:w="1276" w:type="dxa"/>
            <w:vAlign w:val="center"/>
          </w:tcPr>
          <w:p w14:paraId="40E1ECDE" w14:textId="471099B7"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Phase II (May 1965 – September 1965)</w:t>
            </w:r>
            <w:r w:rsidRPr="00426E14">
              <w:rPr>
                <w:rFonts w:asciiTheme="majorBidi" w:hAnsiTheme="majorBidi" w:cstheme="majorBidi"/>
                <w:sz w:val="11"/>
                <w:szCs w:val="11"/>
                <w:cs/>
              </w:rPr>
              <w:t>‎</w:t>
            </w:r>
          </w:p>
        </w:tc>
        <w:tc>
          <w:tcPr>
            <w:tcW w:w="1275" w:type="dxa"/>
            <w:vAlign w:val="center"/>
          </w:tcPr>
          <w:p w14:paraId="3648DDD3" w14:textId="41489BB8"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Provisional Government of National Reconstruction</w:t>
            </w:r>
            <w:r w:rsidRPr="00426E14">
              <w:rPr>
                <w:rFonts w:asciiTheme="majorBidi" w:hAnsiTheme="majorBidi" w:cstheme="majorBidi"/>
                <w:sz w:val="11"/>
                <w:szCs w:val="11"/>
              </w:rPr>
              <w:br/>
              <w:t>(led by General Antonio Imbert Barrera, based in Santo Domingo)</w:t>
            </w:r>
          </w:p>
        </w:tc>
        <w:tc>
          <w:tcPr>
            <w:tcW w:w="1573" w:type="dxa"/>
            <w:vAlign w:val="center"/>
          </w:tcPr>
          <w:p w14:paraId="2472A94B" w14:textId="51F42D8B" w:rsidR="00405796" w:rsidRPr="00426E14" w:rsidRDefault="0040579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Constitutionalists </w:t>
            </w:r>
            <w:r w:rsidRPr="00426E14">
              <w:rPr>
                <w:rFonts w:asciiTheme="majorBidi" w:hAnsiTheme="majorBidi" w:cstheme="majorBidi"/>
                <w:sz w:val="11"/>
                <w:szCs w:val="11"/>
              </w:rPr>
              <w:br/>
              <w:t>(led by Colonel Francisco Caamaño)</w:t>
            </w:r>
          </w:p>
        </w:tc>
        <w:tc>
          <w:tcPr>
            <w:tcW w:w="1202" w:type="dxa"/>
            <w:gridSpan w:val="2"/>
            <w:vAlign w:val="center"/>
          </w:tcPr>
          <w:p w14:paraId="5DD55A37" w14:textId="77777777" w:rsidR="00405796" w:rsidRPr="00426E14" w:rsidRDefault="00405796" w:rsidP="00CE01D3">
            <w:pPr>
              <w:jc w:val="center"/>
              <w:rPr>
                <w:rFonts w:asciiTheme="majorBidi" w:hAnsiTheme="majorBidi" w:cstheme="majorBidi"/>
                <w:sz w:val="11"/>
                <w:szCs w:val="11"/>
              </w:rPr>
            </w:pPr>
          </w:p>
        </w:tc>
        <w:tc>
          <w:tcPr>
            <w:tcW w:w="1324" w:type="dxa"/>
            <w:gridSpan w:val="2"/>
            <w:vAlign w:val="center"/>
          </w:tcPr>
          <w:p w14:paraId="5CF2E41E" w14:textId="77777777" w:rsidR="00405796" w:rsidRPr="00426E14" w:rsidRDefault="00405796" w:rsidP="00CE01D3">
            <w:pPr>
              <w:jc w:val="center"/>
              <w:rPr>
                <w:rFonts w:asciiTheme="majorBidi" w:hAnsiTheme="majorBidi" w:cstheme="majorBidi"/>
                <w:sz w:val="11"/>
                <w:szCs w:val="11"/>
              </w:rPr>
            </w:pPr>
          </w:p>
        </w:tc>
        <w:tc>
          <w:tcPr>
            <w:tcW w:w="1312" w:type="dxa"/>
            <w:gridSpan w:val="2"/>
            <w:vAlign w:val="center"/>
          </w:tcPr>
          <w:p w14:paraId="6D264191"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6FAE3C60" w14:textId="77777777" w:rsidR="00405796" w:rsidRPr="00426E14" w:rsidRDefault="00405796" w:rsidP="00CE01D3">
            <w:pPr>
              <w:jc w:val="center"/>
              <w:rPr>
                <w:rFonts w:asciiTheme="majorBidi" w:hAnsiTheme="majorBidi" w:cstheme="majorBidi"/>
                <w:sz w:val="11"/>
                <w:szCs w:val="11"/>
              </w:rPr>
            </w:pPr>
          </w:p>
        </w:tc>
        <w:tc>
          <w:tcPr>
            <w:tcW w:w="1331" w:type="dxa"/>
            <w:gridSpan w:val="2"/>
            <w:vAlign w:val="center"/>
          </w:tcPr>
          <w:p w14:paraId="0A4F33E0" w14:textId="77777777" w:rsidR="00405796" w:rsidRPr="00426E14" w:rsidRDefault="00405796" w:rsidP="00CE01D3">
            <w:pPr>
              <w:jc w:val="center"/>
              <w:rPr>
                <w:rFonts w:asciiTheme="majorBidi" w:hAnsiTheme="majorBidi" w:cstheme="majorBidi"/>
                <w:sz w:val="11"/>
                <w:szCs w:val="11"/>
              </w:rPr>
            </w:pPr>
          </w:p>
        </w:tc>
        <w:tc>
          <w:tcPr>
            <w:tcW w:w="1308" w:type="dxa"/>
            <w:gridSpan w:val="2"/>
            <w:vAlign w:val="center"/>
          </w:tcPr>
          <w:p w14:paraId="1B85DBBD" w14:textId="77777777" w:rsidR="00405796" w:rsidRPr="00426E14" w:rsidRDefault="00405796" w:rsidP="00CE01D3">
            <w:pPr>
              <w:jc w:val="center"/>
              <w:rPr>
                <w:rFonts w:asciiTheme="majorBidi" w:hAnsiTheme="majorBidi" w:cstheme="majorBidi"/>
                <w:sz w:val="11"/>
                <w:szCs w:val="11"/>
              </w:rPr>
            </w:pPr>
          </w:p>
        </w:tc>
        <w:tc>
          <w:tcPr>
            <w:tcW w:w="1107" w:type="dxa"/>
            <w:gridSpan w:val="2"/>
            <w:vAlign w:val="center"/>
          </w:tcPr>
          <w:p w14:paraId="794BA072" w14:textId="77777777" w:rsidR="00405796" w:rsidRPr="00426E14" w:rsidRDefault="00405796" w:rsidP="00CE01D3">
            <w:pPr>
              <w:jc w:val="center"/>
              <w:rPr>
                <w:rFonts w:asciiTheme="majorBidi" w:hAnsiTheme="majorBidi" w:cstheme="majorBidi"/>
                <w:sz w:val="11"/>
                <w:szCs w:val="11"/>
              </w:rPr>
            </w:pPr>
          </w:p>
        </w:tc>
      </w:tr>
      <w:tr w:rsidR="002A1BF1" w:rsidRPr="00426E14" w14:paraId="193E5DB3" w14:textId="77777777" w:rsidTr="000B3B76">
        <w:trPr>
          <w:gridAfter w:val="1"/>
          <w:wAfter w:w="10" w:type="dxa"/>
        </w:trPr>
        <w:tc>
          <w:tcPr>
            <w:tcW w:w="377" w:type="dxa"/>
            <w:vMerge w:val="restart"/>
            <w:vAlign w:val="center"/>
          </w:tcPr>
          <w:p w14:paraId="628FCD5B" w14:textId="69F849CC"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lastRenderedPageBreak/>
              <w:t>36</w:t>
            </w:r>
          </w:p>
        </w:tc>
        <w:tc>
          <w:tcPr>
            <w:tcW w:w="1036" w:type="dxa"/>
            <w:vMerge w:val="restart"/>
            <w:vAlign w:val="center"/>
          </w:tcPr>
          <w:p w14:paraId="48D31AA7" w14:textId="77777777" w:rsidR="00051A2E" w:rsidRPr="00426E14" w:rsidRDefault="00051A2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Cambodian Civil War</w:t>
            </w:r>
          </w:p>
          <w:p w14:paraId="41C614B1" w14:textId="65B24491" w:rsidR="00051A2E" w:rsidRPr="00426E14" w:rsidRDefault="00051A2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(1968 – 1975)</w:t>
            </w:r>
          </w:p>
        </w:tc>
        <w:tc>
          <w:tcPr>
            <w:tcW w:w="1276" w:type="dxa"/>
            <w:vAlign w:val="center"/>
          </w:tcPr>
          <w:p w14:paraId="4F823AAB" w14:textId="2012F9B8"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Phase I (1968–1970)</w:t>
            </w:r>
            <w:r w:rsidRPr="00426E14">
              <w:rPr>
                <w:rFonts w:asciiTheme="majorBidi" w:hAnsiTheme="majorBidi" w:cstheme="majorBidi"/>
                <w:sz w:val="11"/>
                <w:szCs w:val="11"/>
                <w:cs/>
              </w:rPr>
              <w:t>‎</w:t>
            </w:r>
          </w:p>
        </w:tc>
        <w:tc>
          <w:tcPr>
            <w:tcW w:w="1275" w:type="dxa"/>
            <w:vAlign w:val="center"/>
          </w:tcPr>
          <w:p w14:paraId="6714B512" w14:textId="7D3CFA4E"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Kingdom of Cambodia, (led by Prince Norodom Sihanouk, in Phnom Penh)</w:t>
            </w:r>
          </w:p>
        </w:tc>
        <w:tc>
          <w:tcPr>
            <w:tcW w:w="1573" w:type="dxa"/>
            <w:vAlign w:val="center"/>
          </w:tcPr>
          <w:p w14:paraId="20736D86" w14:textId="2AA96FDC"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Communist Party of Kampuchea (Khmer Rouge), led by Pol Pot</w:t>
            </w:r>
          </w:p>
        </w:tc>
        <w:tc>
          <w:tcPr>
            <w:tcW w:w="1202" w:type="dxa"/>
            <w:gridSpan w:val="2"/>
            <w:vAlign w:val="center"/>
          </w:tcPr>
          <w:p w14:paraId="073D7C6F" w14:textId="77777777" w:rsidR="00051A2E" w:rsidRPr="00426E14" w:rsidRDefault="00051A2E" w:rsidP="00CE01D3">
            <w:pPr>
              <w:jc w:val="center"/>
              <w:rPr>
                <w:rFonts w:asciiTheme="majorBidi" w:hAnsiTheme="majorBidi" w:cstheme="majorBidi"/>
                <w:sz w:val="11"/>
                <w:szCs w:val="11"/>
              </w:rPr>
            </w:pPr>
          </w:p>
        </w:tc>
        <w:tc>
          <w:tcPr>
            <w:tcW w:w="1324" w:type="dxa"/>
            <w:gridSpan w:val="2"/>
            <w:vAlign w:val="center"/>
          </w:tcPr>
          <w:p w14:paraId="5CDB5E21" w14:textId="77777777" w:rsidR="00051A2E" w:rsidRPr="00426E14" w:rsidRDefault="00051A2E" w:rsidP="00CE01D3">
            <w:pPr>
              <w:jc w:val="center"/>
              <w:rPr>
                <w:rFonts w:asciiTheme="majorBidi" w:hAnsiTheme="majorBidi" w:cstheme="majorBidi"/>
                <w:sz w:val="11"/>
                <w:szCs w:val="11"/>
              </w:rPr>
            </w:pPr>
          </w:p>
        </w:tc>
        <w:tc>
          <w:tcPr>
            <w:tcW w:w="1312" w:type="dxa"/>
            <w:gridSpan w:val="2"/>
            <w:vAlign w:val="center"/>
          </w:tcPr>
          <w:p w14:paraId="66B6ED7B"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12C16B31"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2139F2AC" w14:textId="77777777" w:rsidR="00051A2E" w:rsidRPr="00426E14" w:rsidRDefault="00051A2E" w:rsidP="00CE01D3">
            <w:pPr>
              <w:jc w:val="center"/>
              <w:rPr>
                <w:rFonts w:asciiTheme="majorBidi" w:hAnsiTheme="majorBidi" w:cstheme="majorBidi"/>
                <w:sz w:val="11"/>
                <w:szCs w:val="11"/>
              </w:rPr>
            </w:pPr>
          </w:p>
        </w:tc>
        <w:tc>
          <w:tcPr>
            <w:tcW w:w="1308" w:type="dxa"/>
            <w:gridSpan w:val="2"/>
            <w:vAlign w:val="center"/>
          </w:tcPr>
          <w:p w14:paraId="471F68FB" w14:textId="77777777" w:rsidR="00051A2E" w:rsidRPr="00426E14" w:rsidRDefault="00051A2E" w:rsidP="00CE01D3">
            <w:pPr>
              <w:jc w:val="center"/>
              <w:rPr>
                <w:rFonts w:asciiTheme="majorBidi" w:hAnsiTheme="majorBidi" w:cstheme="majorBidi"/>
                <w:sz w:val="11"/>
                <w:szCs w:val="11"/>
              </w:rPr>
            </w:pPr>
          </w:p>
        </w:tc>
        <w:tc>
          <w:tcPr>
            <w:tcW w:w="1107" w:type="dxa"/>
            <w:gridSpan w:val="2"/>
            <w:vAlign w:val="center"/>
          </w:tcPr>
          <w:p w14:paraId="1B0B3D60" w14:textId="77777777" w:rsidR="00051A2E" w:rsidRPr="00426E14" w:rsidRDefault="00051A2E" w:rsidP="00CE01D3">
            <w:pPr>
              <w:jc w:val="center"/>
              <w:rPr>
                <w:rFonts w:asciiTheme="majorBidi" w:hAnsiTheme="majorBidi" w:cstheme="majorBidi"/>
                <w:sz w:val="11"/>
                <w:szCs w:val="11"/>
              </w:rPr>
            </w:pPr>
          </w:p>
        </w:tc>
      </w:tr>
      <w:tr w:rsidR="002A1BF1" w:rsidRPr="00426E14" w14:paraId="3888864C" w14:textId="77777777" w:rsidTr="000B3B76">
        <w:trPr>
          <w:gridAfter w:val="1"/>
          <w:wAfter w:w="10" w:type="dxa"/>
        </w:trPr>
        <w:tc>
          <w:tcPr>
            <w:tcW w:w="377" w:type="dxa"/>
            <w:vMerge/>
            <w:vAlign w:val="center"/>
          </w:tcPr>
          <w:p w14:paraId="002AF785" w14:textId="77777777" w:rsidR="00051A2E" w:rsidRPr="00426E14" w:rsidRDefault="00051A2E" w:rsidP="00CE01D3">
            <w:pPr>
              <w:jc w:val="center"/>
              <w:rPr>
                <w:rFonts w:asciiTheme="majorBidi" w:hAnsiTheme="majorBidi" w:cstheme="majorBidi"/>
                <w:sz w:val="11"/>
                <w:szCs w:val="11"/>
              </w:rPr>
            </w:pPr>
          </w:p>
        </w:tc>
        <w:tc>
          <w:tcPr>
            <w:tcW w:w="1036" w:type="dxa"/>
            <w:vMerge/>
            <w:vAlign w:val="center"/>
          </w:tcPr>
          <w:p w14:paraId="0B664E42" w14:textId="77777777" w:rsidR="00051A2E" w:rsidRPr="00426E14" w:rsidRDefault="00051A2E" w:rsidP="00CE01D3">
            <w:pPr>
              <w:jc w:val="center"/>
              <w:rPr>
                <w:rFonts w:asciiTheme="majorBidi" w:hAnsiTheme="majorBidi" w:cstheme="majorBidi"/>
                <w:b/>
                <w:bCs/>
                <w:sz w:val="11"/>
                <w:szCs w:val="11"/>
              </w:rPr>
            </w:pPr>
          </w:p>
        </w:tc>
        <w:tc>
          <w:tcPr>
            <w:tcW w:w="1276" w:type="dxa"/>
            <w:vAlign w:val="center"/>
          </w:tcPr>
          <w:p w14:paraId="6ED50282" w14:textId="2E76B335"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Phase II (1970–1975)</w:t>
            </w:r>
            <w:r w:rsidRPr="00426E14">
              <w:rPr>
                <w:rFonts w:asciiTheme="majorBidi" w:hAnsiTheme="majorBidi" w:cstheme="majorBidi"/>
                <w:sz w:val="11"/>
                <w:szCs w:val="11"/>
                <w:cs/>
              </w:rPr>
              <w:t>‎</w:t>
            </w:r>
          </w:p>
        </w:tc>
        <w:tc>
          <w:tcPr>
            <w:tcW w:w="1275" w:type="dxa"/>
            <w:vAlign w:val="center"/>
          </w:tcPr>
          <w:p w14:paraId="7CCE16D8" w14:textId="0403239C"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Khmer Republic, led by Lon Nol (after March 1970 coup, based in Phnom Penh)</w:t>
            </w:r>
            <w:r w:rsidRPr="00426E14">
              <w:rPr>
                <w:rFonts w:asciiTheme="majorBidi" w:hAnsiTheme="majorBidi" w:cstheme="majorBidi"/>
                <w:sz w:val="11"/>
                <w:szCs w:val="11"/>
                <w:cs/>
              </w:rPr>
              <w:t>‎</w:t>
            </w:r>
          </w:p>
        </w:tc>
        <w:tc>
          <w:tcPr>
            <w:tcW w:w="1573" w:type="dxa"/>
            <w:vAlign w:val="center"/>
          </w:tcPr>
          <w:p w14:paraId="094F6777" w14:textId="4252B3A7" w:rsidR="00051A2E" w:rsidRPr="00426E14" w:rsidRDefault="00051A2E" w:rsidP="00051A2E">
            <w:pPr>
              <w:jc w:val="center"/>
              <w:rPr>
                <w:rFonts w:asciiTheme="majorBidi" w:hAnsiTheme="majorBidi" w:cstheme="majorBidi"/>
                <w:sz w:val="11"/>
                <w:szCs w:val="11"/>
              </w:rPr>
            </w:pPr>
            <w:r w:rsidRPr="00426E14">
              <w:rPr>
                <w:rFonts w:asciiTheme="majorBidi" w:hAnsiTheme="majorBidi" w:cstheme="majorBidi"/>
                <w:sz w:val="11"/>
                <w:szCs w:val="11"/>
              </w:rPr>
              <w:t>Communist Party of Kampuchea (Khmer Rouge), led by Pol Pot</w:t>
            </w:r>
          </w:p>
        </w:tc>
        <w:tc>
          <w:tcPr>
            <w:tcW w:w="1202" w:type="dxa"/>
            <w:gridSpan w:val="2"/>
            <w:vAlign w:val="center"/>
          </w:tcPr>
          <w:p w14:paraId="4640F19C" w14:textId="77777777" w:rsidR="00051A2E" w:rsidRPr="00426E14" w:rsidRDefault="00051A2E" w:rsidP="00CE01D3">
            <w:pPr>
              <w:jc w:val="center"/>
              <w:rPr>
                <w:rFonts w:asciiTheme="majorBidi" w:hAnsiTheme="majorBidi" w:cstheme="majorBidi"/>
                <w:sz w:val="11"/>
                <w:szCs w:val="11"/>
              </w:rPr>
            </w:pPr>
          </w:p>
        </w:tc>
        <w:tc>
          <w:tcPr>
            <w:tcW w:w="1324" w:type="dxa"/>
            <w:gridSpan w:val="2"/>
            <w:vAlign w:val="center"/>
          </w:tcPr>
          <w:p w14:paraId="4481BC0C" w14:textId="77777777" w:rsidR="00051A2E" w:rsidRPr="00426E14" w:rsidRDefault="00051A2E" w:rsidP="00CE01D3">
            <w:pPr>
              <w:jc w:val="center"/>
              <w:rPr>
                <w:rFonts w:asciiTheme="majorBidi" w:hAnsiTheme="majorBidi" w:cstheme="majorBidi"/>
                <w:sz w:val="11"/>
                <w:szCs w:val="11"/>
              </w:rPr>
            </w:pPr>
          </w:p>
        </w:tc>
        <w:tc>
          <w:tcPr>
            <w:tcW w:w="1312" w:type="dxa"/>
            <w:gridSpan w:val="2"/>
            <w:vAlign w:val="center"/>
          </w:tcPr>
          <w:p w14:paraId="4017F20D"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71ADA075"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2CF18A23" w14:textId="77777777" w:rsidR="00051A2E" w:rsidRPr="00426E14" w:rsidRDefault="00051A2E" w:rsidP="00CE01D3">
            <w:pPr>
              <w:jc w:val="center"/>
              <w:rPr>
                <w:rFonts w:asciiTheme="majorBidi" w:hAnsiTheme="majorBidi" w:cstheme="majorBidi"/>
                <w:sz w:val="11"/>
                <w:szCs w:val="11"/>
              </w:rPr>
            </w:pPr>
          </w:p>
        </w:tc>
        <w:tc>
          <w:tcPr>
            <w:tcW w:w="1308" w:type="dxa"/>
            <w:gridSpan w:val="2"/>
            <w:vAlign w:val="center"/>
          </w:tcPr>
          <w:p w14:paraId="494D2E44" w14:textId="77777777" w:rsidR="00051A2E" w:rsidRPr="00426E14" w:rsidRDefault="00051A2E" w:rsidP="00CE01D3">
            <w:pPr>
              <w:jc w:val="center"/>
              <w:rPr>
                <w:rFonts w:asciiTheme="majorBidi" w:hAnsiTheme="majorBidi" w:cstheme="majorBidi"/>
                <w:sz w:val="11"/>
                <w:szCs w:val="11"/>
              </w:rPr>
            </w:pPr>
          </w:p>
        </w:tc>
        <w:tc>
          <w:tcPr>
            <w:tcW w:w="1107" w:type="dxa"/>
            <w:gridSpan w:val="2"/>
            <w:vAlign w:val="center"/>
          </w:tcPr>
          <w:p w14:paraId="30F4C078" w14:textId="77777777" w:rsidR="00051A2E" w:rsidRPr="00426E14" w:rsidRDefault="00051A2E" w:rsidP="00CE01D3">
            <w:pPr>
              <w:jc w:val="center"/>
              <w:rPr>
                <w:rFonts w:asciiTheme="majorBidi" w:hAnsiTheme="majorBidi" w:cstheme="majorBidi"/>
                <w:sz w:val="11"/>
                <w:szCs w:val="11"/>
              </w:rPr>
            </w:pPr>
          </w:p>
        </w:tc>
      </w:tr>
      <w:tr w:rsidR="002A1BF1" w:rsidRPr="00426E14" w14:paraId="0FA7C0D9" w14:textId="77777777" w:rsidTr="000B3B76">
        <w:trPr>
          <w:gridAfter w:val="1"/>
          <w:wAfter w:w="10" w:type="dxa"/>
        </w:trPr>
        <w:tc>
          <w:tcPr>
            <w:tcW w:w="377" w:type="dxa"/>
            <w:vMerge w:val="restart"/>
            <w:vAlign w:val="center"/>
          </w:tcPr>
          <w:p w14:paraId="089D5CFE" w14:textId="428220AD"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37</w:t>
            </w:r>
          </w:p>
        </w:tc>
        <w:tc>
          <w:tcPr>
            <w:tcW w:w="1036" w:type="dxa"/>
            <w:vMerge w:val="restart"/>
            <w:vAlign w:val="center"/>
          </w:tcPr>
          <w:p w14:paraId="02FD6EF5" w14:textId="77777777" w:rsidR="00051A2E" w:rsidRPr="00426E14" w:rsidRDefault="00051A2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Ethiopian Civil War</w:t>
            </w:r>
          </w:p>
          <w:p w14:paraId="18054242" w14:textId="4F965F48" w:rsidR="00051A2E" w:rsidRPr="00426E14" w:rsidRDefault="00051A2E"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(1974 – 1991)</w:t>
            </w:r>
          </w:p>
        </w:tc>
        <w:tc>
          <w:tcPr>
            <w:tcW w:w="1276" w:type="dxa"/>
            <w:vAlign w:val="center"/>
          </w:tcPr>
          <w:p w14:paraId="05DFD1CB" w14:textId="2FE7B1CD"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Phase I (1974–1977)</w:t>
            </w:r>
            <w:r w:rsidRPr="00426E14">
              <w:rPr>
                <w:rFonts w:asciiTheme="majorBidi" w:hAnsiTheme="majorBidi" w:cstheme="majorBidi"/>
                <w:sz w:val="11"/>
                <w:szCs w:val="11"/>
                <w:cs/>
              </w:rPr>
              <w:t>‎</w:t>
            </w:r>
          </w:p>
        </w:tc>
        <w:tc>
          <w:tcPr>
            <w:tcW w:w="1275" w:type="dxa"/>
            <w:vAlign w:val="center"/>
          </w:tcPr>
          <w:p w14:paraId="1CCBAA7B" w14:textId="07E496B8" w:rsidR="00051A2E" w:rsidRPr="00426E14" w:rsidRDefault="00051A2E" w:rsidP="00211479">
            <w:pPr>
              <w:jc w:val="center"/>
              <w:rPr>
                <w:rFonts w:asciiTheme="majorBidi" w:hAnsiTheme="majorBidi" w:cstheme="majorBidi"/>
                <w:sz w:val="11"/>
                <w:szCs w:val="11"/>
              </w:rPr>
            </w:pPr>
            <w:r w:rsidRPr="00426E14">
              <w:rPr>
                <w:rFonts w:asciiTheme="majorBidi" w:hAnsiTheme="majorBidi" w:cstheme="majorBidi"/>
                <w:sz w:val="11"/>
                <w:szCs w:val="11"/>
              </w:rPr>
              <w:t xml:space="preserve">Provisional Military Administrative Council (Derg), led by Mengistu Haile Mariam (after </w:t>
            </w:r>
            <w:r w:rsidRPr="00426E14">
              <w:rPr>
                <w:rFonts w:asciiTheme="majorBidi" w:hAnsiTheme="majorBidi" w:cstheme="majorBidi"/>
                <w:sz w:val="11"/>
                <w:szCs w:val="11"/>
                <w:cs/>
              </w:rPr>
              <w:t>‎</w:t>
            </w:r>
            <w:r w:rsidRPr="00426E14">
              <w:rPr>
                <w:rFonts w:asciiTheme="majorBidi" w:hAnsiTheme="majorBidi" w:cstheme="majorBidi"/>
                <w:sz w:val="11"/>
                <w:szCs w:val="11"/>
              </w:rPr>
              <w:t>overthrow of Emperor Haile Selassie,</w:t>
            </w:r>
            <w:r w:rsidR="00211479" w:rsidRPr="00426E14">
              <w:rPr>
                <w:rFonts w:asciiTheme="majorBidi" w:hAnsiTheme="majorBidi" w:cstheme="majorBidi"/>
                <w:sz w:val="11"/>
                <w:szCs w:val="11"/>
              </w:rPr>
              <w:t xml:space="preserve"> based</w:t>
            </w:r>
            <w:r w:rsidRPr="00426E14">
              <w:rPr>
                <w:rFonts w:asciiTheme="majorBidi" w:hAnsiTheme="majorBidi" w:cstheme="majorBidi"/>
                <w:sz w:val="11"/>
                <w:szCs w:val="11"/>
              </w:rPr>
              <w:t xml:space="preserve"> in Addis Ababa)</w:t>
            </w:r>
          </w:p>
        </w:tc>
        <w:tc>
          <w:tcPr>
            <w:tcW w:w="1573" w:type="dxa"/>
            <w:vAlign w:val="center"/>
          </w:tcPr>
          <w:p w14:paraId="3D86340A" w14:textId="064EA35F" w:rsidR="00211479" w:rsidRPr="00426E14" w:rsidRDefault="00211479" w:rsidP="00211479">
            <w:pPr>
              <w:jc w:val="center"/>
              <w:rPr>
                <w:rFonts w:asciiTheme="majorBidi" w:hAnsiTheme="majorBidi" w:cstheme="majorBidi"/>
                <w:sz w:val="11"/>
                <w:szCs w:val="11"/>
              </w:rPr>
            </w:pPr>
            <w:r w:rsidRPr="00426E14">
              <w:rPr>
                <w:rFonts w:asciiTheme="majorBidi" w:hAnsiTheme="majorBidi" w:cstheme="majorBidi"/>
                <w:sz w:val="11"/>
                <w:szCs w:val="11"/>
                <w:u w:val="single"/>
              </w:rPr>
              <w:t>Left-wing ethno-nationalists</w:t>
            </w:r>
            <w:r w:rsidRPr="00426E14">
              <w:rPr>
                <w:rFonts w:asciiTheme="majorBidi" w:hAnsiTheme="majorBidi" w:cstheme="majorBidi"/>
                <w:sz w:val="11"/>
                <w:szCs w:val="11"/>
              </w:rPr>
              <w:br/>
              <w:t>•Eritrean Liberation Front (ELF), led by Ahmed Mohammed Nasser</w:t>
            </w:r>
          </w:p>
          <w:p w14:paraId="60872ABD" w14:textId="11DE23C5" w:rsidR="00211479" w:rsidRPr="00426E14" w:rsidRDefault="00211479" w:rsidP="00211479">
            <w:pPr>
              <w:jc w:val="center"/>
              <w:rPr>
                <w:rFonts w:asciiTheme="majorBidi" w:hAnsiTheme="majorBidi" w:cstheme="majorBidi"/>
                <w:sz w:val="11"/>
                <w:szCs w:val="11"/>
              </w:rPr>
            </w:pPr>
            <w:r w:rsidRPr="00426E14">
              <w:rPr>
                <w:rFonts w:asciiTheme="majorBidi" w:hAnsiTheme="majorBidi" w:cstheme="majorBidi"/>
                <w:sz w:val="11"/>
                <w:szCs w:val="11"/>
              </w:rPr>
              <w:t>•Eritrean People’s Liberation Front (EPLF), led by Isaias Afwerki</w:t>
            </w:r>
          </w:p>
          <w:p w14:paraId="4C57F59E" w14:textId="120EEF25" w:rsidR="00051A2E" w:rsidRPr="00426E14" w:rsidRDefault="00211479" w:rsidP="00211479">
            <w:pPr>
              <w:jc w:val="center"/>
              <w:rPr>
                <w:rFonts w:asciiTheme="majorBidi" w:hAnsiTheme="majorBidi" w:cstheme="majorBidi"/>
                <w:sz w:val="11"/>
                <w:szCs w:val="11"/>
              </w:rPr>
            </w:pPr>
            <w:r w:rsidRPr="00426E14">
              <w:rPr>
                <w:rFonts w:asciiTheme="majorBidi" w:hAnsiTheme="majorBidi" w:cstheme="majorBidi"/>
                <w:sz w:val="11"/>
                <w:szCs w:val="11"/>
              </w:rPr>
              <w:t>•Tigray People’s Liberation Front (TPLF), led by Meles Zenawi</w:t>
            </w:r>
          </w:p>
        </w:tc>
        <w:tc>
          <w:tcPr>
            <w:tcW w:w="1202" w:type="dxa"/>
            <w:gridSpan w:val="2"/>
            <w:vAlign w:val="center"/>
          </w:tcPr>
          <w:p w14:paraId="65768C6E" w14:textId="77777777" w:rsidR="00051A2E" w:rsidRPr="00426E14" w:rsidRDefault="00051A2E" w:rsidP="00CE01D3">
            <w:pPr>
              <w:jc w:val="center"/>
              <w:rPr>
                <w:rFonts w:asciiTheme="majorBidi" w:hAnsiTheme="majorBidi" w:cstheme="majorBidi"/>
                <w:sz w:val="11"/>
                <w:szCs w:val="11"/>
              </w:rPr>
            </w:pPr>
          </w:p>
        </w:tc>
        <w:tc>
          <w:tcPr>
            <w:tcW w:w="1324" w:type="dxa"/>
            <w:gridSpan w:val="2"/>
            <w:vAlign w:val="center"/>
          </w:tcPr>
          <w:p w14:paraId="0FF65698" w14:textId="77777777" w:rsidR="00051A2E" w:rsidRPr="00426E14" w:rsidRDefault="00051A2E" w:rsidP="00CE01D3">
            <w:pPr>
              <w:jc w:val="center"/>
              <w:rPr>
                <w:rFonts w:asciiTheme="majorBidi" w:hAnsiTheme="majorBidi" w:cstheme="majorBidi"/>
                <w:sz w:val="11"/>
                <w:szCs w:val="11"/>
              </w:rPr>
            </w:pPr>
          </w:p>
        </w:tc>
        <w:tc>
          <w:tcPr>
            <w:tcW w:w="1312" w:type="dxa"/>
            <w:gridSpan w:val="2"/>
            <w:vAlign w:val="center"/>
          </w:tcPr>
          <w:p w14:paraId="7864B7A4"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4AE61825"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78393029" w14:textId="77777777" w:rsidR="00051A2E" w:rsidRPr="00426E14" w:rsidRDefault="00051A2E" w:rsidP="00CE01D3">
            <w:pPr>
              <w:jc w:val="center"/>
              <w:rPr>
                <w:rFonts w:asciiTheme="majorBidi" w:hAnsiTheme="majorBidi" w:cstheme="majorBidi"/>
                <w:sz w:val="11"/>
                <w:szCs w:val="11"/>
              </w:rPr>
            </w:pPr>
          </w:p>
        </w:tc>
        <w:tc>
          <w:tcPr>
            <w:tcW w:w="1308" w:type="dxa"/>
            <w:gridSpan w:val="2"/>
            <w:vAlign w:val="center"/>
          </w:tcPr>
          <w:p w14:paraId="44F9843D" w14:textId="77777777" w:rsidR="00051A2E" w:rsidRPr="00426E14" w:rsidRDefault="00051A2E" w:rsidP="00CE01D3">
            <w:pPr>
              <w:jc w:val="center"/>
              <w:rPr>
                <w:rFonts w:asciiTheme="majorBidi" w:hAnsiTheme="majorBidi" w:cstheme="majorBidi"/>
                <w:sz w:val="11"/>
                <w:szCs w:val="11"/>
              </w:rPr>
            </w:pPr>
          </w:p>
        </w:tc>
        <w:tc>
          <w:tcPr>
            <w:tcW w:w="1107" w:type="dxa"/>
            <w:gridSpan w:val="2"/>
            <w:vAlign w:val="center"/>
          </w:tcPr>
          <w:p w14:paraId="3352EF01" w14:textId="77777777" w:rsidR="00051A2E" w:rsidRPr="00426E14" w:rsidRDefault="00051A2E" w:rsidP="00CE01D3">
            <w:pPr>
              <w:jc w:val="center"/>
              <w:rPr>
                <w:rFonts w:asciiTheme="majorBidi" w:hAnsiTheme="majorBidi" w:cstheme="majorBidi"/>
                <w:sz w:val="11"/>
                <w:szCs w:val="11"/>
              </w:rPr>
            </w:pPr>
          </w:p>
        </w:tc>
      </w:tr>
      <w:tr w:rsidR="002A1BF1" w:rsidRPr="00426E14" w14:paraId="27CCB97F" w14:textId="77777777" w:rsidTr="000B3B76">
        <w:trPr>
          <w:gridAfter w:val="1"/>
          <w:wAfter w:w="10" w:type="dxa"/>
        </w:trPr>
        <w:tc>
          <w:tcPr>
            <w:tcW w:w="377" w:type="dxa"/>
            <w:vMerge/>
            <w:vAlign w:val="center"/>
          </w:tcPr>
          <w:p w14:paraId="606894E6" w14:textId="77777777" w:rsidR="00051A2E" w:rsidRPr="00426E14" w:rsidRDefault="00051A2E" w:rsidP="00CE01D3">
            <w:pPr>
              <w:jc w:val="center"/>
              <w:rPr>
                <w:rFonts w:asciiTheme="majorBidi" w:hAnsiTheme="majorBidi" w:cstheme="majorBidi"/>
                <w:sz w:val="11"/>
                <w:szCs w:val="11"/>
              </w:rPr>
            </w:pPr>
          </w:p>
        </w:tc>
        <w:tc>
          <w:tcPr>
            <w:tcW w:w="1036" w:type="dxa"/>
            <w:vMerge/>
            <w:vAlign w:val="center"/>
          </w:tcPr>
          <w:p w14:paraId="27251A31" w14:textId="77777777" w:rsidR="00051A2E" w:rsidRPr="00426E14" w:rsidRDefault="00051A2E" w:rsidP="00CE01D3">
            <w:pPr>
              <w:jc w:val="center"/>
              <w:rPr>
                <w:rFonts w:asciiTheme="majorBidi" w:hAnsiTheme="majorBidi" w:cstheme="majorBidi"/>
                <w:b/>
                <w:bCs/>
                <w:sz w:val="11"/>
                <w:szCs w:val="11"/>
              </w:rPr>
            </w:pPr>
          </w:p>
        </w:tc>
        <w:tc>
          <w:tcPr>
            <w:tcW w:w="1276" w:type="dxa"/>
            <w:vAlign w:val="center"/>
          </w:tcPr>
          <w:p w14:paraId="556A8D16" w14:textId="14C9B1FD" w:rsidR="00051A2E" w:rsidRPr="00426E14" w:rsidRDefault="00051A2E" w:rsidP="00CE01D3">
            <w:pPr>
              <w:jc w:val="center"/>
              <w:rPr>
                <w:rFonts w:asciiTheme="majorBidi" w:hAnsiTheme="majorBidi" w:cstheme="majorBidi"/>
                <w:sz w:val="11"/>
                <w:szCs w:val="11"/>
              </w:rPr>
            </w:pPr>
            <w:r w:rsidRPr="00426E14">
              <w:rPr>
                <w:rFonts w:asciiTheme="majorBidi" w:hAnsiTheme="majorBidi" w:cstheme="majorBidi"/>
                <w:sz w:val="11"/>
                <w:szCs w:val="11"/>
              </w:rPr>
              <w:t>Phase II (1977–1991)</w:t>
            </w:r>
            <w:r w:rsidRPr="00426E14">
              <w:rPr>
                <w:rFonts w:asciiTheme="majorBidi" w:hAnsiTheme="majorBidi" w:cstheme="majorBidi"/>
                <w:sz w:val="11"/>
                <w:szCs w:val="11"/>
                <w:cs/>
              </w:rPr>
              <w:t>‎</w:t>
            </w:r>
          </w:p>
        </w:tc>
        <w:tc>
          <w:tcPr>
            <w:tcW w:w="1275" w:type="dxa"/>
            <w:vAlign w:val="center"/>
          </w:tcPr>
          <w:p w14:paraId="73B3632D" w14:textId="4DB9A6D7" w:rsidR="00051A2E" w:rsidRPr="00426E14" w:rsidRDefault="00211479"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People’s Democratic Republic of Ethiopia (Derg regime reconstituted under Mengistu Haile </w:t>
            </w:r>
            <w:r w:rsidRPr="00426E14">
              <w:rPr>
                <w:rFonts w:asciiTheme="majorBidi" w:hAnsiTheme="majorBidi" w:cstheme="majorBidi"/>
                <w:sz w:val="11"/>
                <w:szCs w:val="11"/>
                <w:cs/>
              </w:rPr>
              <w:t>‎</w:t>
            </w:r>
            <w:r w:rsidRPr="00426E14">
              <w:rPr>
                <w:rFonts w:asciiTheme="majorBidi" w:hAnsiTheme="majorBidi" w:cstheme="majorBidi"/>
                <w:sz w:val="11"/>
                <w:szCs w:val="11"/>
              </w:rPr>
              <w:t>Mariam, based in Addis Ababa)</w:t>
            </w:r>
          </w:p>
        </w:tc>
        <w:tc>
          <w:tcPr>
            <w:tcW w:w="1573" w:type="dxa"/>
            <w:vAlign w:val="center"/>
          </w:tcPr>
          <w:p w14:paraId="42D83C39" w14:textId="34404755" w:rsidR="007A5FB8" w:rsidRPr="00426E14" w:rsidRDefault="007A5FB8" w:rsidP="007A5FB8">
            <w:pPr>
              <w:jc w:val="center"/>
              <w:rPr>
                <w:rFonts w:asciiTheme="majorBidi" w:hAnsiTheme="majorBidi" w:cstheme="majorBidi"/>
                <w:sz w:val="11"/>
                <w:szCs w:val="11"/>
              </w:rPr>
            </w:pPr>
            <w:r w:rsidRPr="00426E14">
              <w:rPr>
                <w:rFonts w:asciiTheme="majorBidi" w:hAnsiTheme="majorBidi" w:cstheme="majorBidi"/>
                <w:sz w:val="11"/>
                <w:szCs w:val="11"/>
                <w:u w:val="single"/>
              </w:rPr>
              <w:t>Left-wing ethno-nationalists</w:t>
            </w:r>
            <w:r w:rsidRPr="00426E14">
              <w:rPr>
                <w:rFonts w:asciiTheme="majorBidi" w:hAnsiTheme="majorBidi" w:cstheme="majorBidi"/>
                <w:sz w:val="11"/>
                <w:szCs w:val="11"/>
                <w:u w:val="single"/>
              </w:rPr>
              <w:br/>
            </w:r>
            <w:r w:rsidRPr="00426E14">
              <w:rPr>
                <w:rFonts w:asciiTheme="majorBidi" w:hAnsiTheme="majorBidi" w:cstheme="majorBidi"/>
                <w:sz w:val="11"/>
                <w:szCs w:val="11"/>
              </w:rPr>
              <w:t>•Eritrean People’s Liberation Front (EPLF), led by Isaias Afwerki</w:t>
            </w:r>
          </w:p>
          <w:p w14:paraId="7C8B3ABC" w14:textId="592619C4" w:rsidR="007A5FB8" w:rsidRPr="00426E14" w:rsidRDefault="007A5FB8" w:rsidP="007A5FB8">
            <w:pPr>
              <w:jc w:val="center"/>
              <w:rPr>
                <w:rFonts w:asciiTheme="majorBidi" w:hAnsiTheme="majorBidi" w:cstheme="majorBidi"/>
                <w:sz w:val="11"/>
                <w:szCs w:val="11"/>
              </w:rPr>
            </w:pPr>
            <w:r w:rsidRPr="00426E14">
              <w:rPr>
                <w:rFonts w:asciiTheme="majorBidi" w:hAnsiTheme="majorBidi" w:cstheme="majorBidi"/>
                <w:sz w:val="11"/>
                <w:szCs w:val="11"/>
              </w:rPr>
              <w:t>•Tigray People’s Liberation Front (TPLF), led by Meles Zenawi</w:t>
            </w:r>
          </w:p>
          <w:p w14:paraId="04592AF2" w14:textId="25B76C8A" w:rsidR="007A5FB8" w:rsidRPr="00426E14" w:rsidRDefault="007A5FB8" w:rsidP="007A5FB8">
            <w:pPr>
              <w:jc w:val="center"/>
              <w:rPr>
                <w:rFonts w:asciiTheme="majorBidi" w:hAnsiTheme="majorBidi" w:cstheme="majorBidi"/>
                <w:sz w:val="11"/>
                <w:szCs w:val="11"/>
              </w:rPr>
            </w:pPr>
            <w:r w:rsidRPr="00426E14">
              <w:rPr>
                <w:rFonts w:asciiTheme="majorBidi" w:hAnsiTheme="majorBidi" w:cstheme="majorBidi"/>
                <w:sz w:val="11"/>
                <w:szCs w:val="11"/>
              </w:rPr>
              <w:t>•Oromo Liberation Front (OLF), led by Lencho Letta</w:t>
            </w:r>
          </w:p>
          <w:p w14:paraId="43F09B8D" w14:textId="08CBB909" w:rsidR="00051A2E" w:rsidRPr="00426E14" w:rsidRDefault="007A5FB8" w:rsidP="007A5FB8">
            <w:pPr>
              <w:jc w:val="center"/>
              <w:rPr>
                <w:rFonts w:asciiTheme="majorBidi" w:hAnsiTheme="majorBidi" w:cstheme="majorBidi"/>
                <w:sz w:val="11"/>
                <w:szCs w:val="11"/>
              </w:rPr>
            </w:pPr>
            <w:r w:rsidRPr="00426E14">
              <w:rPr>
                <w:rFonts w:asciiTheme="majorBidi" w:hAnsiTheme="majorBidi" w:cstheme="majorBidi"/>
                <w:sz w:val="11"/>
                <w:szCs w:val="11"/>
              </w:rPr>
              <w:t>•Ethiopian People’s Democratic Movement (EPDM), led by Tamrat Layne</w:t>
            </w:r>
          </w:p>
        </w:tc>
        <w:tc>
          <w:tcPr>
            <w:tcW w:w="1202" w:type="dxa"/>
            <w:gridSpan w:val="2"/>
            <w:vAlign w:val="center"/>
          </w:tcPr>
          <w:p w14:paraId="008C40C6" w14:textId="77777777" w:rsidR="00051A2E" w:rsidRPr="00426E14" w:rsidRDefault="00051A2E" w:rsidP="00CE01D3">
            <w:pPr>
              <w:jc w:val="center"/>
              <w:rPr>
                <w:rFonts w:asciiTheme="majorBidi" w:hAnsiTheme="majorBidi" w:cstheme="majorBidi"/>
                <w:sz w:val="11"/>
                <w:szCs w:val="11"/>
              </w:rPr>
            </w:pPr>
          </w:p>
        </w:tc>
        <w:tc>
          <w:tcPr>
            <w:tcW w:w="1324" w:type="dxa"/>
            <w:gridSpan w:val="2"/>
            <w:vAlign w:val="center"/>
          </w:tcPr>
          <w:p w14:paraId="1F9DA986" w14:textId="77777777" w:rsidR="00051A2E" w:rsidRPr="00426E14" w:rsidRDefault="00051A2E" w:rsidP="00CE01D3">
            <w:pPr>
              <w:jc w:val="center"/>
              <w:rPr>
                <w:rFonts w:asciiTheme="majorBidi" w:hAnsiTheme="majorBidi" w:cstheme="majorBidi"/>
                <w:sz w:val="11"/>
                <w:szCs w:val="11"/>
              </w:rPr>
            </w:pPr>
          </w:p>
        </w:tc>
        <w:tc>
          <w:tcPr>
            <w:tcW w:w="1312" w:type="dxa"/>
            <w:gridSpan w:val="2"/>
            <w:vAlign w:val="center"/>
          </w:tcPr>
          <w:p w14:paraId="7E7D38FE"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25006046" w14:textId="77777777" w:rsidR="00051A2E" w:rsidRPr="00426E14" w:rsidRDefault="00051A2E" w:rsidP="00CE01D3">
            <w:pPr>
              <w:jc w:val="center"/>
              <w:rPr>
                <w:rFonts w:asciiTheme="majorBidi" w:hAnsiTheme="majorBidi" w:cstheme="majorBidi"/>
                <w:sz w:val="11"/>
                <w:szCs w:val="11"/>
              </w:rPr>
            </w:pPr>
          </w:p>
        </w:tc>
        <w:tc>
          <w:tcPr>
            <w:tcW w:w="1331" w:type="dxa"/>
            <w:gridSpan w:val="2"/>
            <w:vAlign w:val="center"/>
          </w:tcPr>
          <w:p w14:paraId="1A7A2032" w14:textId="77777777" w:rsidR="00051A2E" w:rsidRPr="00426E14" w:rsidRDefault="00051A2E" w:rsidP="00CE01D3">
            <w:pPr>
              <w:jc w:val="center"/>
              <w:rPr>
                <w:rFonts w:asciiTheme="majorBidi" w:hAnsiTheme="majorBidi" w:cstheme="majorBidi"/>
                <w:sz w:val="11"/>
                <w:szCs w:val="11"/>
              </w:rPr>
            </w:pPr>
          </w:p>
        </w:tc>
        <w:tc>
          <w:tcPr>
            <w:tcW w:w="1308" w:type="dxa"/>
            <w:gridSpan w:val="2"/>
            <w:vAlign w:val="center"/>
          </w:tcPr>
          <w:p w14:paraId="5A31CB92" w14:textId="77777777" w:rsidR="00051A2E" w:rsidRPr="00426E14" w:rsidRDefault="00051A2E" w:rsidP="00CE01D3">
            <w:pPr>
              <w:jc w:val="center"/>
              <w:rPr>
                <w:rFonts w:asciiTheme="majorBidi" w:hAnsiTheme="majorBidi" w:cstheme="majorBidi"/>
                <w:sz w:val="11"/>
                <w:szCs w:val="11"/>
              </w:rPr>
            </w:pPr>
          </w:p>
        </w:tc>
        <w:tc>
          <w:tcPr>
            <w:tcW w:w="1107" w:type="dxa"/>
            <w:gridSpan w:val="2"/>
            <w:vAlign w:val="center"/>
          </w:tcPr>
          <w:p w14:paraId="435B7CBA" w14:textId="77777777" w:rsidR="00051A2E" w:rsidRPr="00426E14" w:rsidRDefault="00051A2E" w:rsidP="00CE01D3">
            <w:pPr>
              <w:jc w:val="center"/>
              <w:rPr>
                <w:rFonts w:asciiTheme="majorBidi" w:hAnsiTheme="majorBidi" w:cstheme="majorBidi"/>
                <w:sz w:val="11"/>
                <w:szCs w:val="11"/>
              </w:rPr>
            </w:pPr>
          </w:p>
        </w:tc>
      </w:tr>
      <w:tr w:rsidR="002A1BF1" w:rsidRPr="00426E14" w14:paraId="15529A3F" w14:textId="77777777" w:rsidTr="000B3B76">
        <w:trPr>
          <w:gridAfter w:val="1"/>
          <w:wAfter w:w="10" w:type="dxa"/>
        </w:trPr>
        <w:tc>
          <w:tcPr>
            <w:tcW w:w="377" w:type="dxa"/>
            <w:vMerge w:val="restart"/>
            <w:vAlign w:val="center"/>
          </w:tcPr>
          <w:p w14:paraId="477EECF8" w14:textId="3BD52DF5"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38</w:t>
            </w:r>
          </w:p>
        </w:tc>
        <w:tc>
          <w:tcPr>
            <w:tcW w:w="1036" w:type="dxa"/>
            <w:vMerge w:val="restart"/>
            <w:vAlign w:val="center"/>
          </w:tcPr>
          <w:p w14:paraId="56D2226D" w14:textId="77777777"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Lebanese Civil War</w:t>
            </w:r>
          </w:p>
          <w:p w14:paraId="6B55B5E4" w14:textId="567F9533"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(1975 – 1990)</w:t>
            </w:r>
          </w:p>
        </w:tc>
        <w:tc>
          <w:tcPr>
            <w:tcW w:w="1276" w:type="dxa"/>
            <w:vAlign w:val="center"/>
          </w:tcPr>
          <w:p w14:paraId="29FA1187" w14:textId="352BE5A6"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 (1975–1982)</w:t>
            </w:r>
            <w:r w:rsidRPr="00426E14">
              <w:rPr>
                <w:rFonts w:asciiTheme="majorBidi" w:hAnsiTheme="majorBidi" w:cstheme="majorBidi"/>
                <w:sz w:val="11"/>
                <w:szCs w:val="11"/>
                <w:cs/>
              </w:rPr>
              <w:t>‎</w:t>
            </w:r>
          </w:p>
        </w:tc>
        <w:tc>
          <w:tcPr>
            <w:tcW w:w="1275" w:type="dxa"/>
            <w:vAlign w:val="center"/>
          </w:tcPr>
          <w:p w14:paraId="522FD6D3" w14:textId="4A839EAB"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Lebanese Front coalition governments (based in Beirut, with fragmented authority, presidents </w:t>
            </w:r>
            <w:r w:rsidRPr="00426E14">
              <w:rPr>
                <w:rFonts w:asciiTheme="majorBidi" w:hAnsiTheme="majorBidi" w:cstheme="majorBidi"/>
                <w:sz w:val="11"/>
                <w:szCs w:val="11"/>
                <w:cs/>
              </w:rPr>
              <w:t>‎</w:t>
            </w:r>
            <w:r w:rsidRPr="00426E14">
              <w:rPr>
                <w:rFonts w:asciiTheme="majorBidi" w:hAnsiTheme="majorBidi" w:cstheme="majorBidi"/>
                <w:sz w:val="11"/>
                <w:szCs w:val="11"/>
              </w:rPr>
              <w:t>Suleiman Frangieh and Elias Sarkis)</w:t>
            </w:r>
            <w:r w:rsidRPr="00426E14">
              <w:rPr>
                <w:rFonts w:asciiTheme="majorBidi" w:hAnsiTheme="majorBidi" w:cstheme="majorBidi"/>
                <w:sz w:val="11"/>
                <w:szCs w:val="11"/>
                <w:cs/>
              </w:rPr>
              <w:t>‎</w:t>
            </w:r>
          </w:p>
        </w:tc>
        <w:tc>
          <w:tcPr>
            <w:tcW w:w="1573" w:type="dxa"/>
            <w:vAlign w:val="center"/>
          </w:tcPr>
          <w:p w14:paraId="1051452E" w14:textId="174E4612"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Lebanese National Movement (LNM), led by Kamal Jumblatt, with allied Palestinian Liberation </w:t>
            </w:r>
            <w:r w:rsidRPr="00426E14">
              <w:rPr>
                <w:rFonts w:asciiTheme="majorBidi" w:hAnsiTheme="majorBidi" w:cstheme="majorBidi"/>
                <w:sz w:val="11"/>
                <w:szCs w:val="11"/>
                <w:cs/>
              </w:rPr>
              <w:t>‎</w:t>
            </w:r>
            <w:r w:rsidRPr="00426E14">
              <w:rPr>
                <w:rFonts w:asciiTheme="majorBidi" w:hAnsiTheme="majorBidi" w:cstheme="majorBidi"/>
                <w:sz w:val="11"/>
                <w:szCs w:val="11"/>
              </w:rPr>
              <w:t>Organization (PLO), led by Yasser Arafat</w:t>
            </w:r>
          </w:p>
        </w:tc>
        <w:tc>
          <w:tcPr>
            <w:tcW w:w="1202" w:type="dxa"/>
            <w:gridSpan w:val="2"/>
            <w:vAlign w:val="center"/>
          </w:tcPr>
          <w:p w14:paraId="18D7B81A"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26BE6E60"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729D23CD"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117361E4"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127F2965"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3363B8B2"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13B15690" w14:textId="77777777" w:rsidR="00D42136" w:rsidRPr="00426E14" w:rsidRDefault="00D42136" w:rsidP="00CE01D3">
            <w:pPr>
              <w:jc w:val="center"/>
              <w:rPr>
                <w:rFonts w:asciiTheme="majorBidi" w:hAnsiTheme="majorBidi" w:cstheme="majorBidi"/>
                <w:sz w:val="11"/>
                <w:szCs w:val="11"/>
              </w:rPr>
            </w:pPr>
          </w:p>
        </w:tc>
      </w:tr>
      <w:tr w:rsidR="002A1BF1" w:rsidRPr="00426E14" w14:paraId="7F372458" w14:textId="77777777" w:rsidTr="000B3B76">
        <w:trPr>
          <w:gridAfter w:val="1"/>
          <w:wAfter w:w="10" w:type="dxa"/>
        </w:trPr>
        <w:tc>
          <w:tcPr>
            <w:tcW w:w="377" w:type="dxa"/>
            <w:vMerge/>
            <w:vAlign w:val="center"/>
          </w:tcPr>
          <w:p w14:paraId="7FD0B13F" w14:textId="77777777" w:rsidR="00D42136" w:rsidRPr="00426E14" w:rsidRDefault="00D42136" w:rsidP="00CE01D3">
            <w:pPr>
              <w:jc w:val="center"/>
              <w:rPr>
                <w:rFonts w:asciiTheme="majorBidi" w:hAnsiTheme="majorBidi" w:cstheme="majorBidi"/>
                <w:sz w:val="11"/>
                <w:szCs w:val="11"/>
              </w:rPr>
            </w:pPr>
          </w:p>
        </w:tc>
        <w:tc>
          <w:tcPr>
            <w:tcW w:w="1036" w:type="dxa"/>
            <w:vMerge/>
            <w:vAlign w:val="center"/>
          </w:tcPr>
          <w:p w14:paraId="042CA97D" w14:textId="77777777" w:rsidR="00D42136" w:rsidRPr="00426E14" w:rsidRDefault="00D42136" w:rsidP="00CE01D3">
            <w:pPr>
              <w:jc w:val="center"/>
              <w:rPr>
                <w:rFonts w:asciiTheme="majorBidi" w:hAnsiTheme="majorBidi" w:cstheme="majorBidi"/>
                <w:b/>
                <w:bCs/>
                <w:sz w:val="11"/>
                <w:szCs w:val="11"/>
              </w:rPr>
            </w:pPr>
          </w:p>
        </w:tc>
        <w:tc>
          <w:tcPr>
            <w:tcW w:w="1276" w:type="dxa"/>
            <w:vAlign w:val="center"/>
          </w:tcPr>
          <w:p w14:paraId="406ECD98" w14:textId="6FF9A9F0"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II (1982–1988)</w:t>
            </w:r>
            <w:r w:rsidRPr="00426E14">
              <w:rPr>
                <w:rFonts w:asciiTheme="majorBidi" w:hAnsiTheme="majorBidi" w:cstheme="majorBidi"/>
                <w:sz w:val="11"/>
                <w:szCs w:val="11"/>
                <w:cs/>
              </w:rPr>
              <w:t>‎</w:t>
            </w:r>
          </w:p>
        </w:tc>
        <w:tc>
          <w:tcPr>
            <w:tcW w:w="1275" w:type="dxa"/>
            <w:vAlign w:val="center"/>
          </w:tcPr>
          <w:p w14:paraId="75D207FF" w14:textId="2106F45A"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Lebanese governments under Presidents Elias Sarkis and Amine Gemayel (based in East Beirut, </w:t>
            </w:r>
            <w:r w:rsidRPr="00426E14">
              <w:rPr>
                <w:rFonts w:asciiTheme="majorBidi" w:hAnsiTheme="majorBidi" w:cstheme="majorBidi"/>
                <w:sz w:val="11"/>
                <w:szCs w:val="11"/>
                <w:cs/>
              </w:rPr>
              <w:t>‎</w:t>
            </w:r>
            <w:r w:rsidRPr="00426E14">
              <w:rPr>
                <w:rFonts w:asciiTheme="majorBidi" w:hAnsiTheme="majorBidi" w:cstheme="majorBidi"/>
                <w:sz w:val="11"/>
                <w:szCs w:val="11"/>
              </w:rPr>
              <w:t>limited authority)</w:t>
            </w:r>
          </w:p>
        </w:tc>
        <w:tc>
          <w:tcPr>
            <w:tcW w:w="1573" w:type="dxa"/>
            <w:vAlign w:val="center"/>
          </w:tcPr>
          <w:p w14:paraId="25369213" w14:textId="1117D039"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•Lebanese National Movement remnants, led by Walid Jumblatt</w:t>
            </w:r>
          </w:p>
          <w:p w14:paraId="398EAEF5" w14:textId="599BE1AA"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•Amal Movement, led by Nabih Berri</w:t>
            </w:r>
          </w:p>
          <w:p w14:paraId="31DAAE7E" w14:textId="31B0BCE2"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 xml:space="preserve">•Hezbollah, led by Abbas al-Musawi,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by Hassan Nasrallah)</w:t>
            </w:r>
            <w:r w:rsidRPr="00426E14">
              <w:rPr>
                <w:rFonts w:asciiTheme="majorBidi" w:hAnsiTheme="majorBidi" w:cstheme="majorBidi"/>
                <w:sz w:val="11"/>
                <w:szCs w:val="11"/>
                <w:cs/>
              </w:rPr>
              <w:t>‎</w:t>
            </w:r>
          </w:p>
          <w:p w14:paraId="1589C24B" w14:textId="78C0F360"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 xml:space="preserve">•Palestinian Liberation Organization (PLO), led by Yasser Arafat (until 1982 expulsion,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later </w:t>
            </w:r>
            <w:proofErr w:type="gramStart"/>
            <w:r w:rsidRPr="00426E14">
              <w:rPr>
                <w:rFonts w:asciiTheme="majorBidi" w:hAnsiTheme="majorBidi" w:cstheme="majorBidi"/>
                <w:sz w:val="11"/>
                <w:szCs w:val="11"/>
              </w:rPr>
              <w:t>some</w:t>
            </w:r>
            <w:proofErr w:type="gramEnd"/>
            <w:r w:rsidRPr="00426E14">
              <w:rPr>
                <w:rFonts w:asciiTheme="majorBidi" w:hAnsiTheme="majorBidi" w:cstheme="majorBidi"/>
                <w:sz w:val="11"/>
                <w:szCs w:val="11"/>
              </w:rPr>
              <w:t xml:space="preserve"> sub-factions remained)</w:t>
            </w:r>
            <w:r w:rsidRPr="00426E14">
              <w:rPr>
                <w:rFonts w:asciiTheme="majorBidi" w:hAnsiTheme="majorBidi" w:cstheme="majorBidi"/>
                <w:sz w:val="11"/>
                <w:szCs w:val="11"/>
                <w:cs/>
              </w:rPr>
              <w:t>‎</w:t>
            </w:r>
          </w:p>
        </w:tc>
        <w:tc>
          <w:tcPr>
            <w:tcW w:w="1202" w:type="dxa"/>
            <w:gridSpan w:val="2"/>
            <w:vAlign w:val="center"/>
          </w:tcPr>
          <w:p w14:paraId="60EF6613"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5B2BD4E5"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3B9347E8"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1C3A6CA5"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0866B5DC"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675B6A13"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39013ABD" w14:textId="77777777" w:rsidR="00D42136" w:rsidRPr="00426E14" w:rsidRDefault="00D42136" w:rsidP="00CE01D3">
            <w:pPr>
              <w:jc w:val="center"/>
              <w:rPr>
                <w:rFonts w:asciiTheme="majorBidi" w:hAnsiTheme="majorBidi" w:cstheme="majorBidi"/>
                <w:sz w:val="11"/>
                <w:szCs w:val="11"/>
              </w:rPr>
            </w:pPr>
          </w:p>
        </w:tc>
      </w:tr>
      <w:tr w:rsidR="002A1BF1" w:rsidRPr="00426E14" w14:paraId="180B2DF1" w14:textId="77777777" w:rsidTr="000B3B76">
        <w:trPr>
          <w:gridAfter w:val="1"/>
          <w:wAfter w:w="10" w:type="dxa"/>
        </w:trPr>
        <w:tc>
          <w:tcPr>
            <w:tcW w:w="377" w:type="dxa"/>
            <w:vMerge/>
            <w:vAlign w:val="center"/>
          </w:tcPr>
          <w:p w14:paraId="6D59C455" w14:textId="77777777" w:rsidR="00D42136" w:rsidRPr="00426E14" w:rsidRDefault="00D42136" w:rsidP="00CE01D3">
            <w:pPr>
              <w:jc w:val="center"/>
              <w:rPr>
                <w:rFonts w:asciiTheme="majorBidi" w:hAnsiTheme="majorBidi" w:cstheme="majorBidi"/>
                <w:sz w:val="11"/>
                <w:szCs w:val="11"/>
              </w:rPr>
            </w:pPr>
          </w:p>
        </w:tc>
        <w:tc>
          <w:tcPr>
            <w:tcW w:w="1036" w:type="dxa"/>
            <w:vMerge/>
            <w:vAlign w:val="center"/>
          </w:tcPr>
          <w:p w14:paraId="27CDEF23" w14:textId="77777777" w:rsidR="00D42136" w:rsidRPr="00426E14" w:rsidRDefault="00D42136" w:rsidP="00CE01D3">
            <w:pPr>
              <w:jc w:val="center"/>
              <w:rPr>
                <w:rFonts w:asciiTheme="majorBidi" w:hAnsiTheme="majorBidi" w:cstheme="majorBidi"/>
                <w:b/>
                <w:bCs/>
                <w:sz w:val="11"/>
                <w:szCs w:val="11"/>
              </w:rPr>
            </w:pPr>
          </w:p>
        </w:tc>
        <w:tc>
          <w:tcPr>
            <w:tcW w:w="1276" w:type="dxa"/>
            <w:vAlign w:val="center"/>
          </w:tcPr>
          <w:p w14:paraId="225BC7BE" w14:textId="1B2256F9"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III (1988–1990)</w:t>
            </w:r>
            <w:r w:rsidRPr="00426E14">
              <w:rPr>
                <w:rFonts w:asciiTheme="majorBidi" w:hAnsiTheme="majorBidi" w:cstheme="majorBidi"/>
                <w:sz w:val="11"/>
                <w:szCs w:val="11"/>
                <w:cs/>
              </w:rPr>
              <w:t>‎</w:t>
            </w:r>
          </w:p>
        </w:tc>
        <w:tc>
          <w:tcPr>
            <w:tcW w:w="1275" w:type="dxa"/>
            <w:vAlign w:val="center"/>
          </w:tcPr>
          <w:p w14:paraId="360A7614" w14:textId="7C50DBC1"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u w:val="single"/>
              </w:rPr>
              <w:t>Rival Lebanese governments</w:t>
            </w:r>
            <w:r w:rsidRPr="00426E14">
              <w:rPr>
                <w:rFonts w:asciiTheme="majorBidi" w:hAnsiTheme="majorBidi" w:cstheme="majorBidi"/>
                <w:sz w:val="11"/>
                <w:szCs w:val="11"/>
              </w:rPr>
              <w:t xml:space="preserve"> </w:t>
            </w:r>
            <w:r w:rsidRPr="00426E14">
              <w:rPr>
                <w:rFonts w:asciiTheme="majorBidi" w:hAnsiTheme="majorBidi" w:cstheme="majorBidi"/>
                <w:sz w:val="11"/>
                <w:szCs w:val="11"/>
              </w:rPr>
              <w:br/>
              <w:t xml:space="preserve">• under General Michel Aoun (interim military government,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based in East Beirut) </w:t>
            </w:r>
            <w:r w:rsidRPr="00426E14">
              <w:rPr>
                <w:rFonts w:asciiTheme="majorBidi" w:hAnsiTheme="majorBidi" w:cstheme="majorBidi"/>
                <w:sz w:val="11"/>
                <w:szCs w:val="11"/>
              </w:rPr>
              <w:br/>
              <w:t>• under Selim Hoss (civilian government, based in West Beirut)</w:t>
            </w:r>
          </w:p>
        </w:tc>
        <w:tc>
          <w:tcPr>
            <w:tcW w:w="1573" w:type="dxa"/>
            <w:vAlign w:val="center"/>
          </w:tcPr>
          <w:p w14:paraId="40EEB457" w14:textId="29B8B56C"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•Lebanese Forces militia, led by Samir Geagea</w:t>
            </w:r>
          </w:p>
          <w:p w14:paraId="20893790" w14:textId="2E14CBFC"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•Hezbollah, led by Hassan Nasrallah</w:t>
            </w:r>
          </w:p>
          <w:p w14:paraId="4B254D81" w14:textId="6EE25946"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•Amal Movement, led by Nabih Berri</w:t>
            </w:r>
          </w:p>
          <w:p w14:paraId="4A609DA1" w14:textId="7C87C900"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•Syrian-backed militias and Palestinian remnants</w:t>
            </w:r>
          </w:p>
        </w:tc>
        <w:tc>
          <w:tcPr>
            <w:tcW w:w="1202" w:type="dxa"/>
            <w:gridSpan w:val="2"/>
            <w:vAlign w:val="center"/>
          </w:tcPr>
          <w:p w14:paraId="778C0473"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51939D3F"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27046244"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6E3A7F27"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552CDAB3"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34CEF5A5"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02B29502" w14:textId="77777777" w:rsidR="00D42136" w:rsidRPr="00426E14" w:rsidRDefault="00D42136" w:rsidP="00CE01D3">
            <w:pPr>
              <w:jc w:val="center"/>
              <w:rPr>
                <w:rFonts w:asciiTheme="majorBidi" w:hAnsiTheme="majorBidi" w:cstheme="majorBidi"/>
                <w:sz w:val="11"/>
                <w:szCs w:val="11"/>
              </w:rPr>
            </w:pPr>
          </w:p>
        </w:tc>
      </w:tr>
      <w:tr w:rsidR="002A1BF1" w:rsidRPr="00426E14" w14:paraId="3A228C99" w14:textId="77777777" w:rsidTr="000B3B76">
        <w:trPr>
          <w:gridAfter w:val="1"/>
          <w:wAfter w:w="10" w:type="dxa"/>
        </w:trPr>
        <w:tc>
          <w:tcPr>
            <w:tcW w:w="377" w:type="dxa"/>
            <w:vMerge w:val="restart"/>
            <w:vAlign w:val="center"/>
          </w:tcPr>
          <w:p w14:paraId="1CF424C0" w14:textId="10C95D17"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39</w:t>
            </w:r>
          </w:p>
        </w:tc>
        <w:tc>
          <w:tcPr>
            <w:tcW w:w="1036" w:type="dxa"/>
            <w:vMerge w:val="restart"/>
            <w:vAlign w:val="center"/>
          </w:tcPr>
          <w:p w14:paraId="778BAB0D" w14:textId="77777777"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Angolan Civil War</w:t>
            </w:r>
          </w:p>
          <w:p w14:paraId="5D32A6A0" w14:textId="442E16A5"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(1975 – 2002)</w:t>
            </w:r>
          </w:p>
        </w:tc>
        <w:tc>
          <w:tcPr>
            <w:tcW w:w="1276" w:type="dxa"/>
            <w:vAlign w:val="center"/>
          </w:tcPr>
          <w:p w14:paraId="1E047B55" w14:textId="5A80DFAC"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 (1975–1991)</w:t>
            </w:r>
            <w:r w:rsidRPr="00426E14">
              <w:rPr>
                <w:rFonts w:asciiTheme="majorBidi" w:hAnsiTheme="majorBidi" w:cstheme="majorBidi"/>
                <w:sz w:val="11"/>
                <w:szCs w:val="11"/>
                <w:cs/>
              </w:rPr>
              <w:t>‎</w:t>
            </w:r>
          </w:p>
        </w:tc>
        <w:tc>
          <w:tcPr>
            <w:tcW w:w="1275" w:type="dxa"/>
            <w:vAlign w:val="center"/>
          </w:tcPr>
          <w:p w14:paraId="7B2F2FE6" w14:textId="48727662"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People’s Movement for the Liberation of Angola (</w:t>
            </w:r>
            <w:proofErr w:type="spellStart"/>
            <w:r w:rsidRPr="00426E14">
              <w:rPr>
                <w:rFonts w:asciiTheme="majorBidi" w:hAnsiTheme="majorBidi" w:cstheme="majorBidi"/>
                <w:sz w:val="11"/>
                <w:szCs w:val="11"/>
              </w:rPr>
              <w:t>Movimento</w:t>
            </w:r>
            <w:proofErr w:type="spellEnd"/>
            <w:r w:rsidRPr="00426E14">
              <w:rPr>
                <w:rFonts w:asciiTheme="majorBidi" w:hAnsiTheme="majorBidi" w:cstheme="majorBidi"/>
                <w:sz w:val="11"/>
                <w:szCs w:val="11"/>
              </w:rPr>
              <w:t xml:space="preserve"> Popular de </w:t>
            </w:r>
            <w:proofErr w:type="spellStart"/>
            <w:r w:rsidRPr="00426E14">
              <w:rPr>
                <w:rFonts w:asciiTheme="majorBidi" w:hAnsiTheme="majorBidi" w:cstheme="majorBidi"/>
                <w:sz w:val="11"/>
                <w:szCs w:val="11"/>
              </w:rPr>
              <w:t>Libertação</w:t>
            </w:r>
            <w:proofErr w:type="spellEnd"/>
            <w:r w:rsidRPr="00426E14">
              <w:rPr>
                <w:rFonts w:asciiTheme="majorBidi" w:hAnsiTheme="majorBidi" w:cstheme="majorBidi"/>
                <w:sz w:val="11"/>
                <w:szCs w:val="11"/>
              </w:rPr>
              <w:t xml:space="preserve"> de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Angola, MPLA), led by Agostinho Neto until 1979,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by José Eduardo dos Santos, based in </w:t>
            </w:r>
            <w:r w:rsidRPr="00426E14">
              <w:rPr>
                <w:rFonts w:asciiTheme="majorBidi" w:hAnsiTheme="majorBidi" w:cstheme="majorBidi"/>
                <w:sz w:val="11"/>
                <w:szCs w:val="11"/>
                <w:cs/>
              </w:rPr>
              <w:t>‎</w:t>
            </w:r>
            <w:r w:rsidRPr="00426E14">
              <w:rPr>
                <w:rFonts w:asciiTheme="majorBidi" w:hAnsiTheme="majorBidi" w:cstheme="majorBidi"/>
                <w:sz w:val="11"/>
                <w:szCs w:val="11"/>
              </w:rPr>
              <w:t>Luanda</w:t>
            </w:r>
          </w:p>
        </w:tc>
        <w:tc>
          <w:tcPr>
            <w:tcW w:w="1573" w:type="dxa"/>
            <w:vAlign w:val="center"/>
          </w:tcPr>
          <w:p w14:paraId="2A8917C8" w14:textId="2924310B"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•National Union for the Total Independence of Angola (</w:t>
            </w:r>
            <w:proofErr w:type="spellStart"/>
            <w:r w:rsidRPr="00426E14">
              <w:rPr>
                <w:rFonts w:asciiTheme="majorBidi" w:hAnsiTheme="majorBidi" w:cstheme="majorBidi"/>
                <w:sz w:val="11"/>
                <w:szCs w:val="11"/>
              </w:rPr>
              <w:t>União</w:t>
            </w:r>
            <w:proofErr w:type="spellEnd"/>
            <w:r w:rsidRPr="00426E14">
              <w:rPr>
                <w:rFonts w:asciiTheme="majorBidi" w:hAnsiTheme="majorBidi" w:cstheme="majorBidi"/>
                <w:sz w:val="11"/>
                <w:szCs w:val="11"/>
              </w:rPr>
              <w:t xml:space="preserve"> Nacional para a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Independência</w:t>
            </w:r>
            <w:proofErr w:type="spellEnd"/>
            <w:r w:rsidRPr="00426E14">
              <w:rPr>
                <w:rFonts w:asciiTheme="majorBidi" w:hAnsiTheme="majorBidi" w:cstheme="majorBidi"/>
                <w:sz w:val="11"/>
                <w:szCs w:val="11"/>
              </w:rPr>
              <w:t xml:space="preserve"> Total de Angola, UNITA), led by Jonas Savimbi</w:t>
            </w:r>
            <w:r w:rsidRPr="00426E14">
              <w:rPr>
                <w:rFonts w:asciiTheme="majorBidi" w:hAnsiTheme="majorBidi" w:cstheme="majorBidi"/>
                <w:sz w:val="11"/>
                <w:szCs w:val="11"/>
              </w:rPr>
              <w:br/>
            </w:r>
          </w:p>
          <w:p w14:paraId="5C4D7A59" w14:textId="315EE34B"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•National Liberation Front of Angola (</w:t>
            </w:r>
            <w:proofErr w:type="spellStart"/>
            <w:r w:rsidRPr="00426E14">
              <w:rPr>
                <w:rFonts w:asciiTheme="majorBidi" w:hAnsiTheme="majorBidi" w:cstheme="majorBidi"/>
                <w:sz w:val="11"/>
                <w:szCs w:val="11"/>
              </w:rPr>
              <w:t>Frente</w:t>
            </w:r>
            <w:proofErr w:type="spellEnd"/>
            <w:r w:rsidRPr="00426E14">
              <w:rPr>
                <w:rFonts w:asciiTheme="majorBidi" w:hAnsiTheme="majorBidi" w:cstheme="majorBidi"/>
                <w:sz w:val="11"/>
                <w:szCs w:val="11"/>
              </w:rPr>
              <w:t xml:space="preserve"> Nacional de </w:t>
            </w:r>
            <w:proofErr w:type="spellStart"/>
            <w:r w:rsidRPr="00426E14">
              <w:rPr>
                <w:rFonts w:asciiTheme="majorBidi" w:hAnsiTheme="majorBidi" w:cstheme="majorBidi"/>
                <w:sz w:val="11"/>
                <w:szCs w:val="11"/>
              </w:rPr>
              <w:t>Libertação</w:t>
            </w:r>
            <w:proofErr w:type="spellEnd"/>
            <w:r w:rsidRPr="00426E14">
              <w:rPr>
                <w:rFonts w:asciiTheme="majorBidi" w:hAnsiTheme="majorBidi" w:cstheme="majorBidi"/>
                <w:sz w:val="11"/>
                <w:szCs w:val="11"/>
              </w:rPr>
              <w:t xml:space="preserve"> de Angola, </w:t>
            </w:r>
            <w:r w:rsidRPr="00426E14">
              <w:rPr>
                <w:rFonts w:asciiTheme="majorBidi" w:hAnsiTheme="majorBidi" w:cstheme="majorBidi"/>
                <w:sz w:val="11"/>
                <w:szCs w:val="11"/>
                <w:cs/>
              </w:rPr>
              <w:t>‎</w:t>
            </w:r>
            <w:r w:rsidRPr="00426E14">
              <w:rPr>
                <w:rFonts w:asciiTheme="majorBidi" w:hAnsiTheme="majorBidi" w:cstheme="majorBidi"/>
                <w:sz w:val="11"/>
                <w:szCs w:val="11"/>
              </w:rPr>
              <w:t>FNLA), led by Holden Roberto</w:t>
            </w:r>
          </w:p>
        </w:tc>
        <w:tc>
          <w:tcPr>
            <w:tcW w:w="1202" w:type="dxa"/>
            <w:gridSpan w:val="2"/>
            <w:vAlign w:val="center"/>
          </w:tcPr>
          <w:p w14:paraId="235B8279"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08A92325"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5BB5E4FB"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6C1E6745"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656CA618"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142CD371"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16B85F09" w14:textId="77777777" w:rsidR="00D42136" w:rsidRPr="00426E14" w:rsidRDefault="00D42136" w:rsidP="00CE01D3">
            <w:pPr>
              <w:jc w:val="center"/>
              <w:rPr>
                <w:rFonts w:asciiTheme="majorBidi" w:hAnsiTheme="majorBidi" w:cstheme="majorBidi"/>
                <w:sz w:val="11"/>
                <w:szCs w:val="11"/>
              </w:rPr>
            </w:pPr>
          </w:p>
        </w:tc>
      </w:tr>
      <w:tr w:rsidR="002A1BF1" w:rsidRPr="00426E14" w14:paraId="1FE73B4C" w14:textId="77777777" w:rsidTr="000B3B76">
        <w:trPr>
          <w:gridAfter w:val="1"/>
          <w:wAfter w:w="10" w:type="dxa"/>
        </w:trPr>
        <w:tc>
          <w:tcPr>
            <w:tcW w:w="377" w:type="dxa"/>
            <w:vMerge/>
            <w:vAlign w:val="center"/>
          </w:tcPr>
          <w:p w14:paraId="5DD9ED47" w14:textId="77777777" w:rsidR="00D42136" w:rsidRPr="00426E14" w:rsidRDefault="00D42136" w:rsidP="00CE01D3">
            <w:pPr>
              <w:jc w:val="center"/>
              <w:rPr>
                <w:rFonts w:asciiTheme="majorBidi" w:hAnsiTheme="majorBidi" w:cstheme="majorBidi"/>
                <w:sz w:val="11"/>
                <w:szCs w:val="11"/>
              </w:rPr>
            </w:pPr>
          </w:p>
        </w:tc>
        <w:tc>
          <w:tcPr>
            <w:tcW w:w="1036" w:type="dxa"/>
            <w:vMerge/>
            <w:vAlign w:val="center"/>
          </w:tcPr>
          <w:p w14:paraId="0C709AC2" w14:textId="77777777" w:rsidR="00D42136" w:rsidRPr="00426E14" w:rsidRDefault="00D42136" w:rsidP="00CE01D3">
            <w:pPr>
              <w:jc w:val="center"/>
              <w:rPr>
                <w:rFonts w:asciiTheme="majorBidi" w:hAnsiTheme="majorBidi" w:cstheme="majorBidi"/>
                <w:b/>
                <w:bCs/>
                <w:sz w:val="11"/>
                <w:szCs w:val="11"/>
              </w:rPr>
            </w:pPr>
          </w:p>
        </w:tc>
        <w:tc>
          <w:tcPr>
            <w:tcW w:w="1276" w:type="dxa"/>
            <w:vAlign w:val="center"/>
          </w:tcPr>
          <w:p w14:paraId="56EDAF69" w14:textId="1CB738D4"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II (1992–2002)</w:t>
            </w:r>
            <w:r w:rsidRPr="00426E14">
              <w:rPr>
                <w:rFonts w:asciiTheme="majorBidi" w:hAnsiTheme="majorBidi" w:cstheme="majorBidi"/>
                <w:sz w:val="11"/>
                <w:szCs w:val="11"/>
                <w:cs/>
              </w:rPr>
              <w:t>‎</w:t>
            </w:r>
          </w:p>
        </w:tc>
        <w:tc>
          <w:tcPr>
            <w:tcW w:w="1275" w:type="dxa"/>
            <w:vAlign w:val="center"/>
          </w:tcPr>
          <w:p w14:paraId="776F2C0D" w14:textId="7214169F"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People’s Movement for the Liberation of Angola (MPLA), led by José Eduardo dos Santos, based in Luanda, after multiparty elections</w:t>
            </w:r>
          </w:p>
        </w:tc>
        <w:tc>
          <w:tcPr>
            <w:tcW w:w="1573" w:type="dxa"/>
            <w:vAlign w:val="center"/>
          </w:tcPr>
          <w:p w14:paraId="7EF9F7EA" w14:textId="1EFB48CA"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National Union for the Total Independence of Angola (UNITA), led by Jonas Savimbi </w:t>
            </w:r>
            <w:r w:rsidRPr="00426E14">
              <w:rPr>
                <w:rFonts w:asciiTheme="majorBidi" w:hAnsiTheme="majorBidi" w:cstheme="majorBidi"/>
                <w:sz w:val="11"/>
                <w:szCs w:val="11"/>
                <w:cs/>
              </w:rPr>
              <w:t>‎‎</w:t>
            </w:r>
            <w:r w:rsidRPr="00426E14">
              <w:rPr>
                <w:rFonts w:asciiTheme="majorBidi" w:hAnsiTheme="majorBidi" w:cstheme="majorBidi"/>
                <w:sz w:val="11"/>
                <w:szCs w:val="11"/>
              </w:rPr>
              <w:t>until 2002)</w:t>
            </w:r>
          </w:p>
        </w:tc>
        <w:tc>
          <w:tcPr>
            <w:tcW w:w="1202" w:type="dxa"/>
            <w:gridSpan w:val="2"/>
            <w:vAlign w:val="center"/>
          </w:tcPr>
          <w:p w14:paraId="56A8BC53"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224DA0C8"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171DF053"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7299678E"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0226B6C3"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223E1A34"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437FFBAF" w14:textId="77777777" w:rsidR="00D42136" w:rsidRPr="00426E14" w:rsidRDefault="00D42136" w:rsidP="00CE01D3">
            <w:pPr>
              <w:jc w:val="center"/>
              <w:rPr>
                <w:rFonts w:asciiTheme="majorBidi" w:hAnsiTheme="majorBidi" w:cstheme="majorBidi"/>
                <w:sz w:val="11"/>
                <w:szCs w:val="11"/>
              </w:rPr>
            </w:pPr>
          </w:p>
        </w:tc>
      </w:tr>
      <w:tr w:rsidR="002A1BF1" w:rsidRPr="00426E14" w14:paraId="4F0519B2" w14:textId="77777777" w:rsidTr="000B3B76">
        <w:trPr>
          <w:gridAfter w:val="1"/>
          <w:wAfter w:w="10" w:type="dxa"/>
        </w:trPr>
        <w:tc>
          <w:tcPr>
            <w:tcW w:w="377" w:type="dxa"/>
            <w:vMerge w:val="restart"/>
            <w:vAlign w:val="center"/>
          </w:tcPr>
          <w:p w14:paraId="30B4C710" w14:textId="0C7ADD99"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40</w:t>
            </w:r>
          </w:p>
        </w:tc>
        <w:tc>
          <w:tcPr>
            <w:tcW w:w="1036" w:type="dxa"/>
            <w:vMerge w:val="restart"/>
            <w:vAlign w:val="center"/>
          </w:tcPr>
          <w:p w14:paraId="37279AC6" w14:textId="77777777"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Mozambican Civil War</w:t>
            </w:r>
          </w:p>
          <w:p w14:paraId="22457C6B" w14:textId="056967D0"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(1976 – 1992)</w:t>
            </w:r>
          </w:p>
        </w:tc>
        <w:tc>
          <w:tcPr>
            <w:tcW w:w="1276" w:type="dxa"/>
            <w:vAlign w:val="center"/>
          </w:tcPr>
          <w:p w14:paraId="631D0BC2" w14:textId="3D7AF1AC"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 (1976–1986)</w:t>
            </w:r>
            <w:r w:rsidRPr="00426E14">
              <w:rPr>
                <w:rFonts w:asciiTheme="majorBidi" w:hAnsiTheme="majorBidi" w:cstheme="majorBidi"/>
                <w:sz w:val="11"/>
                <w:szCs w:val="11"/>
                <w:cs/>
              </w:rPr>
              <w:t>‎</w:t>
            </w:r>
          </w:p>
        </w:tc>
        <w:tc>
          <w:tcPr>
            <w:tcW w:w="1275" w:type="dxa"/>
            <w:vAlign w:val="center"/>
          </w:tcPr>
          <w:p w14:paraId="5EC2D2E9" w14:textId="5E199FAB"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Front for the Liberation of Mozambique (</w:t>
            </w:r>
            <w:proofErr w:type="spellStart"/>
            <w:r w:rsidRPr="00426E14">
              <w:rPr>
                <w:rFonts w:asciiTheme="majorBidi" w:hAnsiTheme="majorBidi" w:cstheme="majorBidi"/>
                <w:sz w:val="11"/>
                <w:szCs w:val="11"/>
              </w:rPr>
              <w:t>Frente</w:t>
            </w:r>
            <w:proofErr w:type="spellEnd"/>
            <w:r w:rsidRPr="00426E14">
              <w:rPr>
                <w:rFonts w:asciiTheme="majorBidi" w:hAnsiTheme="majorBidi" w:cstheme="majorBidi"/>
                <w:sz w:val="11"/>
                <w:szCs w:val="11"/>
              </w:rPr>
              <w:t xml:space="preserve"> de </w:t>
            </w:r>
            <w:proofErr w:type="spellStart"/>
            <w:r w:rsidRPr="00426E14">
              <w:rPr>
                <w:rFonts w:asciiTheme="majorBidi" w:hAnsiTheme="majorBidi" w:cstheme="majorBidi"/>
                <w:sz w:val="11"/>
                <w:szCs w:val="11"/>
              </w:rPr>
              <w:t>Libertação</w:t>
            </w:r>
            <w:proofErr w:type="spellEnd"/>
            <w:r w:rsidRPr="00426E14">
              <w:rPr>
                <w:rFonts w:asciiTheme="majorBidi" w:hAnsiTheme="majorBidi" w:cstheme="majorBidi"/>
                <w:sz w:val="11"/>
                <w:szCs w:val="11"/>
              </w:rPr>
              <w:t xml:space="preserve"> de Moçambique, FRELIMO), </w:t>
            </w:r>
            <w:r w:rsidRPr="00426E14">
              <w:rPr>
                <w:rFonts w:asciiTheme="majorBidi" w:hAnsiTheme="majorBidi" w:cstheme="majorBidi"/>
                <w:sz w:val="11"/>
                <w:szCs w:val="11"/>
                <w:cs/>
              </w:rPr>
              <w:t>‎</w:t>
            </w:r>
            <w:r w:rsidRPr="00426E14">
              <w:rPr>
                <w:rFonts w:asciiTheme="majorBidi" w:hAnsiTheme="majorBidi" w:cstheme="majorBidi"/>
                <w:sz w:val="11"/>
                <w:szCs w:val="11"/>
              </w:rPr>
              <w:t>led by President Samora Machel, based in Maputo</w:t>
            </w:r>
          </w:p>
        </w:tc>
        <w:tc>
          <w:tcPr>
            <w:tcW w:w="1573" w:type="dxa"/>
            <w:vAlign w:val="center"/>
          </w:tcPr>
          <w:p w14:paraId="73221DC4" w14:textId="43F25B00"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Mozambican National Resistance (</w:t>
            </w:r>
            <w:proofErr w:type="spellStart"/>
            <w:r w:rsidRPr="00426E14">
              <w:rPr>
                <w:rFonts w:asciiTheme="majorBidi" w:hAnsiTheme="majorBidi" w:cstheme="majorBidi"/>
                <w:sz w:val="11"/>
                <w:szCs w:val="11"/>
              </w:rPr>
              <w:t>Resistência</w:t>
            </w:r>
            <w:proofErr w:type="spellEnd"/>
            <w:r w:rsidRPr="00426E14">
              <w:rPr>
                <w:rFonts w:asciiTheme="majorBidi" w:hAnsiTheme="majorBidi" w:cstheme="majorBidi"/>
                <w:sz w:val="11"/>
                <w:szCs w:val="11"/>
              </w:rPr>
              <w:t xml:space="preserve"> Nacional </w:t>
            </w:r>
            <w:proofErr w:type="spellStart"/>
            <w:r w:rsidRPr="00426E14">
              <w:rPr>
                <w:rFonts w:asciiTheme="majorBidi" w:hAnsiTheme="majorBidi" w:cstheme="majorBidi"/>
                <w:sz w:val="11"/>
                <w:szCs w:val="11"/>
              </w:rPr>
              <w:t>Moçambicana</w:t>
            </w:r>
            <w:proofErr w:type="spellEnd"/>
            <w:r w:rsidRPr="00426E14">
              <w:rPr>
                <w:rFonts w:asciiTheme="majorBidi" w:hAnsiTheme="majorBidi" w:cstheme="majorBidi"/>
                <w:sz w:val="11"/>
                <w:szCs w:val="11"/>
              </w:rPr>
              <w:t xml:space="preserve">, RENAMO), led by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André Matsangaissa until 1979,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by Afonso Dhlakama</w:t>
            </w:r>
          </w:p>
        </w:tc>
        <w:tc>
          <w:tcPr>
            <w:tcW w:w="1202" w:type="dxa"/>
            <w:gridSpan w:val="2"/>
            <w:vAlign w:val="center"/>
          </w:tcPr>
          <w:p w14:paraId="7EDCE255"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7AE3DA13"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12320D35"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253158F0"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712DA8E1"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7FB4BAB1"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536B1B59" w14:textId="77777777" w:rsidR="00D42136" w:rsidRPr="00426E14" w:rsidRDefault="00D42136" w:rsidP="00CE01D3">
            <w:pPr>
              <w:jc w:val="center"/>
              <w:rPr>
                <w:rFonts w:asciiTheme="majorBidi" w:hAnsiTheme="majorBidi" w:cstheme="majorBidi"/>
                <w:sz w:val="11"/>
                <w:szCs w:val="11"/>
              </w:rPr>
            </w:pPr>
          </w:p>
        </w:tc>
      </w:tr>
      <w:tr w:rsidR="002A1BF1" w:rsidRPr="00426E14" w14:paraId="24FA4C5E" w14:textId="77777777" w:rsidTr="000B3B76">
        <w:trPr>
          <w:gridAfter w:val="1"/>
          <w:wAfter w:w="10" w:type="dxa"/>
        </w:trPr>
        <w:tc>
          <w:tcPr>
            <w:tcW w:w="377" w:type="dxa"/>
            <w:vMerge/>
            <w:vAlign w:val="center"/>
          </w:tcPr>
          <w:p w14:paraId="724FB43B" w14:textId="77777777" w:rsidR="00D42136" w:rsidRPr="00426E14" w:rsidRDefault="00D42136" w:rsidP="00CE01D3">
            <w:pPr>
              <w:jc w:val="center"/>
              <w:rPr>
                <w:rFonts w:asciiTheme="majorBidi" w:hAnsiTheme="majorBidi" w:cstheme="majorBidi"/>
                <w:sz w:val="11"/>
                <w:szCs w:val="11"/>
              </w:rPr>
            </w:pPr>
          </w:p>
        </w:tc>
        <w:tc>
          <w:tcPr>
            <w:tcW w:w="1036" w:type="dxa"/>
            <w:vMerge/>
            <w:vAlign w:val="center"/>
          </w:tcPr>
          <w:p w14:paraId="76C22AA0" w14:textId="77777777" w:rsidR="00D42136" w:rsidRPr="00426E14" w:rsidRDefault="00D42136" w:rsidP="00CE01D3">
            <w:pPr>
              <w:jc w:val="center"/>
              <w:rPr>
                <w:rFonts w:asciiTheme="majorBidi" w:hAnsiTheme="majorBidi" w:cstheme="majorBidi"/>
                <w:b/>
                <w:bCs/>
                <w:sz w:val="11"/>
                <w:szCs w:val="11"/>
              </w:rPr>
            </w:pPr>
          </w:p>
        </w:tc>
        <w:tc>
          <w:tcPr>
            <w:tcW w:w="1276" w:type="dxa"/>
            <w:vAlign w:val="center"/>
          </w:tcPr>
          <w:p w14:paraId="11EA2B3F" w14:textId="493F8B03"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II (1986–1992)</w:t>
            </w:r>
            <w:r w:rsidRPr="00426E14">
              <w:rPr>
                <w:rFonts w:asciiTheme="majorBidi" w:hAnsiTheme="majorBidi" w:cstheme="majorBidi"/>
                <w:sz w:val="11"/>
                <w:szCs w:val="11"/>
                <w:cs/>
              </w:rPr>
              <w:t>‎</w:t>
            </w:r>
          </w:p>
        </w:tc>
        <w:tc>
          <w:tcPr>
            <w:tcW w:w="1275" w:type="dxa"/>
            <w:vAlign w:val="center"/>
          </w:tcPr>
          <w:p w14:paraId="5F89D1BF" w14:textId="77C78C20"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Front for the Liberation of Mozambique (FRELIMO), led by President Joaquim Chissano </w:t>
            </w:r>
            <w:r w:rsidRPr="00426E14">
              <w:rPr>
                <w:rFonts w:asciiTheme="majorBidi" w:hAnsiTheme="majorBidi" w:cstheme="majorBidi"/>
                <w:sz w:val="11"/>
                <w:szCs w:val="11"/>
                <w:cs/>
              </w:rPr>
              <w:t>‎‎</w:t>
            </w:r>
            <w:r w:rsidRPr="00426E14">
              <w:rPr>
                <w:rFonts w:asciiTheme="majorBidi" w:hAnsiTheme="majorBidi" w:cstheme="majorBidi"/>
                <w:sz w:val="11"/>
                <w:szCs w:val="11"/>
              </w:rPr>
              <w:t>after Machel’s death in 1986, based in Maputo</w:t>
            </w:r>
          </w:p>
        </w:tc>
        <w:tc>
          <w:tcPr>
            <w:tcW w:w="1573" w:type="dxa"/>
            <w:vAlign w:val="center"/>
          </w:tcPr>
          <w:p w14:paraId="45407FA0" w14:textId="6F94151F"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Mozambican National Resistance (RENAMO), led by Afonso Dhlakama</w:t>
            </w:r>
          </w:p>
        </w:tc>
        <w:tc>
          <w:tcPr>
            <w:tcW w:w="1202" w:type="dxa"/>
            <w:gridSpan w:val="2"/>
            <w:vAlign w:val="center"/>
          </w:tcPr>
          <w:p w14:paraId="566D04E6"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2F61DB59"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5828BF78"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2E464C24"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59E3C9FB"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12C89846"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34867319" w14:textId="77777777" w:rsidR="00D42136" w:rsidRPr="00426E14" w:rsidRDefault="00D42136" w:rsidP="00CE01D3">
            <w:pPr>
              <w:jc w:val="center"/>
              <w:rPr>
                <w:rFonts w:asciiTheme="majorBidi" w:hAnsiTheme="majorBidi" w:cstheme="majorBidi"/>
                <w:sz w:val="11"/>
                <w:szCs w:val="11"/>
              </w:rPr>
            </w:pPr>
          </w:p>
        </w:tc>
      </w:tr>
      <w:tr w:rsidR="002A1BF1" w:rsidRPr="00426E14" w14:paraId="1E12CB6D" w14:textId="77777777" w:rsidTr="000B3B76">
        <w:trPr>
          <w:gridAfter w:val="1"/>
          <w:wAfter w:w="10" w:type="dxa"/>
        </w:trPr>
        <w:tc>
          <w:tcPr>
            <w:tcW w:w="377" w:type="dxa"/>
            <w:vMerge w:val="restart"/>
            <w:vAlign w:val="center"/>
          </w:tcPr>
          <w:p w14:paraId="2AE971CA" w14:textId="59896851" w:rsidR="00DB1589" w:rsidRPr="00426E14" w:rsidRDefault="00DB1589" w:rsidP="00CE01D3">
            <w:pPr>
              <w:jc w:val="center"/>
              <w:rPr>
                <w:rFonts w:asciiTheme="majorBidi" w:hAnsiTheme="majorBidi" w:cstheme="majorBidi"/>
                <w:sz w:val="11"/>
                <w:szCs w:val="11"/>
              </w:rPr>
            </w:pPr>
            <w:r w:rsidRPr="00426E14">
              <w:rPr>
                <w:rFonts w:asciiTheme="majorBidi" w:hAnsiTheme="majorBidi" w:cstheme="majorBidi"/>
                <w:sz w:val="11"/>
                <w:szCs w:val="11"/>
              </w:rPr>
              <w:t>41</w:t>
            </w:r>
          </w:p>
        </w:tc>
        <w:tc>
          <w:tcPr>
            <w:tcW w:w="1036" w:type="dxa"/>
            <w:vMerge w:val="restart"/>
            <w:vAlign w:val="center"/>
          </w:tcPr>
          <w:p w14:paraId="58BF093B" w14:textId="7DE855AE" w:rsidR="00DB1589" w:rsidRPr="00426E14" w:rsidRDefault="00DB1589"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Afghan Civil War (1978–1992)</w:t>
            </w:r>
            <w:r w:rsidRPr="00426E14">
              <w:rPr>
                <w:rFonts w:asciiTheme="majorBidi" w:hAnsiTheme="majorBidi" w:cstheme="majorBidi"/>
                <w:b/>
                <w:bCs/>
                <w:sz w:val="11"/>
                <w:szCs w:val="11"/>
                <w:cs/>
              </w:rPr>
              <w:t>‎</w:t>
            </w:r>
          </w:p>
        </w:tc>
        <w:tc>
          <w:tcPr>
            <w:tcW w:w="1276" w:type="dxa"/>
            <w:vAlign w:val="center"/>
          </w:tcPr>
          <w:p w14:paraId="33D1F4C6" w14:textId="39202718" w:rsidR="00DB1589" w:rsidRPr="00426E14" w:rsidRDefault="00DB1589" w:rsidP="00CE01D3">
            <w:pPr>
              <w:jc w:val="center"/>
              <w:rPr>
                <w:rFonts w:asciiTheme="majorBidi" w:hAnsiTheme="majorBidi" w:cstheme="majorBidi"/>
                <w:sz w:val="11"/>
                <w:szCs w:val="11"/>
              </w:rPr>
            </w:pPr>
            <w:r w:rsidRPr="00426E14">
              <w:rPr>
                <w:rFonts w:asciiTheme="majorBidi" w:hAnsiTheme="majorBidi" w:cstheme="majorBidi"/>
                <w:sz w:val="11"/>
                <w:szCs w:val="11"/>
              </w:rPr>
              <w:t>Phase I (1978–1979)</w:t>
            </w:r>
            <w:r w:rsidRPr="00426E14">
              <w:rPr>
                <w:rFonts w:asciiTheme="majorBidi" w:hAnsiTheme="majorBidi" w:cstheme="majorBidi"/>
                <w:sz w:val="11"/>
                <w:szCs w:val="11"/>
                <w:cs/>
              </w:rPr>
              <w:t>‎</w:t>
            </w:r>
          </w:p>
        </w:tc>
        <w:tc>
          <w:tcPr>
            <w:tcW w:w="1275" w:type="dxa"/>
            <w:vAlign w:val="center"/>
          </w:tcPr>
          <w:p w14:paraId="18A82FB1" w14:textId="486D03CD" w:rsidR="00DB1589" w:rsidRPr="00426E14" w:rsidRDefault="00DB1589" w:rsidP="00D42136">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Afghanistan, led by Nur Muhammad Taraki and later Hafizullah </w:t>
            </w:r>
            <w:r w:rsidRPr="00426E14">
              <w:rPr>
                <w:rFonts w:asciiTheme="majorBidi" w:hAnsiTheme="majorBidi" w:cstheme="majorBidi"/>
                <w:sz w:val="11"/>
                <w:szCs w:val="11"/>
                <w:cs/>
              </w:rPr>
              <w:t>‎</w:t>
            </w:r>
            <w:r w:rsidRPr="00426E14">
              <w:rPr>
                <w:rFonts w:asciiTheme="majorBidi" w:hAnsiTheme="majorBidi" w:cstheme="majorBidi"/>
                <w:sz w:val="11"/>
                <w:szCs w:val="11"/>
              </w:rPr>
              <w:t>Amin, based in Kabul</w:t>
            </w:r>
          </w:p>
        </w:tc>
        <w:tc>
          <w:tcPr>
            <w:tcW w:w="1573" w:type="dxa"/>
            <w:vAlign w:val="center"/>
          </w:tcPr>
          <w:p w14:paraId="15FD6529" w14:textId="05872956" w:rsidR="00DB1589" w:rsidRPr="00426E14" w:rsidRDefault="00DB1589" w:rsidP="00DB1589">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Mujahideen factions</w:t>
            </w:r>
          </w:p>
          <w:p w14:paraId="351E8F97" w14:textId="2D4978F2"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p>
          <w:p w14:paraId="70776872" w14:textId="76B1B84C"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•Jamiat-e Islami, led by Burhanuddin Rabbani &amp; Ahmad Shah Massoud</w:t>
            </w:r>
          </w:p>
          <w:p w14:paraId="073A5206" w14:textId="1AF83A64"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•Harakat-</w:t>
            </w:r>
            <w:proofErr w:type="spellStart"/>
            <w:r w:rsidRPr="00426E14">
              <w:rPr>
                <w:rFonts w:asciiTheme="majorBidi" w:hAnsiTheme="majorBidi" w:cstheme="majorBidi"/>
                <w:sz w:val="11"/>
                <w:szCs w:val="11"/>
              </w:rPr>
              <w:t>i</w:t>
            </w:r>
            <w:proofErr w:type="spellEnd"/>
            <w:r w:rsidRPr="00426E14">
              <w:rPr>
                <w:rFonts w:asciiTheme="majorBidi" w:hAnsiTheme="majorBidi" w:cstheme="majorBidi"/>
                <w:sz w:val="11"/>
                <w:szCs w:val="11"/>
              </w:rPr>
              <w:t xml:space="preserve"> Inqilab-</w:t>
            </w:r>
            <w:proofErr w:type="spellStart"/>
            <w:r w:rsidRPr="00426E14">
              <w:rPr>
                <w:rFonts w:asciiTheme="majorBidi" w:hAnsiTheme="majorBidi" w:cstheme="majorBidi"/>
                <w:sz w:val="11"/>
                <w:szCs w:val="11"/>
              </w:rPr>
              <w:t>i</w:t>
            </w:r>
            <w:proofErr w:type="spellEnd"/>
            <w:r w:rsidRPr="00426E14">
              <w:rPr>
                <w:rFonts w:asciiTheme="majorBidi" w:hAnsiTheme="majorBidi" w:cstheme="majorBidi"/>
                <w:sz w:val="11"/>
                <w:szCs w:val="11"/>
              </w:rPr>
              <w:t xml:space="preserve"> Islami, led by Mohammad Nabi Mohammadi</w:t>
            </w:r>
          </w:p>
        </w:tc>
        <w:tc>
          <w:tcPr>
            <w:tcW w:w="1202" w:type="dxa"/>
            <w:gridSpan w:val="2"/>
            <w:vAlign w:val="center"/>
          </w:tcPr>
          <w:p w14:paraId="636976E9" w14:textId="77777777" w:rsidR="00DB1589" w:rsidRPr="00426E14" w:rsidRDefault="00DB1589" w:rsidP="00CE01D3">
            <w:pPr>
              <w:jc w:val="center"/>
              <w:rPr>
                <w:rFonts w:asciiTheme="majorBidi" w:hAnsiTheme="majorBidi" w:cstheme="majorBidi"/>
                <w:sz w:val="11"/>
                <w:szCs w:val="11"/>
              </w:rPr>
            </w:pPr>
          </w:p>
        </w:tc>
        <w:tc>
          <w:tcPr>
            <w:tcW w:w="1324" w:type="dxa"/>
            <w:gridSpan w:val="2"/>
            <w:vAlign w:val="center"/>
          </w:tcPr>
          <w:p w14:paraId="6003B477" w14:textId="77777777" w:rsidR="00DB1589" w:rsidRPr="00426E14" w:rsidRDefault="00DB1589" w:rsidP="00CE01D3">
            <w:pPr>
              <w:jc w:val="center"/>
              <w:rPr>
                <w:rFonts w:asciiTheme="majorBidi" w:hAnsiTheme="majorBidi" w:cstheme="majorBidi"/>
                <w:sz w:val="11"/>
                <w:szCs w:val="11"/>
              </w:rPr>
            </w:pPr>
          </w:p>
        </w:tc>
        <w:tc>
          <w:tcPr>
            <w:tcW w:w="1312" w:type="dxa"/>
            <w:gridSpan w:val="2"/>
            <w:vAlign w:val="center"/>
          </w:tcPr>
          <w:p w14:paraId="092F21AF"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702BF1FD"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60EF78AF" w14:textId="77777777" w:rsidR="00DB1589" w:rsidRPr="00426E14" w:rsidRDefault="00DB1589" w:rsidP="00CE01D3">
            <w:pPr>
              <w:jc w:val="center"/>
              <w:rPr>
                <w:rFonts w:asciiTheme="majorBidi" w:hAnsiTheme="majorBidi" w:cstheme="majorBidi"/>
                <w:sz w:val="11"/>
                <w:szCs w:val="11"/>
              </w:rPr>
            </w:pPr>
          </w:p>
        </w:tc>
        <w:tc>
          <w:tcPr>
            <w:tcW w:w="1308" w:type="dxa"/>
            <w:gridSpan w:val="2"/>
            <w:vAlign w:val="center"/>
          </w:tcPr>
          <w:p w14:paraId="5DF5C27D" w14:textId="77777777" w:rsidR="00DB1589" w:rsidRPr="00426E14" w:rsidRDefault="00DB1589" w:rsidP="00CE01D3">
            <w:pPr>
              <w:jc w:val="center"/>
              <w:rPr>
                <w:rFonts w:asciiTheme="majorBidi" w:hAnsiTheme="majorBidi" w:cstheme="majorBidi"/>
                <w:sz w:val="11"/>
                <w:szCs w:val="11"/>
              </w:rPr>
            </w:pPr>
          </w:p>
        </w:tc>
        <w:tc>
          <w:tcPr>
            <w:tcW w:w="1107" w:type="dxa"/>
            <w:gridSpan w:val="2"/>
            <w:vAlign w:val="center"/>
          </w:tcPr>
          <w:p w14:paraId="38332B59" w14:textId="77777777" w:rsidR="00DB1589" w:rsidRPr="00426E14" w:rsidRDefault="00DB1589" w:rsidP="00CE01D3">
            <w:pPr>
              <w:jc w:val="center"/>
              <w:rPr>
                <w:rFonts w:asciiTheme="majorBidi" w:hAnsiTheme="majorBidi" w:cstheme="majorBidi"/>
                <w:sz w:val="11"/>
                <w:szCs w:val="11"/>
              </w:rPr>
            </w:pPr>
          </w:p>
        </w:tc>
      </w:tr>
      <w:tr w:rsidR="002A1BF1" w:rsidRPr="00426E14" w14:paraId="250C658F" w14:textId="77777777" w:rsidTr="000B3B76">
        <w:trPr>
          <w:gridAfter w:val="1"/>
          <w:wAfter w:w="10" w:type="dxa"/>
        </w:trPr>
        <w:tc>
          <w:tcPr>
            <w:tcW w:w="377" w:type="dxa"/>
            <w:vMerge/>
            <w:vAlign w:val="center"/>
          </w:tcPr>
          <w:p w14:paraId="1D15F983" w14:textId="77777777" w:rsidR="00DB1589" w:rsidRPr="00426E14" w:rsidRDefault="00DB1589" w:rsidP="00CE01D3">
            <w:pPr>
              <w:jc w:val="center"/>
              <w:rPr>
                <w:rFonts w:asciiTheme="majorBidi" w:hAnsiTheme="majorBidi" w:cstheme="majorBidi"/>
                <w:sz w:val="11"/>
                <w:szCs w:val="11"/>
              </w:rPr>
            </w:pPr>
          </w:p>
        </w:tc>
        <w:tc>
          <w:tcPr>
            <w:tcW w:w="1036" w:type="dxa"/>
            <w:vMerge/>
            <w:vAlign w:val="center"/>
          </w:tcPr>
          <w:p w14:paraId="6F11D42E" w14:textId="77777777" w:rsidR="00DB1589" w:rsidRPr="00426E14" w:rsidRDefault="00DB1589" w:rsidP="00CE01D3">
            <w:pPr>
              <w:jc w:val="center"/>
              <w:rPr>
                <w:rFonts w:asciiTheme="majorBidi" w:hAnsiTheme="majorBidi" w:cstheme="majorBidi"/>
                <w:b/>
                <w:bCs/>
                <w:sz w:val="11"/>
                <w:szCs w:val="11"/>
              </w:rPr>
            </w:pPr>
          </w:p>
        </w:tc>
        <w:tc>
          <w:tcPr>
            <w:tcW w:w="1276" w:type="dxa"/>
            <w:vAlign w:val="center"/>
          </w:tcPr>
          <w:p w14:paraId="1A05CE64" w14:textId="5A71738E" w:rsidR="00DB1589" w:rsidRPr="00426E14" w:rsidRDefault="00DB1589" w:rsidP="00CE01D3">
            <w:pPr>
              <w:jc w:val="center"/>
              <w:rPr>
                <w:rFonts w:asciiTheme="majorBidi" w:hAnsiTheme="majorBidi" w:cstheme="majorBidi"/>
                <w:sz w:val="11"/>
                <w:szCs w:val="11"/>
              </w:rPr>
            </w:pPr>
            <w:r w:rsidRPr="00426E14">
              <w:rPr>
                <w:rFonts w:asciiTheme="majorBidi" w:hAnsiTheme="majorBidi" w:cstheme="majorBidi"/>
                <w:sz w:val="11"/>
                <w:szCs w:val="11"/>
              </w:rPr>
              <w:t>Phase II (1979–1986)</w:t>
            </w:r>
            <w:r w:rsidRPr="00426E14">
              <w:rPr>
                <w:rFonts w:asciiTheme="majorBidi" w:hAnsiTheme="majorBidi" w:cstheme="majorBidi"/>
                <w:sz w:val="11"/>
                <w:szCs w:val="11"/>
                <w:cs/>
              </w:rPr>
              <w:t>‎</w:t>
            </w:r>
          </w:p>
        </w:tc>
        <w:tc>
          <w:tcPr>
            <w:tcW w:w="1275" w:type="dxa"/>
            <w:vAlign w:val="center"/>
          </w:tcPr>
          <w:p w14:paraId="6BCB9889" w14:textId="512AA8F5" w:rsidR="00DB1589" w:rsidRPr="00426E14" w:rsidRDefault="00DB1589" w:rsidP="00D42136">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Afghanistan, led by Babrak Karmal (installed with Soviet support, </w:t>
            </w:r>
            <w:r w:rsidRPr="00426E14">
              <w:rPr>
                <w:rFonts w:asciiTheme="majorBidi" w:hAnsiTheme="majorBidi" w:cstheme="majorBidi"/>
                <w:sz w:val="11"/>
                <w:szCs w:val="11"/>
                <w:cs/>
              </w:rPr>
              <w:t>‎</w:t>
            </w:r>
            <w:r w:rsidRPr="00426E14">
              <w:rPr>
                <w:rFonts w:asciiTheme="majorBidi" w:hAnsiTheme="majorBidi" w:cstheme="majorBidi"/>
                <w:sz w:val="11"/>
                <w:szCs w:val="11"/>
              </w:rPr>
              <w:t>based in Kabul)</w:t>
            </w:r>
            <w:r w:rsidRPr="00426E14">
              <w:rPr>
                <w:rFonts w:asciiTheme="majorBidi" w:hAnsiTheme="majorBidi" w:cstheme="majorBidi"/>
                <w:sz w:val="11"/>
                <w:szCs w:val="11"/>
                <w:cs/>
              </w:rPr>
              <w:t>‎</w:t>
            </w:r>
          </w:p>
        </w:tc>
        <w:tc>
          <w:tcPr>
            <w:tcW w:w="1573" w:type="dxa"/>
            <w:vAlign w:val="center"/>
          </w:tcPr>
          <w:p w14:paraId="117F9886" w14:textId="77777777" w:rsidR="00DB1589" w:rsidRPr="00426E14" w:rsidRDefault="00DB1589" w:rsidP="00DB1589">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Mujahideen factions</w:t>
            </w:r>
          </w:p>
          <w:p w14:paraId="670B1475" w14:textId="4D7AC305"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p>
          <w:p w14:paraId="2F1CCD28" w14:textId="79986C9B"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•Jamiat-e Islami, led by Burhanuddin Rabbani &amp; Ahmad Shah Massoud</w:t>
            </w:r>
          </w:p>
          <w:p w14:paraId="7EF74CA5" w14:textId="678B75AF"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led by Abdul Rasul Sayyaf</w:t>
            </w:r>
          </w:p>
          <w:p w14:paraId="7CA7A12C" w14:textId="6C2EB2AF"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•Harakat-</w:t>
            </w:r>
            <w:proofErr w:type="spellStart"/>
            <w:r w:rsidRPr="00426E14">
              <w:rPr>
                <w:rFonts w:asciiTheme="majorBidi" w:hAnsiTheme="majorBidi" w:cstheme="majorBidi"/>
                <w:sz w:val="11"/>
                <w:szCs w:val="11"/>
              </w:rPr>
              <w:t>i</w:t>
            </w:r>
            <w:proofErr w:type="spellEnd"/>
            <w:r w:rsidRPr="00426E14">
              <w:rPr>
                <w:rFonts w:asciiTheme="majorBidi" w:hAnsiTheme="majorBidi" w:cstheme="majorBidi"/>
                <w:sz w:val="11"/>
                <w:szCs w:val="11"/>
              </w:rPr>
              <w:t xml:space="preserve"> Inqilab-</w:t>
            </w:r>
            <w:proofErr w:type="spellStart"/>
            <w:r w:rsidRPr="00426E14">
              <w:rPr>
                <w:rFonts w:asciiTheme="majorBidi" w:hAnsiTheme="majorBidi" w:cstheme="majorBidi"/>
                <w:sz w:val="11"/>
                <w:szCs w:val="11"/>
              </w:rPr>
              <w:t>i</w:t>
            </w:r>
            <w:proofErr w:type="spellEnd"/>
            <w:r w:rsidRPr="00426E14">
              <w:rPr>
                <w:rFonts w:asciiTheme="majorBidi" w:hAnsiTheme="majorBidi" w:cstheme="majorBidi"/>
                <w:sz w:val="11"/>
                <w:szCs w:val="11"/>
              </w:rPr>
              <w:t xml:space="preserve"> Islami, led by Mohammad Nabi Mohammadi</w:t>
            </w:r>
          </w:p>
        </w:tc>
        <w:tc>
          <w:tcPr>
            <w:tcW w:w="1202" w:type="dxa"/>
            <w:gridSpan w:val="2"/>
            <w:vAlign w:val="center"/>
          </w:tcPr>
          <w:p w14:paraId="45DF1A48" w14:textId="77777777" w:rsidR="00DB1589" w:rsidRPr="00426E14" w:rsidRDefault="00DB1589" w:rsidP="00CE01D3">
            <w:pPr>
              <w:jc w:val="center"/>
              <w:rPr>
                <w:rFonts w:asciiTheme="majorBidi" w:hAnsiTheme="majorBidi" w:cstheme="majorBidi"/>
                <w:sz w:val="11"/>
                <w:szCs w:val="11"/>
              </w:rPr>
            </w:pPr>
          </w:p>
        </w:tc>
        <w:tc>
          <w:tcPr>
            <w:tcW w:w="1324" w:type="dxa"/>
            <w:gridSpan w:val="2"/>
            <w:vAlign w:val="center"/>
          </w:tcPr>
          <w:p w14:paraId="1B001B65" w14:textId="77777777" w:rsidR="00DB1589" w:rsidRPr="00426E14" w:rsidRDefault="00DB1589" w:rsidP="00CE01D3">
            <w:pPr>
              <w:jc w:val="center"/>
              <w:rPr>
                <w:rFonts w:asciiTheme="majorBidi" w:hAnsiTheme="majorBidi" w:cstheme="majorBidi"/>
                <w:sz w:val="11"/>
                <w:szCs w:val="11"/>
              </w:rPr>
            </w:pPr>
          </w:p>
        </w:tc>
        <w:tc>
          <w:tcPr>
            <w:tcW w:w="1312" w:type="dxa"/>
            <w:gridSpan w:val="2"/>
            <w:vAlign w:val="center"/>
          </w:tcPr>
          <w:p w14:paraId="6E279FFF"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0131DD38"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71007041" w14:textId="77777777" w:rsidR="00DB1589" w:rsidRPr="00426E14" w:rsidRDefault="00DB1589" w:rsidP="00CE01D3">
            <w:pPr>
              <w:jc w:val="center"/>
              <w:rPr>
                <w:rFonts w:asciiTheme="majorBidi" w:hAnsiTheme="majorBidi" w:cstheme="majorBidi"/>
                <w:sz w:val="11"/>
                <w:szCs w:val="11"/>
              </w:rPr>
            </w:pPr>
          </w:p>
        </w:tc>
        <w:tc>
          <w:tcPr>
            <w:tcW w:w="1308" w:type="dxa"/>
            <w:gridSpan w:val="2"/>
            <w:vAlign w:val="center"/>
          </w:tcPr>
          <w:p w14:paraId="38DF4F52" w14:textId="77777777" w:rsidR="00DB1589" w:rsidRPr="00426E14" w:rsidRDefault="00DB1589" w:rsidP="00CE01D3">
            <w:pPr>
              <w:jc w:val="center"/>
              <w:rPr>
                <w:rFonts w:asciiTheme="majorBidi" w:hAnsiTheme="majorBidi" w:cstheme="majorBidi"/>
                <w:sz w:val="11"/>
                <w:szCs w:val="11"/>
              </w:rPr>
            </w:pPr>
          </w:p>
        </w:tc>
        <w:tc>
          <w:tcPr>
            <w:tcW w:w="1107" w:type="dxa"/>
            <w:gridSpan w:val="2"/>
            <w:vAlign w:val="center"/>
          </w:tcPr>
          <w:p w14:paraId="69F2DCC5" w14:textId="77777777" w:rsidR="00DB1589" w:rsidRPr="00426E14" w:rsidRDefault="00DB1589" w:rsidP="00CE01D3">
            <w:pPr>
              <w:jc w:val="center"/>
              <w:rPr>
                <w:rFonts w:asciiTheme="majorBidi" w:hAnsiTheme="majorBidi" w:cstheme="majorBidi"/>
                <w:sz w:val="11"/>
                <w:szCs w:val="11"/>
              </w:rPr>
            </w:pPr>
          </w:p>
        </w:tc>
      </w:tr>
      <w:tr w:rsidR="002A1BF1" w:rsidRPr="00426E14" w14:paraId="34CD1F94" w14:textId="77777777" w:rsidTr="000B3B76">
        <w:trPr>
          <w:gridAfter w:val="1"/>
          <w:wAfter w:w="10" w:type="dxa"/>
        </w:trPr>
        <w:tc>
          <w:tcPr>
            <w:tcW w:w="377" w:type="dxa"/>
            <w:vMerge/>
            <w:vAlign w:val="center"/>
          </w:tcPr>
          <w:p w14:paraId="405CC315" w14:textId="77777777" w:rsidR="00DB1589" w:rsidRPr="00426E14" w:rsidRDefault="00DB1589" w:rsidP="00CE01D3">
            <w:pPr>
              <w:jc w:val="center"/>
              <w:rPr>
                <w:rFonts w:asciiTheme="majorBidi" w:hAnsiTheme="majorBidi" w:cstheme="majorBidi"/>
                <w:sz w:val="11"/>
                <w:szCs w:val="11"/>
              </w:rPr>
            </w:pPr>
          </w:p>
        </w:tc>
        <w:tc>
          <w:tcPr>
            <w:tcW w:w="1036" w:type="dxa"/>
            <w:vMerge/>
            <w:vAlign w:val="center"/>
          </w:tcPr>
          <w:p w14:paraId="41B4D891" w14:textId="77777777" w:rsidR="00DB1589" w:rsidRPr="00426E14" w:rsidRDefault="00DB1589" w:rsidP="00CE01D3">
            <w:pPr>
              <w:jc w:val="center"/>
              <w:rPr>
                <w:rFonts w:asciiTheme="majorBidi" w:hAnsiTheme="majorBidi" w:cstheme="majorBidi"/>
                <w:b/>
                <w:bCs/>
                <w:sz w:val="11"/>
                <w:szCs w:val="11"/>
              </w:rPr>
            </w:pPr>
          </w:p>
        </w:tc>
        <w:tc>
          <w:tcPr>
            <w:tcW w:w="1276" w:type="dxa"/>
            <w:vAlign w:val="center"/>
          </w:tcPr>
          <w:p w14:paraId="51E507A5" w14:textId="4EAE9844" w:rsidR="00DB1589" w:rsidRPr="00426E14" w:rsidRDefault="00DB1589" w:rsidP="00CE01D3">
            <w:pPr>
              <w:jc w:val="center"/>
              <w:rPr>
                <w:rFonts w:asciiTheme="majorBidi" w:hAnsiTheme="majorBidi" w:cstheme="majorBidi"/>
                <w:sz w:val="11"/>
                <w:szCs w:val="11"/>
              </w:rPr>
            </w:pPr>
            <w:r w:rsidRPr="00426E14">
              <w:rPr>
                <w:rFonts w:asciiTheme="majorBidi" w:hAnsiTheme="majorBidi" w:cstheme="majorBidi"/>
                <w:sz w:val="11"/>
                <w:szCs w:val="11"/>
              </w:rPr>
              <w:t>Phase III (1986–1992)</w:t>
            </w:r>
            <w:r w:rsidRPr="00426E14">
              <w:rPr>
                <w:rFonts w:asciiTheme="majorBidi" w:hAnsiTheme="majorBidi" w:cstheme="majorBidi"/>
                <w:sz w:val="11"/>
                <w:szCs w:val="11"/>
                <w:cs/>
              </w:rPr>
              <w:t>‎</w:t>
            </w:r>
          </w:p>
        </w:tc>
        <w:tc>
          <w:tcPr>
            <w:tcW w:w="1275" w:type="dxa"/>
            <w:vAlign w:val="center"/>
          </w:tcPr>
          <w:p w14:paraId="5A631E08" w14:textId="0231AA0A" w:rsidR="00DB1589" w:rsidRPr="00426E14" w:rsidRDefault="00DB1589" w:rsidP="00D42136">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Afghanistan, led by Mohammad Najibullah (based in Kabul, after </w:t>
            </w:r>
            <w:r w:rsidRPr="00426E14">
              <w:rPr>
                <w:rFonts w:asciiTheme="majorBidi" w:hAnsiTheme="majorBidi" w:cstheme="majorBidi"/>
                <w:sz w:val="11"/>
                <w:szCs w:val="11"/>
                <w:cs/>
              </w:rPr>
              <w:t>‎</w:t>
            </w:r>
            <w:r w:rsidRPr="00426E14">
              <w:rPr>
                <w:rFonts w:asciiTheme="majorBidi" w:hAnsiTheme="majorBidi" w:cstheme="majorBidi"/>
                <w:sz w:val="11"/>
                <w:szCs w:val="11"/>
              </w:rPr>
              <w:t>Karmal’s resignation)</w:t>
            </w:r>
            <w:r w:rsidRPr="00426E14">
              <w:rPr>
                <w:rFonts w:asciiTheme="majorBidi" w:hAnsiTheme="majorBidi" w:cstheme="majorBidi"/>
                <w:sz w:val="11"/>
                <w:szCs w:val="11"/>
                <w:cs/>
              </w:rPr>
              <w:t>‎</w:t>
            </w:r>
          </w:p>
        </w:tc>
        <w:tc>
          <w:tcPr>
            <w:tcW w:w="1573" w:type="dxa"/>
            <w:vAlign w:val="center"/>
          </w:tcPr>
          <w:p w14:paraId="6046F6CA" w14:textId="534B51B8"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 xml:space="preserve">Islamic Unity of Afghanistan (Mujahideen </w:t>
            </w:r>
            <w:proofErr w:type="spellStart"/>
            <w:r w:rsidRPr="00426E14">
              <w:rPr>
                <w:rFonts w:asciiTheme="majorBidi" w:hAnsiTheme="majorBidi" w:cstheme="majorBidi"/>
                <w:sz w:val="11"/>
                <w:szCs w:val="11"/>
              </w:rPr>
              <w:t>Mujahideen</w:t>
            </w:r>
            <w:proofErr w:type="spellEnd"/>
            <w:r w:rsidRPr="00426E14">
              <w:rPr>
                <w:rFonts w:asciiTheme="majorBidi" w:hAnsiTheme="majorBidi" w:cstheme="majorBidi"/>
                <w:sz w:val="11"/>
                <w:szCs w:val="11"/>
              </w:rPr>
              <w:t xml:space="preserve"> coalition groups)</w:t>
            </w:r>
            <w:r w:rsidRPr="00426E14">
              <w:rPr>
                <w:rFonts w:asciiTheme="majorBidi" w:hAnsiTheme="majorBidi" w:cstheme="majorBidi"/>
                <w:sz w:val="11"/>
                <w:szCs w:val="11"/>
                <w:cs/>
              </w:rPr>
              <w:t>‎</w:t>
            </w:r>
          </w:p>
          <w:p w14:paraId="1D769C65" w14:textId="1E1DD7A4"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p>
          <w:p w14:paraId="6A5A8F94" w14:textId="79E68066"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•Jamiat-e Islami, led by Burhanuddin Rabbani &amp; Ahmad Shah Massoud</w:t>
            </w:r>
          </w:p>
          <w:p w14:paraId="2F430625" w14:textId="1AD8B062"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led by Abdul Rasul Sayyaf</w:t>
            </w:r>
          </w:p>
          <w:p w14:paraId="394F8A11" w14:textId="05F365AA"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•Hizb-e Wahdat, led by Abdul Ali Mazari</w:t>
            </w:r>
          </w:p>
          <w:p w14:paraId="2783F1A0" w14:textId="658FD7DD"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Junbish-i</w:t>
            </w:r>
            <w:proofErr w:type="spellEnd"/>
            <w:r w:rsidRPr="00426E14">
              <w:rPr>
                <w:rFonts w:asciiTheme="majorBidi" w:hAnsiTheme="majorBidi" w:cstheme="majorBidi"/>
                <w:sz w:val="11"/>
                <w:szCs w:val="11"/>
              </w:rPr>
              <w:t xml:space="preserve"> Milli, led by Abdul Rashid Dostum (later ally against Najibullah)</w:t>
            </w:r>
            <w:r w:rsidRPr="00426E14">
              <w:rPr>
                <w:rFonts w:asciiTheme="majorBidi" w:hAnsiTheme="majorBidi" w:cstheme="majorBidi"/>
                <w:sz w:val="11"/>
                <w:szCs w:val="11"/>
                <w:cs/>
              </w:rPr>
              <w:t>‎</w:t>
            </w:r>
          </w:p>
        </w:tc>
        <w:tc>
          <w:tcPr>
            <w:tcW w:w="1202" w:type="dxa"/>
            <w:gridSpan w:val="2"/>
            <w:vAlign w:val="center"/>
          </w:tcPr>
          <w:p w14:paraId="0BD93D01" w14:textId="77777777" w:rsidR="00DB1589" w:rsidRPr="00426E14" w:rsidRDefault="00DB1589" w:rsidP="00CE01D3">
            <w:pPr>
              <w:jc w:val="center"/>
              <w:rPr>
                <w:rFonts w:asciiTheme="majorBidi" w:hAnsiTheme="majorBidi" w:cstheme="majorBidi"/>
                <w:sz w:val="11"/>
                <w:szCs w:val="11"/>
              </w:rPr>
            </w:pPr>
          </w:p>
        </w:tc>
        <w:tc>
          <w:tcPr>
            <w:tcW w:w="1324" w:type="dxa"/>
            <w:gridSpan w:val="2"/>
            <w:vAlign w:val="center"/>
          </w:tcPr>
          <w:p w14:paraId="2805F37B" w14:textId="77777777" w:rsidR="00DB1589" w:rsidRPr="00426E14" w:rsidRDefault="00DB1589" w:rsidP="00CE01D3">
            <w:pPr>
              <w:jc w:val="center"/>
              <w:rPr>
                <w:rFonts w:asciiTheme="majorBidi" w:hAnsiTheme="majorBidi" w:cstheme="majorBidi"/>
                <w:sz w:val="11"/>
                <w:szCs w:val="11"/>
              </w:rPr>
            </w:pPr>
          </w:p>
        </w:tc>
        <w:tc>
          <w:tcPr>
            <w:tcW w:w="1312" w:type="dxa"/>
            <w:gridSpan w:val="2"/>
            <w:vAlign w:val="center"/>
          </w:tcPr>
          <w:p w14:paraId="075A7E4B"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35ABB719" w14:textId="77777777" w:rsidR="00DB1589" w:rsidRPr="00426E14" w:rsidRDefault="00DB1589" w:rsidP="00CE01D3">
            <w:pPr>
              <w:jc w:val="center"/>
              <w:rPr>
                <w:rFonts w:asciiTheme="majorBidi" w:hAnsiTheme="majorBidi" w:cstheme="majorBidi"/>
                <w:sz w:val="11"/>
                <w:szCs w:val="11"/>
              </w:rPr>
            </w:pPr>
          </w:p>
        </w:tc>
        <w:tc>
          <w:tcPr>
            <w:tcW w:w="1331" w:type="dxa"/>
            <w:gridSpan w:val="2"/>
            <w:vAlign w:val="center"/>
          </w:tcPr>
          <w:p w14:paraId="179C083C" w14:textId="77777777" w:rsidR="00DB1589" w:rsidRPr="00426E14" w:rsidRDefault="00DB1589" w:rsidP="00CE01D3">
            <w:pPr>
              <w:jc w:val="center"/>
              <w:rPr>
                <w:rFonts w:asciiTheme="majorBidi" w:hAnsiTheme="majorBidi" w:cstheme="majorBidi"/>
                <w:sz w:val="11"/>
                <w:szCs w:val="11"/>
              </w:rPr>
            </w:pPr>
          </w:p>
        </w:tc>
        <w:tc>
          <w:tcPr>
            <w:tcW w:w="1308" w:type="dxa"/>
            <w:gridSpan w:val="2"/>
            <w:vAlign w:val="center"/>
          </w:tcPr>
          <w:p w14:paraId="57F4AA94" w14:textId="77777777" w:rsidR="00DB1589" w:rsidRPr="00426E14" w:rsidRDefault="00DB1589" w:rsidP="00CE01D3">
            <w:pPr>
              <w:jc w:val="center"/>
              <w:rPr>
                <w:rFonts w:asciiTheme="majorBidi" w:hAnsiTheme="majorBidi" w:cstheme="majorBidi"/>
                <w:sz w:val="11"/>
                <w:szCs w:val="11"/>
              </w:rPr>
            </w:pPr>
          </w:p>
        </w:tc>
        <w:tc>
          <w:tcPr>
            <w:tcW w:w="1107" w:type="dxa"/>
            <w:gridSpan w:val="2"/>
            <w:vAlign w:val="center"/>
          </w:tcPr>
          <w:p w14:paraId="6040E63A" w14:textId="77777777" w:rsidR="00DB1589" w:rsidRPr="00426E14" w:rsidRDefault="00DB1589" w:rsidP="00CE01D3">
            <w:pPr>
              <w:jc w:val="center"/>
              <w:rPr>
                <w:rFonts w:asciiTheme="majorBidi" w:hAnsiTheme="majorBidi" w:cstheme="majorBidi"/>
                <w:sz w:val="11"/>
                <w:szCs w:val="11"/>
              </w:rPr>
            </w:pPr>
          </w:p>
        </w:tc>
      </w:tr>
      <w:tr w:rsidR="002A1BF1" w:rsidRPr="00426E14" w14:paraId="0E7E3B25" w14:textId="77777777" w:rsidTr="000B3B76">
        <w:trPr>
          <w:gridAfter w:val="1"/>
          <w:wAfter w:w="10" w:type="dxa"/>
        </w:trPr>
        <w:tc>
          <w:tcPr>
            <w:tcW w:w="377" w:type="dxa"/>
            <w:vMerge w:val="restart"/>
            <w:vAlign w:val="center"/>
          </w:tcPr>
          <w:p w14:paraId="11B79EE1" w14:textId="719A55A5"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2</w:t>
            </w:r>
          </w:p>
        </w:tc>
        <w:tc>
          <w:tcPr>
            <w:tcW w:w="1036" w:type="dxa"/>
            <w:vMerge w:val="restart"/>
            <w:vAlign w:val="center"/>
          </w:tcPr>
          <w:p w14:paraId="37C04DC9" w14:textId="77777777"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Nicaraguan Civil War</w:t>
            </w:r>
          </w:p>
          <w:p w14:paraId="4C56CFB7" w14:textId="6774ECD6" w:rsidR="00D42136" w:rsidRPr="00426E14" w:rsidRDefault="00D42136"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(1978 – 1990)</w:t>
            </w:r>
          </w:p>
        </w:tc>
        <w:tc>
          <w:tcPr>
            <w:tcW w:w="1276" w:type="dxa"/>
            <w:vAlign w:val="center"/>
          </w:tcPr>
          <w:p w14:paraId="2CF47552" w14:textId="4CBB42C7"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 (1978–1979)</w:t>
            </w:r>
            <w:r w:rsidRPr="00426E14">
              <w:rPr>
                <w:rFonts w:asciiTheme="majorBidi" w:hAnsiTheme="majorBidi" w:cstheme="majorBidi"/>
                <w:sz w:val="11"/>
                <w:szCs w:val="11"/>
                <w:cs/>
              </w:rPr>
              <w:t>‎</w:t>
            </w:r>
          </w:p>
        </w:tc>
        <w:tc>
          <w:tcPr>
            <w:tcW w:w="1275" w:type="dxa"/>
            <w:vAlign w:val="center"/>
          </w:tcPr>
          <w:p w14:paraId="396B7F3D" w14:textId="26EBDAAF"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Government of Nicaragua under Anastasio Somoza Debayle, based in Managua</w:t>
            </w:r>
            <w:r w:rsidRPr="00426E14">
              <w:rPr>
                <w:rFonts w:asciiTheme="majorBidi" w:hAnsiTheme="majorBidi" w:cstheme="majorBidi"/>
                <w:sz w:val="11"/>
                <w:szCs w:val="11"/>
                <w:cs/>
              </w:rPr>
              <w:t>‎</w:t>
            </w:r>
          </w:p>
        </w:tc>
        <w:tc>
          <w:tcPr>
            <w:tcW w:w="1573" w:type="dxa"/>
            <w:vAlign w:val="center"/>
          </w:tcPr>
          <w:p w14:paraId="6BFD263E" w14:textId="1370416E"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Sandinista National Liberation Front (</w:t>
            </w:r>
            <w:proofErr w:type="spellStart"/>
            <w:r w:rsidRPr="00426E14">
              <w:rPr>
                <w:rFonts w:asciiTheme="majorBidi" w:hAnsiTheme="majorBidi" w:cstheme="majorBidi"/>
                <w:sz w:val="11"/>
                <w:szCs w:val="11"/>
              </w:rPr>
              <w:t>Frente</w:t>
            </w:r>
            <w:proofErr w:type="spellEnd"/>
            <w:r w:rsidRPr="00426E14">
              <w:rPr>
                <w:rFonts w:asciiTheme="majorBidi" w:hAnsiTheme="majorBidi" w:cstheme="majorBidi"/>
                <w:sz w:val="11"/>
                <w:szCs w:val="11"/>
              </w:rPr>
              <w:t xml:space="preserve"> Sandinista de </w:t>
            </w:r>
            <w:proofErr w:type="spellStart"/>
            <w:r w:rsidRPr="00426E14">
              <w:rPr>
                <w:rFonts w:asciiTheme="majorBidi" w:hAnsiTheme="majorBidi" w:cstheme="majorBidi"/>
                <w:sz w:val="11"/>
                <w:szCs w:val="11"/>
              </w:rPr>
              <w:t>Liberación</w:t>
            </w:r>
            <w:proofErr w:type="spellEnd"/>
            <w:r w:rsidRPr="00426E14">
              <w:rPr>
                <w:rFonts w:asciiTheme="majorBidi" w:hAnsiTheme="majorBidi" w:cstheme="majorBidi"/>
                <w:sz w:val="11"/>
                <w:szCs w:val="11"/>
              </w:rPr>
              <w:t xml:space="preserve"> Nacional, FSLN), led </w:t>
            </w:r>
            <w:r w:rsidRPr="00426E14">
              <w:rPr>
                <w:rFonts w:asciiTheme="majorBidi" w:hAnsiTheme="majorBidi" w:cstheme="majorBidi"/>
                <w:sz w:val="11"/>
                <w:szCs w:val="11"/>
                <w:cs/>
              </w:rPr>
              <w:t>‎</w:t>
            </w:r>
            <w:r w:rsidRPr="00426E14">
              <w:rPr>
                <w:rFonts w:asciiTheme="majorBidi" w:hAnsiTheme="majorBidi" w:cstheme="majorBidi"/>
                <w:sz w:val="11"/>
                <w:szCs w:val="11"/>
              </w:rPr>
              <w:t>by Daniel Ortega, Tomás Borge, and Jaime Wheelock</w:t>
            </w:r>
          </w:p>
        </w:tc>
        <w:tc>
          <w:tcPr>
            <w:tcW w:w="1202" w:type="dxa"/>
            <w:gridSpan w:val="2"/>
            <w:vAlign w:val="center"/>
          </w:tcPr>
          <w:p w14:paraId="69B1059E"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47316A38"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4DC4CECB"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123E2388"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74E5CD74"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2F07CC0F"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592C2B19" w14:textId="77777777" w:rsidR="00D42136" w:rsidRPr="00426E14" w:rsidRDefault="00D42136" w:rsidP="00CE01D3">
            <w:pPr>
              <w:jc w:val="center"/>
              <w:rPr>
                <w:rFonts w:asciiTheme="majorBidi" w:hAnsiTheme="majorBidi" w:cstheme="majorBidi"/>
                <w:sz w:val="11"/>
                <w:szCs w:val="11"/>
              </w:rPr>
            </w:pPr>
          </w:p>
        </w:tc>
      </w:tr>
      <w:tr w:rsidR="002A1BF1" w:rsidRPr="00426E14" w14:paraId="683543C6" w14:textId="77777777" w:rsidTr="000B3B76">
        <w:trPr>
          <w:gridAfter w:val="1"/>
          <w:wAfter w:w="10" w:type="dxa"/>
        </w:trPr>
        <w:tc>
          <w:tcPr>
            <w:tcW w:w="377" w:type="dxa"/>
            <w:vMerge/>
            <w:vAlign w:val="center"/>
          </w:tcPr>
          <w:p w14:paraId="6C184F4A" w14:textId="77777777" w:rsidR="00D42136" w:rsidRPr="00426E14" w:rsidRDefault="00D42136" w:rsidP="00CE01D3">
            <w:pPr>
              <w:jc w:val="center"/>
              <w:rPr>
                <w:rFonts w:asciiTheme="majorBidi" w:hAnsiTheme="majorBidi" w:cstheme="majorBidi"/>
                <w:sz w:val="11"/>
                <w:szCs w:val="11"/>
              </w:rPr>
            </w:pPr>
          </w:p>
        </w:tc>
        <w:tc>
          <w:tcPr>
            <w:tcW w:w="1036" w:type="dxa"/>
            <w:vMerge/>
            <w:vAlign w:val="center"/>
          </w:tcPr>
          <w:p w14:paraId="7BA6BC38" w14:textId="77777777" w:rsidR="00D42136" w:rsidRPr="00426E14" w:rsidRDefault="00D42136" w:rsidP="00CE01D3">
            <w:pPr>
              <w:jc w:val="center"/>
              <w:rPr>
                <w:rFonts w:asciiTheme="majorBidi" w:hAnsiTheme="majorBidi" w:cstheme="majorBidi"/>
                <w:b/>
                <w:bCs/>
                <w:sz w:val="11"/>
                <w:szCs w:val="11"/>
              </w:rPr>
            </w:pPr>
          </w:p>
        </w:tc>
        <w:tc>
          <w:tcPr>
            <w:tcW w:w="1276" w:type="dxa"/>
            <w:vAlign w:val="center"/>
          </w:tcPr>
          <w:p w14:paraId="468FB7BD" w14:textId="03FF7099"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Phase II (1979–1990)</w:t>
            </w:r>
            <w:r w:rsidRPr="00426E14">
              <w:rPr>
                <w:rFonts w:asciiTheme="majorBidi" w:hAnsiTheme="majorBidi" w:cstheme="majorBidi"/>
                <w:sz w:val="11"/>
                <w:szCs w:val="11"/>
                <w:cs/>
              </w:rPr>
              <w:t>‎</w:t>
            </w:r>
          </w:p>
        </w:tc>
        <w:tc>
          <w:tcPr>
            <w:tcW w:w="1275" w:type="dxa"/>
            <w:vAlign w:val="center"/>
          </w:tcPr>
          <w:p w14:paraId="1288B032" w14:textId="654AFBCA" w:rsidR="00D42136" w:rsidRPr="00426E14" w:rsidRDefault="00D42136" w:rsidP="00CE01D3">
            <w:pPr>
              <w:jc w:val="center"/>
              <w:rPr>
                <w:rFonts w:asciiTheme="majorBidi" w:hAnsiTheme="majorBidi" w:cstheme="majorBidi"/>
                <w:sz w:val="11"/>
                <w:szCs w:val="11"/>
              </w:rPr>
            </w:pPr>
            <w:r w:rsidRPr="00426E14">
              <w:rPr>
                <w:rFonts w:asciiTheme="majorBidi" w:hAnsiTheme="majorBidi" w:cstheme="majorBidi"/>
                <w:sz w:val="11"/>
                <w:szCs w:val="11"/>
              </w:rPr>
              <w:t>Sandinista National Liberation Front (FSLN) revolutionary government, led by Daniel Ortega, based in Managua</w:t>
            </w:r>
          </w:p>
        </w:tc>
        <w:tc>
          <w:tcPr>
            <w:tcW w:w="1573" w:type="dxa"/>
            <w:vAlign w:val="center"/>
          </w:tcPr>
          <w:p w14:paraId="20DC1C2C" w14:textId="2E67EB66" w:rsidR="00D42136" w:rsidRPr="00426E14" w:rsidRDefault="00D42136" w:rsidP="00D42136">
            <w:pPr>
              <w:jc w:val="center"/>
              <w:rPr>
                <w:rFonts w:asciiTheme="majorBidi" w:hAnsiTheme="majorBidi" w:cstheme="majorBidi"/>
                <w:sz w:val="11"/>
                <w:szCs w:val="11"/>
              </w:rPr>
            </w:pPr>
            <w:r w:rsidRPr="00426E14">
              <w:rPr>
                <w:rFonts w:asciiTheme="majorBidi" w:hAnsiTheme="majorBidi" w:cstheme="majorBidi"/>
                <w:sz w:val="11"/>
                <w:szCs w:val="11"/>
              </w:rPr>
              <w:t>Nicaraguan Democratic Force (</w:t>
            </w:r>
            <w:proofErr w:type="spellStart"/>
            <w:r w:rsidRPr="00426E14">
              <w:rPr>
                <w:rFonts w:asciiTheme="majorBidi" w:hAnsiTheme="majorBidi" w:cstheme="majorBidi"/>
                <w:sz w:val="11"/>
                <w:szCs w:val="11"/>
              </w:rPr>
              <w:t>Fuerza</w:t>
            </w:r>
            <w:proofErr w:type="spellEnd"/>
            <w:r w:rsidRPr="00426E14">
              <w:rPr>
                <w:rFonts w:asciiTheme="majorBidi" w:hAnsiTheme="majorBidi" w:cstheme="majorBidi"/>
                <w:sz w:val="11"/>
                <w:szCs w:val="11"/>
              </w:rPr>
              <w:t xml:space="preserve"> Democrática </w:t>
            </w:r>
            <w:proofErr w:type="spellStart"/>
            <w:r w:rsidRPr="00426E14">
              <w:rPr>
                <w:rFonts w:asciiTheme="majorBidi" w:hAnsiTheme="majorBidi" w:cstheme="majorBidi"/>
                <w:sz w:val="11"/>
                <w:szCs w:val="11"/>
              </w:rPr>
              <w:t>Nicaragüense</w:t>
            </w:r>
            <w:proofErr w:type="spellEnd"/>
            <w:r w:rsidRPr="00426E14">
              <w:rPr>
                <w:rFonts w:asciiTheme="majorBidi" w:hAnsiTheme="majorBidi" w:cstheme="majorBidi"/>
                <w:sz w:val="11"/>
                <w:szCs w:val="11"/>
              </w:rPr>
              <w:t xml:space="preserve">, FDN, later grouped under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Contras), led by Enrique Bermúdez as FDN </w:t>
            </w:r>
            <w:r w:rsidRPr="00426E14">
              <w:rPr>
                <w:rFonts w:asciiTheme="majorBidi" w:hAnsiTheme="majorBidi" w:cstheme="majorBidi"/>
                <w:sz w:val="11"/>
                <w:szCs w:val="11"/>
              </w:rPr>
              <w:lastRenderedPageBreak/>
              <w:t>military commander</w:t>
            </w:r>
            <w:r w:rsidRPr="00426E14">
              <w:rPr>
                <w:rFonts w:asciiTheme="majorBidi" w:hAnsiTheme="majorBidi" w:cstheme="majorBidi"/>
                <w:sz w:val="11"/>
                <w:szCs w:val="11"/>
                <w:cs/>
              </w:rPr>
              <w:t>‎</w:t>
            </w:r>
            <w:r w:rsidRPr="00426E14">
              <w:rPr>
                <w:rFonts w:asciiTheme="majorBidi" w:hAnsiTheme="majorBidi" w:cstheme="majorBidi"/>
                <w:sz w:val="11"/>
                <w:szCs w:val="11"/>
              </w:rPr>
              <w:t>, Adolfo Calero as FDN political leader</w:t>
            </w:r>
          </w:p>
        </w:tc>
        <w:tc>
          <w:tcPr>
            <w:tcW w:w="1202" w:type="dxa"/>
            <w:gridSpan w:val="2"/>
            <w:vAlign w:val="center"/>
          </w:tcPr>
          <w:p w14:paraId="37318BB1" w14:textId="77777777" w:rsidR="00D42136" w:rsidRPr="00426E14" w:rsidRDefault="00D42136" w:rsidP="00CE01D3">
            <w:pPr>
              <w:jc w:val="center"/>
              <w:rPr>
                <w:rFonts w:asciiTheme="majorBidi" w:hAnsiTheme="majorBidi" w:cstheme="majorBidi"/>
                <w:sz w:val="11"/>
                <w:szCs w:val="11"/>
              </w:rPr>
            </w:pPr>
          </w:p>
        </w:tc>
        <w:tc>
          <w:tcPr>
            <w:tcW w:w="1324" w:type="dxa"/>
            <w:gridSpan w:val="2"/>
            <w:vAlign w:val="center"/>
          </w:tcPr>
          <w:p w14:paraId="02C8D8A0" w14:textId="77777777" w:rsidR="00D42136" w:rsidRPr="00426E14" w:rsidRDefault="00D42136" w:rsidP="00CE01D3">
            <w:pPr>
              <w:jc w:val="center"/>
              <w:rPr>
                <w:rFonts w:asciiTheme="majorBidi" w:hAnsiTheme="majorBidi" w:cstheme="majorBidi"/>
                <w:sz w:val="11"/>
                <w:szCs w:val="11"/>
              </w:rPr>
            </w:pPr>
          </w:p>
        </w:tc>
        <w:tc>
          <w:tcPr>
            <w:tcW w:w="1312" w:type="dxa"/>
            <w:gridSpan w:val="2"/>
            <w:vAlign w:val="center"/>
          </w:tcPr>
          <w:p w14:paraId="6E2B2500"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083757A8" w14:textId="77777777" w:rsidR="00D42136" w:rsidRPr="00426E14" w:rsidRDefault="00D42136" w:rsidP="00CE01D3">
            <w:pPr>
              <w:jc w:val="center"/>
              <w:rPr>
                <w:rFonts w:asciiTheme="majorBidi" w:hAnsiTheme="majorBidi" w:cstheme="majorBidi"/>
                <w:sz w:val="11"/>
                <w:szCs w:val="11"/>
              </w:rPr>
            </w:pPr>
          </w:p>
        </w:tc>
        <w:tc>
          <w:tcPr>
            <w:tcW w:w="1331" w:type="dxa"/>
            <w:gridSpan w:val="2"/>
            <w:vAlign w:val="center"/>
          </w:tcPr>
          <w:p w14:paraId="4E2A8CBD" w14:textId="77777777" w:rsidR="00D42136" w:rsidRPr="00426E14" w:rsidRDefault="00D42136" w:rsidP="00CE01D3">
            <w:pPr>
              <w:jc w:val="center"/>
              <w:rPr>
                <w:rFonts w:asciiTheme="majorBidi" w:hAnsiTheme="majorBidi" w:cstheme="majorBidi"/>
                <w:sz w:val="11"/>
                <w:szCs w:val="11"/>
              </w:rPr>
            </w:pPr>
          </w:p>
        </w:tc>
        <w:tc>
          <w:tcPr>
            <w:tcW w:w="1308" w:type="dxa"/>
            <w:gridSpan w:val="2"/>
            <w:vAlign w:val="center"/>
          </w:tcPr>
          <w:p w14:paraId="51661E27" w14:textId="77777777" w:rsidR="00D42136" w:rsidRPr="00426E14" w:rsidRDefault="00D42136" w:rsidP="00CE01D3">
            <w:pPr>
              <w:jc w:val="center"/>
              <w:rPr>
                <w:rFonts w:asciiTheme="majorBidi" w:hAnsiTheme="majorBidi" w:cstheme="majorBidi"/>
                <w:sz w:val="11"/>
                <w:szCs w:val="11"/>
              </w:rPr>
            </w:pPr>
          </w:p>
        </w:tc>
        <w:tc>
          <w:tcPr>
            <w:tcW w:w="1107" w:type="dxa"/>
            <w:gridSpan w:val="2"/>
            <w:vAlign w:val="center"/>
          </w:tcPr>
          <w:p w14:paraId="559FA2CC" w14:textId="77777777" w:rsidR="00D42136" w:rsidRPr="00426E14" w:rsidRDefault="00D42136" w:rsidP="00CE01D3">
            <w:pPr>
              <w:jc w:val="center"/>
              <w:rPr>
                <w:rFonts w:asciiTheme="majorBidi" w:hAnsiTheme="majorBidi" w:cstheme="majorBidi"/>
                <w:sz w:val="11"/>
                <w:szCs w:val="11"/>
              </w:rPr>
            </w:pPr>
          </w:p>
        </w:tc>
      </w:tr>
      <w:tr w:rsidR="002A1BF1" w:rsidRPr="00426E14" w14:paraId="0FFC17A8" w14:textId="77777777" w:rsidTr="000B3B76">
        <w:trPr>
          <w:gridAfter w:val="1"/>
          <w:wAfter w:w="10" w:type="dxa"/>
        </w:trPr>
        <w:tc>
          <w:tcPr>
            <w:tcW w:w="377" w:type="dxa"/>
            <w:vMerge w:val="restart"/>
            <w:vAlign w:val="center"/>
          </w:tcPr>
          <w:p w14:paraId="2C62AF11" w14:textId="2025629F"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3</w:t>
            </w:r>
          </w:p>
        </w:tc>
        <w:tc>
          <w:tcPr>
            <w:tcW w:w="1036" w:type="dxa"/>
            <w:vMerge w:val="restart"/>
            <w:vAlign w:val="center"/>
          </w:tcPr>
          <w:p w14:paraId="0BAEBF43" w14:textId="77777777"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Salvadoran Civil War</w:t>
            </w:r>
          </w:p>
          <w:p w14:paraId="60E2E17C" w14:textId="49EC27EF"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(1979 – 1992)</w:t>
            </w:r>
          </w:p>
        </w:tc>
        <w:tc>
          <w:tcPr>
            <w:tcW w:w="1276" w:type="dxa"/>
            <w:vAlign w:val="center"/>
          </w:tcPr>
          <w:p w14:paraId="3C76AC71" w14:textId="4A502E91"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 (1979–1982)</w:t>
            </w:r>
            <w:r w:rsidRPr="00426E14">
              <w:rPr>
                <w:rFonts w:asciiTheme="majorBidi" w:hAnsiTheme="majorBidi" w:cstheme="majorBidi"/>
                <w:sz w:val="11"/>
                <w:szCs w:val="11"/>
                <w:cs/>
              </w:rPr>
              <w:t>‎</w:t>
            </w:r>
          </w:p>
        </w:tc>
        <w:tc>
          <w:tcPr>
            <w:tcW w:w="1275" w:type="dxa"/>
            <w:vAlign w:val="center"/>
          </w:tcPr>
          <w:p w14:paraId="7AF148BB" w14:textId="66459CBD"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Revolutionary Government Junta of El Salvador, led by José Napoleón Duarte and Álvaro </w:t>
            </w:r>
            <w:r w:rsidRPr="00426E14">
              <w:rPr>
                <w:rFonts w:asciiTheme="majorBidi" w:hAnsiTheme="majorBidi" w:cstheme="majorBidi"/>
                <w:sz w:val="11"/>
                <w:szCs w:val="11"/>
                <w:cs/>
              </w:rPr>
              <w:t>‎</w:t>
            </w:r>
            <w:r w:rsidRPr="00426E14">
              <w:rPr>
                <w:rFonts w:asciiTheme="majorBidi" w:hAnsiTheme="majorBidi" w:cstheme="majorBidi"/>
                <w:sz w:val="11"/>
                <w:szCs w:val="11"/>
              </w:rPr>
              <w:t>Magaña, based in San Salvador</w:t>
            </w:r>
          </w:p>
        </w:tc>
        <w:tc>
          <w:tcPr>
            <w:tcW w:w="1573" w:type="dxa"/>
            <w:vAlign w:val="center"/>
          </w:tcPr>
          <w:p w14:paraId="15802359" w14:textId="58B8825B"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Farabundo Martí National Liberation Front (</w:t>
            </w:r>
            <w:proofErr w:type="spellStart"/>
            <w:r w:rsidRPr="00426E14">
              <w:rPr>
                <w:rFonts w:asciiTheme="majorBidi" w:hAnsiTheme="majorBidi" w:cstheme="majorBidi"/>
                <w:sz w:val="11"/>
                <w:szCs w:val="11"/>
              </w:rPr>
              <w:t>Frente</w:t>
            </w:r>
            <w:proofErr w:type="spellEnd"/>
            <w:r w:rsidRPr="00426E14">
              <w:rPr>
                <w:rFonts w:asciiTheme="majorBidi" w:hAnsiTheme="majorBidi" w:cstheme="majorBidi"/>
                <w:sz w:val="11"/>
                <w:szCs w:val="11"/>
              </w:rPr>
              <w:t xml:space="preserve"> Farabundo Martí para la </w:t>
            </w:r>
            <w:proofErr w:type="spellStart"/>
            <w:r w:rsidRPr="00426E14">
              <w:rPr>
                <w:rFonts w:asciiTheme="majorBidi" w:hAnsiTheme="majorBidi" w:cstheme="majorBidi"/>
                <w:sz w:val="11"/>
                <w:szCs w:val="11"/>
              </w:rPr>
              <w:t>Liberación</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Nacional, FMLN), coalition of five guerrilla groups, led by </w:t>
            </w:r>
            <w:proofErr w:type="spellStart"/>
            <w:r w:rsidRPr="00426E14">
              <w:rPr>
                <w:rFonts w:asciiTheme="majorBidi" w:hAnsiTheme="majorBidi" w:cstheme="majorBidi"/>
                <w:sz w:val="11"/>
                <w:szCs w:val="11"/>
              </w:rPr>
              <w:t>Schafik</w:t>
            </w:r>
            <w:proofErr w:type="spellEnd"/>
            <w:r w:rsidRPr="00426E14">
              <w:rPr>
                <w:rFonts w:asciiTheme="majorBidi" w:hAnsiTheme="majorBidi" w:cstheme="majorBidi"/>
                <w:sz w:val="11"/>
                <w:szCs w:val="11"/>
              </w:rPr>
              <w:t xml:space="preserve"> Hándal, Salvador </w:t>
            </w:r>
            <w:r w:rsidRPr="00426E14">
              <w:rPr>
                <w:rFonts w:asciiTheme="majorBidi" w:hAnsiTheme="majorBidi" w:cstheme="majorBidi"/>
                <w:sz w:val="11"/>
                <w:szCs w:val="11"/>
                <w:cs/>
              </w:rPr>
              <w:t>‎</w:t>
            </w:r>
            <w:r w:rsidRPr="00426E14">
              <w:rPr>
                <w:rFonts w:asciiTheme="majorBidi" w:hAnsiTheme="majorBidi" w:cstheme="majorBidi"/>
                <w:sz w:val="11"/>
                <w:szCs w:val="11"/>
              </w:rPr>
              <w:t>Cayetano Carpio, and Joaquín Villalobos</w:t>
            </w:r>
          </w:p>
        </w:tc>
        <w:tc>
          <w:tcPr>
            <w:tcW w:w="1202" w:type="dxa"/>
            <w:gridSpan w:val="2"/>
            <w:vAlign w:val="center"/>
          </w:tcPr>
          <w:p w14:paraId="6FD8D915"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6D0CECF8"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23EBC721"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2742F92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F5D47E6"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489C30A0"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2B023D72" w14:textId="77777777" w:rsidR="00632B33" w:rsidRPr="00426E14" w:rsidRDefault="00632B33" w:rsidP="00CE01D3">
            <w:pPr>
              <w:jc w:val="center"/>
              <w:rPr>
                <w:rFonts w:asciiTheme="majorBidi" w:hAnsiTheme="majorBidi" w:cstheme="majorBidi"/>
                <w:sz w:val="11"/>
                <w:szCs w:val="11"/>
              </w:rPr>
            </w:pPr>
          </w:p>
        </w:tc>
      </w:tr>
      <w:tr w:rsidR="002A1BF1" w:rsidRPr="00426E14" w14:paraId="40BB3A4C" w14:textId="77777777" w:rsidTr="000B3B76">
        <w:trPr>
          <w:gridAfter w:val="1"/>
          <w:wAfter w:w="10" w:type="dxa"/>
        </w:trPr>
        <w:tc>
          <w:tcPr>
            <w:tcW w:w="377" w:type="dxa"/>
            <w:vMerge/>
            <w:vAlign w:val="center"/>
          </w:tcPr>
          <w:p w14:paraId="47DDA586"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1D23F241"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071162A9" w14:textId="20D2EE93"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 (1982–1992)</w:t>
            </w:r>
            <w:r w:rsidRPr="00426E14">
              <w:rPr>
                <w:rFonts w:asciiTheme="majorBidi" w:hAnsiTheme="majorBidi" w:cstheme="majorBidi"/>
                <w:sz w:val="11"/>
                <w:szCs w:val="11"/>
                <w:cs/>
              </w:rPr>
              <w:t>‎</w:t>
            </w:r>
          </w:p>
        </w:tc>
        <w:tc>
          <w:tcPr>
            <w:tcW w:w="1275" w:type="dxa"/>
            <w:vAlign w:val="center"/>
          </w:tcPr>
          <w:p w14:paraId="4102A5F7" w14:textId="179AF8B9"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governments under José Napoleón Duarte (1984–1989) and Alfredo Cristiani (1989–</w:t>
            </w:r>
            <w:r w:rsidRPr="00426E14">
              <w:rPr>
                <w:rFonts w:asciiTheme="majorBidi" w:hAnsiTheme="majorBidi" w:cstheme="majorBidi"/>
                <w:sz w:val="11"/>
                <w:szCs w:val="11"/>
                <w:cs/>
              </w:rPr>
              <w:t>‎‎</w:t>
            </w:r>
            <w:r w:rsidRPr="00426E14">
              <w:rPr>
                <w:rFonts w:asciiTheme="majorBidi" w:hAnsiTheme="majorBidi" w:cstheme="majorBidi"/>
                <w:sz w:val="11"/>
                <w:szCs w:val="11"/>
              </w:rPr>
              <w:t>1992), based in San Salvador)</w:t>
            </w:r>
            <w:r w:rsidRPr="00426E14">
              <w:rPr>
                <w:rFonts w:asciiTheme="majorBidi" w:hAnsiTheme="majorBidi" w:cstheme="majorBidi"/>
                <w:sz w:val="11"/>
                <w:szCs w:val="11"/>
                <w:cs/>
              </w:rPr>
              <w:t>‎</w:t>
            </w:r>
          </w:p>
        </w:tc>
        <w:tc>
          <w:tcPr>
            <w:tcW w:w="1573" w:type="dxa"/>
            <w:vAlign w:val="center"/>
          </w:tcPr>
          <w:p w14:paraId="1DA5D3E4" w14:textId="0FC6D3C3"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Farabundo Martí National Liberation Front (FMLN), coalition of five guerrilla groups, led by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Schafik</w:t>
            </w:r>
            <w:proofErr w:type="spellEnd"/>
            <w:r w:rsidRPr="00426E14">
              <w:rPr>
                <w:rFonts w:asciiTheme="majorBidi" w:hAnsiTheme="majorBidi" w:cstheme="majorBidi"/>
                <w:sz w:val="11"/>
                <w:szCs w:val="11"/>
              </w:rPr>
              <w:t xml:space="preserve"> Hándal, Salvador Cayetano Carpio, and Joaquín Villalobos</w:t>
            </w:r>
          </w:p>
        </w:tc>
        <w:tc>
          <w:tcPr>
            <w:tcW w:w="1202" w:type="dxa"/>
            <w:gridSpan w:val="2"/>
            <w:vAlign w:val="center"/>
          </w:tcPr>
          <w:p w14:paraId="7DBE9F86"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14FAE5BF"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784C92D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2CAA6D1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2127F8AE"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157BDF37"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4C2EF6B4" w14:textId="77777777" w:rsidR="00632B33" w:rsidRPr="00426E14" w:rsidRDefault="00632B33" w:rsidP="00CE01D3">
            <w:pPr>
              <w:jc w:val="center"/>
              <w:rPr>
                <w:rFonts w:asciiTheme="majorBidi" w:hAnsiTheme="majorBidi" w:cstheme="majorBidi"/>
                <w:sz w:val="11"/>
                <w:szCs w:val="11"/>
              </w:rPr>
            </w:pPr>
          </w:p>
        </w:tc>
      </w:tr>
      <w:tr w:rsidR="002A1BF1" w:rsidRPr="00426E14" w14:paraId="6ECE0464" w14:textId="77777777" w:rsidTr="000B3B76">
        <w:trPr>
          <w:gridAfter w:val="1"/>
          <w:wAfter w:w="10" w:type="dxa"/>
        </w:trPr>
        <w:tc>
          <w:tcPr>
            <w:tcW w:w="377" w:type="dxa"/>
            <w:vMerge w:val="restart"/>
            <w:vAlign w:val="center"/>
          </w:tcPr>
          <w:p w14:paraId="55244852" w14:textId="595DC438"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4</w:t>
            </w:r>
          </w:p>
        </w:tc>
        <w:tc>
          <w:tcPr>
            <w:tcW w:w="1036" w:type="dxa"/>
            <w:vMerge w:val="restart"/>
            <w:vAlign w:val="center"/>
          </w:tcPr>
          <w:p w14:paraId="6BF745C8" w14:textId="03C4D751"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Peruvian Conflict (1980 - 2000)</w:t>
            </w:r>
          </w:p>
        </w:tc>
        <w:tc>
          <w:tcPr>
            <w:tcW w:w="1276" w:type="dxa"/>
            <w:vAlign w:val="center"/>
          </w:tcPr>
          <w:p w14:paraId="499D7EBA" w14:textId="132A88A7"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 (1980–1985)</w:t>
            </w:r>
            <w:r w:rsidRPr="00426E14">
              <w:rPr>
                <w:rFonts w:asciiTheme="majorBidi" w:hAnsiTheme="majorBidi" w:cstheme="majorBidi"/>
                <w:sz w:val="11"/>
                <w:szCs w:val="11"/>
                <w:cs/>
              </w:rPr>
              <w:t>‎</w:t>
            </w:r>
          </w:p>
        </w:tc>
        <w:tc>
          <w:tcPr>
            <w:tcW w:w="1275" w:type="dxa"/>
            <w:vAlign w:val="center"/>
          </w:tcPr>
          <w:p w14:paraId="083CFB40" w14:textId="14747E49"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 of Fernando Belaúnde Terry, based in Lima</w:t>
            </w:r>
          </w:p>
        </w:tc>
        <w:tc>
          <w:tcPr>
            <w:tcW w:w="1573" w:type="dxa"/>
            <w:vAlign w:val="center"/>
          </w:tcPr>
          <w:p w14:paraId="30E3EBBF" w14:textId="16DFACEC"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 xml:space="preserve">•Communist Party of Peru – Shining Path (Partido </w:t>
            </w:r>
            <w:proofErr w:type="spellStart"/>
            <w:r w:rsidRPr="00426E14">
              <w:rPr>
                <w:rFonts w:asciiTheme="majorBidi" w:hAnsiTheme="majorBidi" w:cstheme="majorBidi"/>
                <w:sz w:val="11"/>
                <w:szCs w:val="11"/>
              </w:rPr>
              <w:t>Comunista</w:t>
            </w:r>
            <w:proofErr w:type="spellEnd"/>
            <w:r w:rsidRPr="00426E14">
              <w:rPr>
                <w:rFonts w:asciiTheme="majorBidi" w:hAnsiTheme="majorBidi" w:cstheme="majorBidi"/>
                <w:sz w:val="11"/>
                <w:szCs w:val="11"/>
              </w:rPr>
              <w:t xml:space="preserve"> del Perú – Sendero </w:t>
            </w:r>
            <w:r w:rsidRPr="00426E14">
              <w:rPr>
                <w:rFonts w:asciiTheme="majorBidi" w:hAnsiTheme="majorBidi" w:cstheme="majorBidi"/>
                <w:sz w:val="11"/>
                <w:szCs w:val="11"/>
                <w:cs/>
              </w:rPr>
              <w:t>‎</w:t>
            </w:r>
            <w:r w:rsidRPr="00426E14">
              <w:rPr>
                <w:rFonts w:asciiTheme="majorBidi" w:hAnsiTheme="majorBidi" w:cstheme="majorBidi"/>
                <w:sz w:val="11"/>
                <w:szCs w:val="11"/>
              </w:rPr>
              <w:t>Luminoso, PCP-SL), led by Abimael Guzmán</w:t>
            </w:r>
            <w:r w:rsidRPr="00426E14">
              <w:rPr>
                <w:rFonts w:asciiTheme="majorBidi" w:hAnsiTheme="majorBidi" w:cstheme="majorBidi"/>
                <w:sz w:val="11"/>
                <w:szCs w:val="11"/>
              </w:rPr>
              <w:br/>
            </w:r>
          </w:p>
          <w:p w14:paraId="267F87D0" w14:textId="7A5480D7"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•Túpac Amaru Revolutionary Movement (</w:t>
            </w:r>
            <w:proofErr w:type="spellStart"/>
            <w:r w:rsidRPr="00426E14">
              <w:rPr>
                <w:rFonts w:asciiTheme="majorBidi" w:hAnsiTheme="majorBidi" w:cstheme="majorBidi"/>
                <w:sz w:val="11"/>
                <w:szCs w:val="11"/>
              </w:rPr>
              <w:t>Movimiento</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Revolucionario</w:t>
            </w:r>
            <w:proofErr w:type="spellEnd"/>
            <w:r w:rsidRPr="00426E14">
              <w:rPr>
                <w:rFonts w:asciiTheme="majorBidi" w:hAnsiTheme="majorBidi" w:cstheme="majorBidi"/>
                <w:sz w:val="11"/>
                <w:szCs w:val="11"/>
              </w:rPr>
              <w:t xml:space="preserve"> Túpac Amaru, </w:t>
            </w:r>
            <w:r w:rsidRPr="00426E14">
              <w:rPr>
                <w:rFonts w:asciiTheme="majorBidi" w:hAnsiTheme="majorBidi" w:cstheme="majorBidi"/>
                <w:sz w:val="11"/>
                <w:szCs w:val="11"/>
                <w:cs/>
              </w:rPr>
              <w:t>‎</w:t>
            </w:r>
            <w:r w:rsidRPr="00426E14">
              <w:rPr>
                <w:rFonts w:asciiTheme="majorBidi" w:hAnsiTheme="majorBidi" w:cstheme="majorBidi"/>
                <w:sz w:val="11"/>
                <w:szCs w:val="11"/>
              </w:rPr>
              <w:t>MRTA), led by Víctor Polay Campos</w:t>
            </w:r>
          </w:p>
        </w:tc>
        <w:tc>
          <w:tcPr>
            <w:tcW w:w="1202" w:type="dxa"/>
            <w:gridSpan w:val="2"/>
            <w:vAlign w:val="center"/>
          </w:tcPr>
          <w:p w14:paraId="058A0DEF"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1C45355C"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261CD25B"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3ABEAEEC"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049609C"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5A0C2872"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1F788D36" w14:textId="77777777" w:rsidR="00632B33" w:rsidRPr="00426E14" w:rsidRDefault="00632B33" w:rsidP="00CE01D3">
            <w:pPr>
              <w:jc w:val="center"/>
              <w:rPr>
                <w:rFonts w:asciiTheme="majorBidi" w:hAnsiTheme="majorBidi" w:cstheme="majorBidi"/>
                <w:sz w:val="11"/>
                <w:szCs w:val="11"/>
              </w:rPr>
            </w:pPr>
          </w:p>
        </w:tc>
      </w:tr>
      <w:tr w:rsidR="002A1BF1" w:rsidRPr="00426E14" w14:paraId="17CC2E18" w14:textId="77777777" w:rsidTr="000B3B76">
        <w:trPr>
          <w:gridAfter w:val="1"/>
          <w:wAfter w:w="10" w:type="dxa"/>
        </w:trPr>
        <w:tc>
          <w:tcPr>
            <w:tcW w:w="377" w:type="dxa"/>
            <w:vMerge/>
            <w:vAlign w:val="center"/>
          </w:tcPr>
          <w:p w14:paraId="30FAB808"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1D72D35D"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59236310" w14:textId="686DEECC"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 (1985–1990)</w:t>
            </w:r>
            <w:r w:rsidRPr="00426E14">
              <w:rPr>
                <w:rFonts w:asciiTheme="majorBidi" w:hAnsiTheme="majorBidi" w:cstheme="majorBidi"/>
                <w:sz w:val="11"/>
                <w:szCs w:val="11"/>
                <w:cs/>
              </w:rPr>
              <w:t>‎</w:t>
            </w:r>
          </w:p>
        </w:tc>
        <w:tc>
          <w:tcPr>
            <w:tcW w:w="1275" w:type="dxa"/>
            <w:vAlign w:val="center"/>
          </w:tcPr>
          <w:p w14:paraId="3D9C3335" w14:textId="29E2672C"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 of Alan García (based in Lima)</w:t>
            </w:r>
          </w:p>
        </w:tc>
        <w:tc>
          <w:tcPr>
            <w:tcW w:w="1573" w:type="dxa"/>
            <w:vAlign w:val="center"/>
          </w:tcPr>
          <w:p w14:paraId="65F9D6E1" w14:textId="5EFD4769"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•Communist Party of Peru – Shining Path (PCP-SL), led by Abimael Guzmán</w:t>
            </w:r>
            <w:r w:rsidRPr="00426E14">
              <w:rPr>
                <w:rFonts w:asciiTheme="majorBidi" w:hAnsiTheme="majorBidi" w:cstheme="majorBidi"/>
                <w:sz w:val="11"/>
                <w:szCs w:val="11"/>
              </w:rPr>
              <w:br/>
            </w:r>
          </w:p>
          <w:p w14:paraId="2C653C4A" w14:textId="25D45CEA"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•Túpac Amaru Revolutionary Movement (MRTA), led by Víctor Polay Campos</w:t>
            </w:r>
          </w:p>
        </w:tc>
        <w:tc>
          <w:tcPr>
            <w:tcW w:w="1202" w:type="dxa"/>
            <w:gridSpan w:val="2"/>
            <w:vAlign w:val="center"/>
          </w:tcPr>
          <w:p w14:paraId="42C6BA06"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5CDB5B88"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66536B10"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293F2BEA"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77848772"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324D1FA5"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53C3C0E7" w14:textId="77777777" w:rsidR="00632B33" w:rsidRPr="00426E14" w:rsidRDefault="00632B33" w:rsidP="00CE01D3">
            <w:pPr>
              <w:jc w:val="center"/>
              <w:rPr>
                <w:rFonts w:asciiTheme="majorBidi" w:hAnsiTheme="majorBidi" w:cstheme="majorBidi"/>
                <w:sz w:val="11"/>
                <w:szCs w:val="11"/>
              </w:rPr>
            </w:pPr>
          </w:p>
        </w:tc>
      </w:tr>
      <w:tr w:rsidR="002A1BF1" w:rsidRPr="00426E14" w14:paraId="2BB748E5" w14:textId="77777777" w:rsidTr="000B3B76">
        <w:trPr>
          <w:gridAfter w:val="1"/>
          <w:wAfter w:w="10" w:type="dxa"/>
        </w:trPr>
        <w:tc>
          <w:tcPr>
            <w:tcW w:w="377" w:type="dxa"/>
            <w:vMerge/>
            <w:vAlign w:val="center"/>
          </w:tcPr>
          <w:p w14:paraId="265F1C89"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29D685F8"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25DE3889" w14:textId="71A5D9E3"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III (1990–</w:t>
            </w:r>
            <w:proofErr w:type="gramStart"/>
            <w:r w:rsidRPr="00426E14">
              <w:rPr>
                <w:rFonts w:asciiTheme="majorBidi" w:hAnsiTheme="majorBidi" w:cstheme="majorBidi"/>
                <w:sz w:val="11"/>
                <w:szCs w:val="11"/>
              </w:rPr>
              <w:t>2000</w:t>
            </w:r>
            <w:proofErr w:type="gramEnd"/>
            <w:r w:rsidRPr="00426E14">
              <w:rPr>
                <w:rFonts w:asciiTheme="majorBidi" w:hAnsiTheme="majorBidi" w:cstheme="majorBidi"/>
                <w:sz w:val="11"/>
                <w:szCs w:val="11"/>
              </w:rPr>
              <w:t>)</w:t>
            </w:r>
            <w:r w:rsidRPr="00426E14">
              <w:rPr>
                <w:rFonts w:asciiTheme="majorBidi" w:hAnsiTheme="majorBidi" w:cstheme="majorBidi"/>
                <w:sz w:val="11"/>
                <w:szCs w:val="11"/>
                <w:cs/>
              </w:rPr>
              <w:t>‎</w:t>
            </w:r>
          </w:p>
        </w:tc>
        <w:tc>
          <w:tcPr>
            <w:tcW w:w="1275" w:type="dxa"/>
            <w:vAlign w:val="center"/>
          </w:tcPr>
          <w:p w14:paraId="592BB782" w14:textId="4E066B7E"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 of Alberto Fujimori, based in Lima, after July 1990 election</w:t>
            </w:r>
          </w:p>
        </w:tc>
        <w:tc>
          <w:tcPr>
            <w:tcW w:w="1573" w:type="dxa"/>
            <w:vAlign w:val="center"/>
          </w:tcPr>
          <w:p w14:paraId="54EE2DAB" w14:textId="47C63F2E"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 xml:space="preserve">•Communist Party of Peru – Shining Path (PCP-SL), led by Abimael Guzmán (captured in </w:t>
            </w:r>
            <w:r w:rsidRPr="00426E14">
              <w:rPr>
                <w:rFonts w:asciiTheme="majorBidi" w:hAnsiTheme="majorBidi" w:cstheme="majorBidi"/>
                <w:sz w:val="11"/>
                <w:szCs w:val="11"/>
                <w:cs/>
              </w:rPr>
              <w:t>‎‎</w:t>
            </w:r>
            <w:r w:rsidRPr="00426E14">
              <w:rPr>
                <w:rFonts w:asciiTheme="majorBidi" w:hAnsiTheme="majorBidi" w:cstheme="majorBidi"/>
                <w:sz w:val="11"/>
                <w:szCs w:val="11"/>
              </w:rPr>
              <w:t>1992), remnants led by Óscar Ramírez “Feliciano”</w:t>
            </w:r>
            <w:r w:rsidRPr="00426E14">
              <w:rPr>
                <w:rFonts w:asciiTheme="majorBidi" w:hAnsiTheme="majorBidi" w:cstheme="majorBidi"/>
                <w:sz w:val="11"/>
                <w:szCs w:val="11"/>
              </w:rPr>
              <w:br/>
            </w:r>
          </w:p>
          <w:p w14:paraId="7D2BEAF6" w14:textId="2F50C357"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 xml:space="preserve">•Túpac Amaru Revolutionary Movement (MRTA), led by Víctor Polay Campos (until </w:t>
            </w:r>
            <w:r w:rsidRPr="00426E14">
              <w:rPr>
                <w:rFonts w:asciiTheme="majorBidi" w:hAnsiTheme="majorBidi" w:cstheme="majorBidi"/>
                <w:sz w:val="11"/>
                <w:szCs w:val="11"/>
                <w:cs/>
              </w:rPr>
              <w:t>‎</w:t>
            </w:r>
            <w:r w:rsidRPr="00426E14">
              <w:rPr>
                <w:rFonts w:asciiTheme="majorBidi" w:hAnsiTheme="majorBidi" w:cstheme="majorBidi"/>
                <w:sz w:val="11"/>
                <w:szCs w:val="11"/>
              </w:rPr>
              <w:t>capture in 1992), remnants under Néstor Cerpa Cartolini</w:t>
            </w:r>
          </w:p>
        </w:tc>
        <w:tc>
          <w:tcPr>
            <w:tcW w:w="1202" w:type="dxa"/>
            <w:gridSpan w:val="2"/>
            <w:vAlign w:val="center"/>
          </w:tcPr>
          <w:p w14:paraId="18E1DF6C"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2C44F60C"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6C9FEC9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E4472F0"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32FA346F"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43BA5898"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5EE5A9FD" w14:textId="77777777" w:rsidR="00632B33" w:rsidRPr="00426E14" w:rsidRDefault="00632B33" w:rsidP="00CE01D3">
            <w:pPr>
              <w:jc w:val="center"/>
              <w:rPr>
                <w:rFonts w:asciiTheme="majorBidi" w:hAnsiTheme="majorBidi" w:cstheme="majorBidi"/>
                <w:sz w:val="11"/>
                <w:szCs w:val="11"/>
              </w:rPr>
            </w:pPr>
          </w:p>
        </w:tc>
      </w:tr>
      <w:tr w:rsidR="002A1BF1" w:rsidRPr="00426E14" w14:paraId="42D3F327" w14:textId="77777777" w:rsidTr="000B3B76">
        <w:trPr>
          <w:gridAfter w:val="1"/>
          <w:wAfter w:w="10" w:type="dxa"/>
        </w:trPr>
        <w:tc>
          <w:tcPr>
            <w:tcW w:w="377" w:type="dxa"/>
            <w:vMerge w:val="restart"/>
            <w:vAlign w:val="center"/>
          </w:tcPr>
          <w:p w14:paraId="708B5DDF" w14:textId="3874F0B4"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5</w:t>
            </w:r>
          </w:p>
        </w:tc>
        <w:tc>
          <w:tcPr>
            <w:tcW w:w="1036" w:type="dxa"/>
            <w:vMerge w:val="restart"/>
            <w:vAlign w:val="center"/>
          </w:tcPr>
          <w:p w14:paraId="2D9D236E" w14:textId="3184E996"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Second Afghan Civil War of 1989 - 1992</w:t>
            </w:r>
          </w:p>
        </w:tc>
        <w:tc>
          <w:tcPr>
            <w:tcW w:w="1276" w:type="dxa"/>
            <w:vAlign w:val="center"/>
          </w:tcPr>
          <w:p w14:paraId="17EC3DC0" w14:textId="11B08ED3"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 (1989–1990)</w:t>
            </w:r>
            <w:r w:rsidRPr="00426E14">
              <w:rPr>
                <w:rFonts w:asciiTheme="majorBidi" w:hAnsiTheme="majorBidi" w:cstheme="majorBidi"/>
                <w:sz w:val="11"/>
                <w:szCs w:val="11"/>
                <w:cs/>
              </w:rPr>
              <w:t>‎</w:t>
            </w:r>
          </w:p>
        </w:tc>
        <w:tc>
          <w:tcPr>
            <w:tcW w:w="1275" w:type="dxa"/>
            <w:vAlign w:val="center"/>
          </w:tcPr>
          <w:p w14:paraId="006510B3" w14:textId="7BC36D51"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Democratic Republic of Afghanistan, led by Mohammad Najibullah, based in Kabul</w:t>
            </w:r>
          </w:p>
        </w:tc>
        <w:tc>
          <w:tcPr>
            <w:tcW w:w="1573" w:type="dxa"/>
            <w:vAlign w:val="center"/>
          </w:tcPr>
          <w:p w14:paraId="2AF4BB8A" w14:textId="2ECEBF88"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r w:rsidRPr="00426E14">
              <w:rPr>
                <w:rFonts w:asciiTheme="majorBidi" w:hAnsiTheme="majorBidi" w:cstheme="majorBidi"/>
                <w:sz w:val="11"/>
                <w:szCs w:val="11"/>
              </w:rPr>
              <w:br/>
            </w:r>
          </w:p>
          <w:p w14:paraId="09CB65AB" w14:textId="4C969926"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•Jamiat-e Islami, led by Burhanuddin Rabbani &amp; Ahmad Shah Massoud</w:t>
            </w:r>
            <w:r w:rsidRPr="00426E14">
              <w:rPr>
                <w:rFonts w:asciiTheme="majorBidi" w:hAnsiTheme="majorBidi" w:cstheme="majorBidi"/>
                <w:sz w:val="11"/>
                <w:szCs w:val="11"/>
              </w:rPr>
              <w:br/>
            </w:r>
          </w:p>
          <w:p w14:paraId="5B07FE00" w14:textId="487E315A"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led by Abdul Rasul Sayyaf</w:t>
            </w:r>
            <w:r w:rsidRPr="00426E14">
              <w:rPr>
                <w:rFonts w:asciiTheme="majorBidi" w:hAnsiTheme="majorBidi" w:cstheme="majorBidi"/>
                <w:sz w:val="11"/>
                <w:szCs w:val="11"/>
              </w:rPr>
              <w:br/>
            </w:r>
          </w:p>
          <w:p w14:paraId="403E5F6B" w14:textId="312335AB"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•Hizb-e Wahdat, led by Abdul Ali Mazari</w:t>
            </w:r>
          </w:p>
        </w:tc>
        <w:tc>
          <w:tcPr>
            <w:tcW w:w="1202" w:type="dxa"/>
            <w:gridSpan w:val="2"/>
            <w:vAlign w:val="center"/>
          </w:tcPr>
          <w:p w14:paraId="33DF7526"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1E9DFC89"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2DEDE36B"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1A3A5CEF"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C0C073A"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047E2413"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763AA4DF" w14:textId="77777777" w:rsidR="00632B33" w:rsidRPr="00426E14" w:rsidRDefault="00632B33" w:rsidP="00CE01D3">
            <w:pPr>
              <w:jc w:val="center"/>
              <w:rPr>
                <w:rFonts w:asciiTheme="majorBidi" w:hAnsiTheme="majorBidi" w:cstheme="majorBidi"/>
                <w:sz w:val="11"/>
                <w:szCs w:val="11"/>
              </w:rPr>
            </w:pPr>
          </w:p>
        </w:tc>
      </w:tr>
      <w:tr w:rsidR="002A1BF1" w:rsidRPr="00426E14" w14:paraId="68386065" w14:textId="77777777" w:rsidTr="000B3B76">
        <w:trPr>
          <w:gridAfter w:val="1"/>
          <w:wAfter w:w="10" w:type="dxa"/>
        </w:trPr>
        <w:tc>
          <w:tcPr>
            <w:tcW w:w="377" w:type="dxa"/>
            <w:vMerge/>
            <w:vAlign w:val="center"/>
          </w:tcPr>
          <w:p w14:paraId="5FBE3EB7"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2078E220"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5887B1D3" w14:textId="700A7EAF"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 (1990–1992)</w:t>
            </w:r>
            <w:r w:rsidRPr="00426E14">
              <w:rPr>
                <w:rFonts w:asciiTheme="majorBidi" w:hAnsiTheme="majorBidi" w:cstheme="majorBidi"/>
                <w:sz w:val="11"/>
                <w:szCs w:val="11"/>
                <w:cs/>
              </w:rPr>
              <w:t>‎</w:t>
            </w:r>
          </w:p>
        </w:tc>
        <w:tc>
          <w:tcPr>
            <w:tcW w:w="1275" w:type="dxa"/>
            <w:vAlign w:val="center"/>
          </w:tcPr>
          <w:p w14:paraId="68BDE170" w14:textId="1BFB3A54"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Afghanistan, still led by Mohammad Najibullah, based in Kabul, </w:t>
            </w:r>
            <w:r w:rsidRPr="00426E14">
              <w:rPr>
                <w:rFonts w:asciiTheme="majorBidi" w:hAnsiTheme="majorBidi" w:cstheme="majorBidi"/>
                <w:sz w:val="11"/>
                <w:szCs w:val="11"/>
                <w:cs/>
              </w:rPr>
              <w:t>‎</w:t>
            </w:r>
            <w:r w:rsidRPr="00426E14">
              <w:rPr>
                <w:rFonts w:asciiTheme="majorBidi" w:hAnsiTheme="majorBidi" w:cstheme="majorBidi"/>
                <w:sz w:val="11"/>
                <w:szCs w:val="11"/>
              </w:rPr>
              <w:t>weakened after Soviet collapse</w:t>
            </w:r>
          </w:p>
        </w:tc>
        <w:tc>
          <w:tcPr>
            <w:tcW w:w="1573" w:type="dxa"/>
            <w:vAlign w:val="center"/>
          </w:tcPr>
          <w:p w14:paraId="40FBACB3" w14:textId="34F1C0EF"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r w:rsidRPr="00426E14">
              <w:rPr>
                <w:rFonts w:asciiTheme="majorBidi" w:hAnsiTheme="majorBidi" w:cstheme="majorBidi"/>
                <w:sz w:val="11"/>
                <w:szCs w:val="11"/>
              </w:rPr>
              <w:br/>
            </w:r>
          </w:p>
          <w:p w14:paraId="121D36F5" w14:textId="39835336"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•Jamiat-e Islami, led by Burhanuddin Rabbani &amp; Ahmad Shah Massoud</w:t>
            </w:r>
            <w:r w:rsidRPr="00426E14">
              <w:rPr>
                <w:rFonts w:asciiTheme="majorBidi" w:hAnsiTheme="majorBidi" w:cstheme="majorBidi"/>
                <w:sz w:val="11"/>
                <w:szCs w:val="11"/>
              </w:rPr>
              <w:br/>
            </w:r>
          </w:p>
          <w:p w14:paraId="05D20603" w14:textId="7E1C15E8"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led by Abdul Rasul Sayyaf</w:t>
            </w:r>
            <w:r w:rsidRPr="00426E14">
              <w:rPr>
                <w:rFonts w:asciiTheme="majorBidi" w:hAnsiTheme="majorBidi" w:cstheme="majorBidi"/>
                <w:sz w:val="11"/>
                <w:szCs w:val="11"/>
              </w:rPr>
              <w:br/>
            </w:r>
          </w:p>
          <w:p w14:paraId="653D4C9F" w14:textId="16815693"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lastRenderedPageBreak/>
              <w:t>•Hizb-e Wahdat, led by Abdul Ali Mazari</w:t>
            </w:r>
            <w:r w:rsidRPr="00426E14">
              <w:rPr>
                <w:rFonts w:asciiTheme="majorBidi" w:hAnsiTheme="majorBidi" w:cstheme="majorBidi"/>
                <w:sz w:val="11"/>
                <w:szCs w:val="11"/>
              </w:rPr>
              <w:br/>
            </w:r>
          </w:p>
          <w:p w14:paraId="577E7435" w14:textId="423CE388"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Junbish-i</w:t>
            </w:r>
            <w:proofErr w:type="spellEnd"/>
            <w:r w:rsidRPr="00426E14">
              <w:rPr>
                <w:rFonts w:asciiTheme="majorBidi" w:hAnsiTheme="majorBidi" w:cstheme="majorBidi"/>
                <w:sz w:val="11"/>
                <w:szCs w:val="11"/>
              </w:rPr>
              <w:t xml:space="preserve"> Milli, led by Abdul Rashid Dostum</w:t>
            </w:r>
          </w:p>
        </w:tc>
        <w:tc>
          <w:tcPr>
            <w:tcW w:w="1202" w:type="dxa"/>
            <w:gridSpan w:val="2"/>
            <w:vAlign w:val="center"/>
          </w:tcPr>
          <w:p w14:paraId="293CEC06"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213762B2"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64D20933"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68B7CEC1"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6E83AB29"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4C4A370F"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562F1B55" w14:textId="77777777" w:rsidR="00632B33" w:rsidRPr="00426E14" w:rsidRDefault="00632B33" w:rsidP="00CE01D3">
            <w:pPr>
              <w:jc w:val="center"/>
              <w:rPr>
                <w:rFonts w:asciiTheme="majorBidi" w:hAnsiTheme="majorBidi" w:cstheme="majorBidi"/>
                <w:sz w:val="11"/>
                <w:szCs w:val="11"/>
              </w:rPr>
            </w:pPr>
          </w:p>
        </w:tc>
      </w:tr>
      <w:tr w:rsidR="002A1BF1" w:rsidRPr="00426E14" w14:paraId="17BBB471" w14:textId="77777777" w:rsidTr="000B3B76">
        <w:trPr>
          <w:gridAfter w:val="1"/>
          <w:wAfter w:w="10" w:type="dxa"/>
        </w:trPr>
        <w:tc>
          <w:tcPr>
            <w:tcW w:w="377" w:type="dxa"/>
            <w:vMerge w:val="restart"/>
            <w:vAlign w:val="center"/>
          </w:tcPr>
          <w:p w14:paraId="5823E79F" w14:textId="1C60EEC7"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6</w:t>
            </w:r>
          </w:p>
        </w:tc>
        <w:tc>
          <w:tcPr>
            <w:tcW w:w="1036" w:type="dxa"/>
            <w:vMerge w:val="restart"/>
            <w:vAlign w:val="center"/>
          </w:tcPr>
          <w:p w14:paraId="5301EAF2" w14:textId="77777777"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First Liberian Civil War</w:t>
            </w:r>
          </w:p>
          <w:p w14:paraId="7479B166" w14:textId="0B9F1C63"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(1989 – 1997)</w:t>
            </w:r>
          </w:p>
        </w:tc>
        <w:tc>
          <w:tcPr>
            <w:tcW w:w="1276" w:type="dxa"/>
            <w:vAlign w:val="center"/>
          </w:tcPr>
          <w:p w14:paraId="59D46C5F" w14:textId="0466C945"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 (1989–1990)</w:t>
            </w:r>
            <w:r w:rsidRPr="00426E14">
              <w:rPr>
                <w:rFonts w:asciiTheme="majorBidi" w:hAnsiTheme="majorBidi" w:cstheme="majorBidi"/>
                <w:sz w:val="11"/>
                <w:szCs w:val="11"/>
                <w:cs/>
              </w:rPr>
              <w:t>‎</w:t>
            </w:r>
          </w:p>
        </w:tc>
        <w:tc>
          <w:tcPr>
            <w:tcW w:w="1275" w:type="dxa"/>
            <w:vAlign w:val="center"/>
          </w:tcPr>
          <w:p w14:paraId="7B9792CF" w14:textId="229DE7A5"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Republic of Liberia under President Samuel Doe, based in Monrovia</w:t>
            </w:r>
          </w:p>
        </w:tc>
        <w:tc>
          <w:tcPr>
            <w:tcW w:w="1573" w:type="dxa"/>
            <w:vAlign w:val="center"/>
          </w:tcPr>
          <w:p w14:paraId="508C6BA4" w14:textId="2D2A6BFA"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•National Patriotic Front of Liberia (NPFL), led by Charles Taylor</w:t>
            </w:r>
            <w:r w:rsidRPr="00426E14">
              <w:rPr>
                <w:rFonts w:asciiTheme="majorBidi" w:hAnsiTheme="majorBidi" w:cstheme="majorBidi"/>
                <w:sz w:val="11"/>
                <w:szCs w:val="11"/>
              </w:rPr>
              <w:br/>
            </w:r>
          </w:p>
          <w:p w14:paraId="00E7F9AD" w14:textId="13C950B8"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•Independent National Patriotic Front of Liberia (INPFL), led by Prince Johnson</w:t>
            </w:r>
          </w:p>
        </w:tc>
        <w:tc>
          <w:tcPr>
            <w:tcW w:w="1202" w:type="dxa"/>
            <w:gridSpan w:val="2"/>
            <w:vAlign w:val="center"/>
          </w:tcPr>
          <w:p w14:paraId="5E6219AB"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747F9B52"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5E769B2A"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072B7633"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29623122"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3703BE71"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25ADCDC5" w14:textId="77777777" w:rsidR="00632B33" w:rsidRPr="00426E14" w:rsidRDefault="00632B33" w:rsidP="00CE01D3">
            <w:pPr>
              <w:jc w:val="center"/>
              <w:rPr>
                <w:rFonts w:asciiTheme="majorBidi" w:hAnsiTheme="majorBidi" w:cstheme="majorBidi"/>
                <w:sz w:val="11"/>
                <w:szCs w:val="11"/>
              </w:rPr>
            </w:pPr>
          </w:p>
        </w:tc>
      </w:tr>
      <w:tr w:rsidR="002A1BF1" w:rsidRPr="00426E14" w14:paraId="5609B6D0" w14:textId="77777777" w:rsidTr="000B3B76">
        <w:trPr>
          <w:gridAfter w:val="1"/>
          <w:wAfter w:w="10" w:type="dxa"/>
        </w:trPr>
        <w:tc>
          <w:tcPr>
            <w:tcW w:w="377" w:type="dxa"/>
            <w:vMerge/>
            <w:vAlign w:val="center"/>
          </w:tcPr>
          <w:p w14:paraId="11EEA689"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0B7784C1"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032C8F52" w14:textId="616975E3"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 (1990–1997)</w:t>
            </w:r>
            <w:r w:rsidRPr="00426E14">
              <w:rPr>
                <w:rFonts w:asciiTheme="majorBidi" w:hAnsiTheme="majorBidi" w:cstheme="majorBidi"/>
                <w:sz w:val="11"/>
                <w:szCs w:val="11"/>
                <w:cs/>
              </w:rPr>
              <w:t>‎</w:t>
            </w:r>
          </w:p>
        </w:tc>
        <w:tc>
          <w:tcPr>
            <w:tcW w:w="1275" w:type="dxa"/>
            <w:vAlign w:val="center"/>
          </w:tcPr>
          <w:p w14:paraId="5F8300E6" w14:textId="057BEFBD"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Interim Government of National Unity (IGNU) and subsequent transitional governments </w:t>
            </w:r>
            <w:r w:rsidRPr="00426E14">
              <w:rPr>
                <w:rFonts w:asciiTheme="majorBidi" w:hAnsiTheme="majorBidi" w:cstheme="majorBidi"/>
                <w:sz w:val="11"/>
                <w:szCs w:val="11"/>
                <w:cs/>
              </w:rPr>
              <w:t>‎</w:t>
            </w:r>
            <w:r w:rsidRPr="00426E14">
              <w:rPr>
                <w:rFonts w:asciiTheme="majorBidi" w:hAnsiTheme="majorBidi" w:cstheme="majorBidi"/>
                <w:sz w:val="11"/>
                <w:szCs w:val="11"/>
              </w:rPr>
              <w:t>backed by ECOWAS, based in Monrovia</w:t>
            </w:r>
          </w:p>
        </w:tc>
        <w:tc>
          <w:tcPr>
            <w:tcW w:w="1573" w:type="dxa"/>
            <w:vAlign w:val="center"/>
          </w:tcPr>
          <w:p w14:paraId="7269CA4E" w14:textId="4B3BD863"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•National Patriotic Front of Liberia (NPFL), led by Charles Taylor</w:t>
            </w:r>
            <w:r w:rsidRPr="00426E14">
              <w:rPr>
                <w:rFonts w:asciiTheme="majorBidi" w:hAnsiTheme="majorBidi" w:cstheme="majorBidi"/>
                <w:sz w:val="11"/>
                <w:szCs w:val="11"/>
              </w:rPr>
              <w:br/>
            </w:r>
          </w:p>
          <w:p w14:paraId="5F82F8C3" w14:textId="110ACFE1"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 xml:space="preserve">•United Liberation Movement of Liberia for Democracy (ULIMO), led by Alhaji </w:t>
            </w:r>
            <w:r w:rsidRPr="00426E14">
              <w:rPr>
                <w:rFonts w:asciiTheme="majorBidi" w:hAnsiTheme="majorBidi" w:cstheme="majorBidi"/>
                <w:sz w:val="11"/>
                <w:szCs w:val="11"/>
                <w:cs/>
              </w:rPr>
              <w:t>‎</w:t>
            </w:r>
            <w:r w:rsidRPr="00426E14">
              <w:rPr>
                <w:rFonts w:asciiTheme="majorBidi" w:hAnsiTheme="majorBidi" w:cstheme="majorBidi"/>
                <w:sz w:val="11"/>
                <w:szCs w:val="11"/>
              </w:rPr>
              <w:t>Kromah &amp; Roosevelt Johnson</w:t>
            </w:r>
            <w:r w:rsidRPr="00426E14">
              <w:rPr>
                <w:rFonts w:asciiTheme="majorBidi" w:hAnsiTheme="majorBidi" w:cstheme="majorBidi"/>
                <w:sz w:val="11"/>
                <w:szCs w:val="11"/>
              </w:rPr>
              <w:br/>
            </w:r>
          </w:p>
          <w:p w14:paraId="3FC655AB" w14:textId="5443E1D7" w:rsidR="00632B33" w:rsidRPr="00426E14" w:rsidRDefault="00632B33" w:rsidP="00632B33">
            <w:pPr>
              <w:jc w:val="center"/>
              <w:rPr>
                <w:rFonts w:asciiTheme="majorBidi" w:hAnsiTheme="majorBidi" w:cstheme="majorBidi"/>
                <w:sz w:val="11"/>
                <w:szCs w:val="11"/>
              </w:rPr>
            </w:pPr>
            <w:r w:rsidRPr="00426E14">
              <w:rPr>
                <w:rFonts w:asciiTheme="majorBidi" w:hAnsiTheme="majorBidi" w:cstheme="majorBidi"/>
                <w:sz w:val="11"/>
                <w:szCs w:val="11"/>
              </w:rPr>
              <w:t>•Other splinter factions (ULIMO-J, ULIMO-K, LPC)</w:t>
            </w:r>
            <w:r w:rsidRPr="00426E14">
              <w:rPr>
                <w:rFonts w:asciiTheme="majorBidi" w:hAnsiTheme="majorBidi" w:cstheme="majorBidi"/>
                <w:sz w:val="11"/>
                <w:szCs w:val="11"/>
                <w:cs/>
              </w:rPr>
              <w:t>‎</w:t>
            </w:r>
          </w:p>
        </w:tc>
        <w:tc>
          <w:tcPr>
            <w:tcW w:w="1202" w:type="dxa"/>
            <w:gridSpan w:val="2"/>
            <w:vAlign w:val="center"/>
          </w:tcPr>
          <w:p w14:paraId="36D150FF"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171D123E"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51519290"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1708770"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1508A776"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080D1032"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7832F5B9" w14:textId="77777777" w:rsidR="00632B33" w:rsidRPr="00426E14" w:rsidRDefault="00632B33" w:rsidP="00CE01D3">
            <w:pPr>
              <w:jc w:val="center"/>
              <w:rPr>
                <w:rFonts w:asciiTheme="majorBidi" w:hAnsiTheme="majorBidi" w:cstheme="majorBidi"/>
                <w:sz w:val="11"/>
                <w:szCs w:val="11"/>
              </w:rPr>
            </w:pPr>
          </w:p>
        </w:tc>
      </w:tr>
      <w:tr w:rsidR="002A1BF1" w:rsidRPr="00426E14" w14:paraId="42D2C7C8" w14:textId="77777777" w:rsidTr="000B3B76">
        <w:trPr>
          <w:gridAfter w:val="1"/>
          <w:wAfter w:w="10" w:type="dxa"/>
        </w:trPr>
        <w:tc>
          <w:tcPr>
            <w:tcW w:w="377" w:type="dxa"/>
            <w:vAlign w:val="center"/>
          </w:tcPr>
          <w:p w14:paraId="28717915" w14:textId="36955EED" w:rsidR="0001458D"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7</w:t>
            </w:r>
          </w:p>
        </w:tc>
        <w:tc>
          <w:tcPr>
            <w:tcW w:w="1036" w:type="dxa"/>
            <w:vAlign w:val="center"/>
          </w:tcPr>
          <w:p w14:paraId="2B472C8F" w14:textId="77777777"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Rwandan Civil War</w:t>
            </w:r>
          </w:p>
          <w:p w14:paraId="243EE419" w14:textId="648528D0" w:rsidR="0001458D" w:rsidRPr="00426E14" w:rsidRDefault="0001458D"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(1990 – 1994)</w:t>
            </w:r>
          </w:p>
        </w:tc>
        <w:tc>
          <w:tcPr>
            <w:tcW w:w="1276" w:type="dxa"/>
            <w:vAlign w:val="center"/>
          </w:tcPr>
          <w:p w14:paraId="6D65E291" w14:textId="05E29263" w:rsidR="0001458D" w:rsidRPr="00426E14" w:rsidRDefault="00F74D82" w:rsidP="00CE01D3">
            <w:pPr>
              <w:jc w:val="center"/>
              <w:rPr>
                <w:rFonts w:asciiTheme="majorBidi" w:hAnsiTheme="majorBidi" w:cstheme="majorBidi"/>
                <w:sz w:val="11"/>
                <w:szCs w:val="11"/>
              </w:rPr>
            </w:pPr>
            <w:r w:rsidRPr="00426E14">
              <w:rPr>
                <w:rFonts w:asciiTheme="majorBidi" w:hAnsiTheme="majorBidi" w:cstheme="majorBidi"/>
                <w:sz w:val="11"/>
                <w:szCs w:val="11"/>
              </w:rPr>
              <w:t>Single-phase conflict. Initiated by cross-border invasion, dotted by stalled negotiations and culminating in RPF victory after genocide and regime collapse in mid-1994.</w:t>
            </w:r>
          </w:p>
        </w:tc>
        <w:tc>
          <w:tcPr>
            <w:tcW w:w="1275" w:type="dxa"/>
            <w:vAlign w:val="center"/>
          </w:tcPr>
          <w:p w14:paraId="12B778D6" w14:textId="7558BEC6" w:rsidR="00F80A4F" w:rsidRPr="00426E14" w:rsidRDefault="00F74D82" w:rsidP="00F80A4F">
            <w:pPr>
              <w:jc w:val="center"/>
              <w:rPr>
                <w:rFonts w:asciiTheme="majorBidi" w:hAnsiTheme="majorBidi" w:cstheme="majorBidi"/>
                <w:sz w:val="11"/>
                <w:szCs w:val="11"/>
              </w:rPr>
            </w:pPr>
            <w:r w:rsidRPr="00426E14">
              <w:rPr>
                <w:rFonts w:asciiTheme="majorBidi" w:hAnsiTheme="majorBidi" w:cstheme="majorBidi"/>
                <w:i/>
                <w:iCs/>
                <w:sz w:val="11"/>
                <w:szCs w:val="11"/>
              </w:rPr>
              <w:t xml:space="preserve">Right-Wing / Authoritarian Nationalist </w:t>
            </w:r>
            <w:r w:rsidRPr="00426E14">
              <w:rPr>
                <w:rFonts w:asciiTheme="majorBidi" w:hAnsiTheme="majorBidi" w:cstheme="majorBidi"/>
                <w:i/>
                <w:iCs/>
                <w:sz w:val="11"/>
                <w:szCs w:val="11"/>
              </w:rPr>
              <w:br/>
              <w:t>(Hutu-dominated MRND regime; ethnic exclusivism, militarized control)</w:t>
            </w:r>
            <w:r w:rsidRPr="00426E14">
              <w:rPr>
                <w:rFonts w:asciiTheme="majorBidi" w:hAnsiTheme="majorBidi" w:cstheme="majorBidi"/>
                <w:b/>
                <w:bCs/>
                <w:sz w:val="11"/>
                <w:szCs w:val="11"/>
              </w:rPr>
              <w:br/>
            </w:r>
            <w:r w:rsidR="00F80A4F" w:rsidRPr="00426E14">
              <w:rPr>
                <w:rFonts w:asciiTheme="majorBidi" w:hAnsiTheme="majorBidi" w:cstheme="majorBidi"/>
                <w:b/>
                <w:bCs/>
                <w:sz w:val="11"/>
                <w:szCs w:val="11"/>
              </w:rPr>
              <w:t>Republic of Rwanda (MRND Regime)</w:t>
            </w:r>
            <w:r w:rsidR="00F80A4F" w:rsidRPr="00426E14">
              <w:rPr>
                <w:rFonts w:asciiTheme="majorBidi" w:hAnsiTheme="majorBidi" w:cstheme="majorBidi"/>
                <w:sz w:val="11"/>
                <w:szCs w:val="11"/>
              </w:rPr>
              <w:t>, led by President Juvénal Habyarimana (based in Kigali). Habyarimana’s regime, under the National Republican Movement for Democracy and Development (MRND), represented the Hutu-dominated authoritarian state that had ruled since 1973. The government maintained a centralized one-party system marked by ethnic exclusion of Tutsis and close military cooperation with France and Zaire (Mobutu regime).</w:t>
            </w:r>
          </w:p>
          <w:p w14:paraId="1BC15D87" w14:textId="23A3586D" w:rsidR="0001458D" w:rsidRPr="00426E14" w:rsidRDefault="00F80A4F" w:rsidP="00F80A4F">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Rwandan Armed Forces (Forces </w:t>
            </w:r>
            <w:proofErr w:type="spellStart"/>
            <w:r w:rsidRPr="00426E14">
              <w:rPr>
                <w:rFonts w:asciiTheme="majorBidi" w:hAnsiTheme="majorBidi" w:cstheme="majorBidi"/>
                <w:sz w:val="11"/>
                <w:szCs w:val="11"/>
              </w:rPr>
              <w:t>Armées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Rwandaises</w:t>
            </w:r>
            <w:proofErr w:type="spellEnd"/>
            <w:r w:rsidRPr="00426E14">
              <w:rPr>
                <w:rFonts w:asciiTheme="majorBidi" w:hAnsiTheme="majorBidi" w:cstheme="majorBidi"/>
                <w:sz w:val="11"/>
                <w:szCs w:val="11"/>
              </w:rPr>
              <w:t xml:space="preserve"> – FAR), commanded by Major-General </w:t>
            </w:r>
            <w:proofErr w:type="spellStart"/>
            <w:r w:rsidRPr="00426E14">
              <w:rPr>
                <w:rFonts w:asciiTheme="majorBidi" w:hAnsiTheme="majorBidi" w:cstheme="majorBidi"/>
                <w:sz w:val="11"/>
                <w:szCs w:val="11"/>
              </w:rPr>
              <w:t>Déogratias</w:t>
            </w:r>
            <w:proofErr w:type="spellEnd"/>
            <w:r w:rsidRPr="00426E14">
              <w:rPr>
                <w:rFonts w:asciiTheme="majorBidi" w:hAnsiTheme="majorBidi" w:cstheme="majorBidi"/>
                <w:sz w:val="11"/>
                <w:szCs w:val="11"/>
              </w:rPr>
              <w:t xml:space="preserve"> Nsabimana (killed in April 1994), succeeded by Colonel Augustin Bizimungu, with key planners such as Colonel </w:t>
            </w:r>
            <w:proofErr w:type="spellStart"/>
            <w:r w:rsidRPr="00426E14">
              <w:rPr>
                <w:rFonts w:asciiTheme="majorBidi" w:hAnsiTheme="majorBidi" w:cstheme="majorBidi"/>
                <w:sz w:val="11"/>
                <w:szCs w:val="11"/>
              </w:rPr>
              <w:t>Théoneste</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Bagosora</w:t>
            </w:r>
            <w:proofErr w:type="spellEnd"/>
            <w:r w:rsidRPr="00426E14">
              <w:rPr>
                <w:rFonts w:asciiTheme="majorBidi" w:hAnsiTheme="majorBidi" w:cstheme="majorBidi"/>
                <w:sz w:val="11"/>
                <w:szCs w:val="11"/>
              </w:rPr>
              <w:t xml:space="preserve"> overseeing military and paramilitary operations. The FAR received logistical and air support from France under Operation </w:t>
            </w:r>
            <w:proofErr w:type="spellStart"/>
            <w:r w:rsidRPr="00426E14">
              <w:rPr>
                <w:rFonts w:asciiTheme="majorBidi" w:hAnsiTheme="majorBidi" w:cstheme="majorBidi"/>
                <w:sz w:val="11"/>
                <w:szCs w:val="11"/>
              </w:rPr>
              <w:lastRenderedPageBreak/>
              <w:t>Noroît</w:t>
            </w:r>
            <w:proofErr w:type="spellEnd"/>
            <w:r w:rsidRPr="00426E14">
              <w:rPr>
                <w:rFonts w:asciiTheme="majorBidi" w:hAnsiTheme="majorBidi" w:cstheme="majorBidi"/>
                <w:sz w:val="11"/>
                <w:szCs w:val="11"/>
              </w:rPr>
              <w:t xml:space="preserve">. During the genocide’s onset in April 1994, interim president Théodore </w:t>
            </w:r>
            <w:proofErr w:type="spellStart"/>
            <w:r w:rsidRPr="00426E14">
              <w:rPr>
                <w:rFonts w:asciiTheme="majorBidi" w:hAnsiTheme="majorBidi" w:cstheme="majorBidi"/>
                <w:sz w:val="11"/>
                <w:szCs w:val="11"/>
              </w:rPr>
              <w:t>Sindikubwabo</w:t>
            </w:r>
            <w:proofErr w:type="spellEnd"/>
            <w:r w:rsidRPr="00426E14">
              <w:rPr>
                <w:rFonts w:asciiTheme="majorBidi" w:hAnsiTheme="majorBidi" w:cstheme="majorBidi"/>
                <w:sz w:val="11"/>
                <w:szCs w:val="11"/>
              </w:rPr>
              <w:t xml:space="preserve"> presided over a collapsing regime, with government forces and militias (notably the Interahamwe) committing mass atrocities.</w:t>
            </w:r>
          </w:p>
        </w:tc>
        <w:tc>
          <w:tcPr>
            <w:tcW w:w="1573" w:type="dxa"/>
            <w:vAlign w:val="center"/>
          </w:tcPr>
          <w:p w14:paraId="203A79AD" w14:textId="7A7C56B4" w:rsidR="00F74D82" w:rsidRPr="00426E14" w:rsidRDefault="00F74D82" w:rsidP="00F74D82">
            <w:pPr>
              <w:jc w:val="center"/>
              <w:rPr>
                <w:rFonts w:asciiTheme="majorBidi" w:hAnsiTheme="majorBidi" w:cstheme="majorBidi"/>
                <w:sz w:val="11"/>
                <w:szCs w:val="11"/>
              </w:rPr>
            </w:pPr>
            <w:r w:rsidRPr="00426E14">
              <w:rPr>
                <w:rFonts w:asciiTheme="majorBidi" w:hAnsiTheme="majorBidi" w:cstheme="majorBidi"/>
                <w:i/>
                <w:iCs/>
                <w:sz w:val="11"/>
                <w:szCs w:val="11"/>
              </w:rPr>
              <w:lastRenderedPageBreak/>
              <w:t xml:space="preserve">Ethno-Nationalist </w:t>
            </w:r>
            <w:r w:rsidRPr="00426E14">
              <w:rPr>
                <w:rFonts w:asciiTheme="majorBidi" w:hAnsiTheme="majorBidi" w:cstheme="majorBidi"/>
                <w:i/>
                <w:iCs/>
                <w:sz w:val="11"/>
                <w:szCs w:val="11"/>
              </w:rPr>
              <w:br/>
              <w:t>(Tutsi-led RPF seeking political inclusion, refugee return, and national restructuring under unity rhetoric)</w:t>
            </w:r>
            <w:r w:rsidRPr="00426E14">
              <w:rPr>
                <w:rFonts w:asciiTheme="majorBidi" w:hAnsiTheme="majorBidi" w:cstheme="majorBidi"/>
                <w:i/>
                <w:iCs/>
                <w:sz w:val="11"/>
                <w:szCs w:val="11"/>
              </w:rPr>
              <w:br/>
            </w:r>
            <w:r w:rsidRPr="00426E14">
              <w:rPr>
                <w:rFonts w:asciiTheme="majorBidi" w:hAnsiTheme="majorBidi" w:cstheme="majorBidi"/>
                <w:b/>
                <w:bCs/>
                <w:sz w:val="11"/>
                <w:szCs w:val="11"/>
              </w:rPr>
              <w:t>Rwandan Patriotic Front (RPF-</w:t>
            </w:r>
            <w:proofErr w:type="spellStart"/>
            <w:r w:rsidRPr="00426E14">
              <w:rPr>
                <w:rFonts w:asciiTheme="majorBidi" w:hAnsiTheme="majorBidi" w:cstheme="majorBidi"/>
                <w:b/>
                <w:bCs/>
                <w:sz w:val="11"/>
                <w:szCs w:val="11"/>
              </w:rPr>
              <w:t>Inkotanyi</w:t>
            </w:r>
            <w:proofErr w:type="spellEnd"/>
            <w:r w:rsidRPr="00426E14">
              <w:rPr>
                <w:rFonts w:asciiTheme="majorBidi" w:hAnsiTheme="majorBidi" w:cstheme="majorBidi"/>
                <w:b/>
                <w:bCs/>
                <w:sz w:val="11"/>
                <w:szCs w:val="11"/>
              </w:rPr>
              <w:t>)</w:t>
            </w:r>
            <w:r w:rsidRPr="00426E14">
              <w:rPr>
                <w:rFonts w:asciiTheme="majorBidi" w:hAnsiTheme="majorBidi" w:cstheme="majorBidi"/>
                <w:sz w:val="11"/>
                <w:szCs w:val="11"/>
              </w:rPr>
              <w:t xml:space="preserve">, founded by exiled Tutsi officers and refugees in Uganda, led by Major-General Fred Rwigyema (killed in October 1990), succeeded by Paul Kagame (based in </w:t>
            </w:r>
            <w:proofErr w:type="spellStart"/>
            <w:r w:rsidRPr="00426E14">
              <w:rPr>
                <w:rFonts w:asciiTheme="majorBidi" w:hAnsiTheme="majorBidi" w:cstheme="majorBidi"/>
                <w:sz w:val="11"/>
                <w:szCs w:val="11"/>
              </w:rPr>
              <w:t>Mulindi</w:t>
            </w:r>
            <w:proofErr w:type="spellEnd"/>
            <w:r w:rsidRPr="00426E14">
              <w:rPr>
                <w:rFonts w:asciiTheme="majorBidi" w:hAnsiTheme="majorBidi" w:cstheme="majorBidi"/>
                <w:sz w:val="11"/>
                <w:szCs w:val="11"/>
              </w:rPr>
              <w:t>, northern Rwanda). The RPF’s ideology blended Tutsi nationalist restorationism, pan-Rwandan unity rhetoric, and disciplined military organization, seeking to end Hutu-dominated rule and ensure the right of return for refugees.</w:t>
            </w:r>
          </w:p>
          <w:p w14:paraId="7E5A9FCF" w14:textId="77777777" w:rsidR="00F74D82" w:rsidRPr="00426E14" w:rsidRDefault="00F74D82" w:rsidP="00F74D82">
            <w:pPr>
              <w:jc w:val="center"/>
              <w:rPr>
                <w:rFonts w:asciiTheme="majorBidi" w:hAnsiTheme="majorBidi" w:cstheme="majorBidi"/>
                <w:sz w:val="11"/>
                <w:szCs w:val="11"/>
              </w:rPr>
            </w:pPr>
            <w:r w:rsidRPr="00426E14">
              <w:rPr>
                <w:rFonts w:asciiTheme="majorBidi" w:hAnsiTheme="majorBidi" w:cstheme="majorBidi"/>
                <w:sz w:val="11"/>
                <w:szCs w:val="11"/>
              </w:rPr>
              <w:t>Political leadership: Rwandan Patriotic Front (Political Bureau), chaired by Pasteur Bizimungu, provided political legitimacy and negotiation interface with international mediators.</w:t>
            </w:r>
          </w:p>
          <w:p w14:paraId="642DB5FB" w14:textId="75B1D0B7" w:rsidR="0001458D" w:rsidRPr="00426E14" w:rsidRDefault="00F74D82" w:rsidP="00F74D82">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Rwandan Patriotic Army (RPA)</w:t>
            </w:r>
            <w:r w:rsidRPr="00426E14">
              <w:rPr>
                <w:rFonts w:asciiTheme="majorBidi" w:hAnsiTheme="majorBidi" w:cstheme="majorBidi"/>
                <w:sz w:val="11"/>
                <w:szCs w:val="11"/>
              </w:rPr>
              <w:t>, initially composed of Tutsi exiles from the Ugandan National Resistance Army (NRA) under Paul Kagame and Peter Bayingana, launching an invasion from Uganda on 1 October 1990. The RPA expanded rapidly through disciplined guerrilla warfare, advancing toward Kigali by 1993 despite major offensives by FAR.</w:t>
            </w:r>
          </w:p>
        </w:tc>
        <w:tc>
          <w:tcPr>
            <w:tcW w:w="1202" w:type="dxa"/>
            <w:gridSpan w:val="2"/>
            <w:vAlign w:val="center"/>
          </w:tcPr>
          <w:p w14:paraId="48AB4DA4" w14:textId="77777777" w:rsidR="0001458D" w:rsidRPr="00426E14" w:rsidRDefault="0001458D" w:rsidP="00CE01D3">
            <w:pPr>
              <w:jc w:val="center"/>
              <w:rPr>
                <w:rFonts w:asciiTheme="majorBidi" w:hAnsiTheme="majorBidi" w:cstheme="majorBidi"/>
                <w:sz w:val="11"/>
                <w:szCs w:val="11"/>
              </w:rPr>
            </w:pPr>
          </w:p>
        </w:tc>
        <w:tc>
          <w:tcPr>
            <w:tcW w:w="1324" w:type="dxa"/>
            <w:gridSpan w:val="2"/>
            <w:vAlign w:val="center"/>
          </w:tcPr>
          <w:p w14:paraId="6ECE5A80" w14:textId="77777777" w:rsidR="0001458D" w:rsidRPr="00426E14" w:rsidRDefault="0001458D" w:rsidP="00CE01D3">
            <w:pPr>
              <w:jc w:val="center"/>
              <w:rPr>
                <w:rFonts w:asciiTheme="majorBidi" w:hAnsiTheme="majorBidi" w:cstheme="majorBidi"/>
                <w:sz w:val="11"/>
                <w:szCs w:val="11"/>
              </w:rPr>
            </w:pPr>
          </w:p>
        </w:tc>
        <w:tc>
          <w:tcPr>
            <w:tcW w:w="1312" w:type="dxa"/>
            <w:gridSpan w:val="2"/>
            <w:vAlign w:val="center"/>
          </w:tcPr>
          <w:p w14:paraId="7D72DD1A"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3A993158" w14:textId="77777777" w:rsidR="0001458D" w:rsidRPr="00426E14" w:rsidRDefault="0001458D" w:rsidP="00CE01D3">
            <w:pPr>
              <w:jc w:val="center"/>
              <w:rPr>
                <w:rFonts w:asciiTheme="majorBidi" w:hAnsiTheme="majorBidi" w:cstheme="majorBidi"/>
                <w:sz w:val="11"/>
                <w:szCs w:val="11"/>
              </w:rPr>
            </w:pPr>
          </w:p>
        </w:tc>
        <w:tc>
          <w:tcPr>
            <w:tcW w:w="1331" w:type="dxa"/>
            <w:gridSpan w:val="2"/>
            <w:vAlign w:val="center"/>
          </w:tcPr>
          <w:p w14:paraId="2206E366" w14:textId="77777777" w:rsidR="0001458D" w:rsidRPr="00426E14" w:rsidRDefault="0001458D" w:rsidP="00CE01D3">
            <w:pPr>
              <w:jc w:val="center"/>
              <w:rPr>
                <w:rFonts w:asciiTheme="majorBidi" w:hAnsiTheme="majorBidi" w:cstheme="majorBidi"/>
                <w:sz w:val="11"/>
                <w:szCs w:val="11"/>
              </w:rPr>
            </w:pPr>
          </w:p>
        </w:tc>
        <w:tc>
          <w:tcPr>
            <w:tcW w:w="1308" w:type="dxa"/>
            <w:gridSpan w:val="2"/>
            <w:vAlign w:val="center"/>
          </w:tcPr>
          <w:p w14:paraId="7D4E7F24" w14:textId="77777777" w:rsidR="0001458D" w:rsidRPr="00426E14" w:rsidRDefault="0001458D" w:rsidP="00CE01D3">
            <w:pPr>
              <w:jc w:val="center"/>
              <w:rPr>
                <w:rFonts w:asciiTheme="majorBidi" w:hAnsiTheme="majorBidi" w:cstheme="majorBidi"/>
                <w:sz w:val="11"/>
                <w:szCs w:val="11"/>
              </w:rPr>
            </w:pPr>
          </w:p>
        </w:tc>
        <w:tc>
          <w:tcPr>
            <w:tcW w:w="1107" w:type="dxa"/>
            <w:gridSpan w:val="2"/>
            <w:vAlign w:val="center"/>
          </w:tcPr>
          <w:p w14:paraId="47708608" w14:textId="77777777" w:rsidR="0001458D" w:rsidRPr="00426E14" w:rsidRDefault="0001458D" w:rsidP="00CE01D3">
            <w:pPr>
              <w:jc w:val="center"/>
              <w:rPr>
                <w:rFonts w:asciiTheme="majorBidi" w:hAnsiTheme="majorBidi" w:cstheme="majorBidi"/>
                <w:sz w:val="11"/>
                <w:szCs w:val="11"/>
              </w:rPr>
            </w:pPr>
          </w:p>
        </w:tc>
      </w:tr>
      <w:tr w:rsidR="002A1BF1" w:rsidRPr="00426E14" w14:paraId="446C6918" w14:textId="77777777" w:rsidTr="000B3B76">
        <w:trPr>
          <w:gridAfter w:val="1"/>
          <w:wAfter w:w="10" w:type="dxa"/>
        </w:trPr>
        <w:tc>
          <w:tcPr>
            <w:tcW w:w="377" w:type="dxa"/>
            <w:vMerge w:val="restart"/>
            <w:vAlign w:val="center"/>
          </w:tcPr>
          <w:p w14:paraId="0BC887DD" w14:textId="69664C16"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8</w:t>
            </w:r>
          </w:p>
        </w:tc>
        <w:tc>
          <w:tcPr>
            <w:tcW w:w="1036" w:type="dxa"/>
            <w:vMerge w:val="restart"/>
            <w:vAlign w:val="center"/>
          </w:tcPr>
          <w:p w14:paraId="0E089FF4" w14:textId="77777777"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Georgian Civil War</w:t>
            </w:r>
          </w:p>
          <w:p w14:paraId="2710E96D" w14:textId="7BED0C22" w:rsidR="00632B33" w:rsidRPr="00426E14" w:rsidRDefault="00632B33"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(1991 – 1993)</w:t>
            </w:r>
          </w:p>
        </w:tc>
        <w:tc>
          <w:tcPr>
            <w:tcW w:w="1276" w:type="dxa"/>
            <w:vAlign w:val="center"/>
          </w:tcPr>
          <w:p w14:paraId="553B7BC8" w14:textId="2B7ED9FE"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 (1991–1992)</w:t>
            </w:r>
            <w:r w:rsidRPr="00426E14">
              <w:rPr>
                <w:rFonts w:asciiTheme="majorBidi" w:hAnsiTheme="majorBidi" w:cstheme="majorBidi"/>
                <w:sz w:val="11"/>
                <w:szCs w:val="11"/>
                <w:cs/>
              </w:rPr>
              <w:t>‎</w:t>
            </w:r>
          </w:p>
        </w:tc>
        <w:tc>
          <w:tcPr>
            <w:tcW w:w="1275" w:type="dxa"/>
            <w:vAlign w:val="center"/>
          </w:tcPr>
          <w:p w14:paraId="4ED7C0A8" w14:textId="21D8E654"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Republic of Georgia under President Zviad Gamsakhurdia, based in Tbilisi</w:t>
            </w:r>
          </w:p>
        </w:tc>
        <w:tc>
          <w:tcPr>
            <w:tcW w:w="1573" w:type="dxa"/>
            <w:vAlign w:val="center"/>
          </w:tcPr>
          <w:p w14:paraId="4606C080" w14:textId="4520254E"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Military Council, later State Council, led by Tengiz Kitovani, Jaba </w:t>
            </w:r>
            <w:r w:rsidRPr="00426E14">
              <w:rPr>
                <w:rFonts w:asciiTheme="majorBidi" w:hAnsiTheme="majorBidi" w:cstheme="majorBidi"/>
                <w:sz w:val="11"/>
                <w:szCs w:val="11"/>
                <w:cs/>
              </w:rPr>
              <w:t>‎</w:t>
            </w:r>
            <w:r w:rsidRPr="00426E14">
              <w:rPr>
                <w:rFonts w:asciiTheme="majorBidi" w:hAnsiTheme="majorBidi" w:cstheme="majorBidi"/>
                <w:sz w:val="11"/>
                <w:szCs w:val="11"/>
              </w:rPr>
              <w:t>Ioseliani, and Tengiz Sigua</w:t>
            </w:r>
          </w:p>
        </w:tc>
        <w:tc>
          <w:tcPr>
            <w:tcW w:w="1202" w:type="dxa"/>
            <w:gridSpan w:val="2"/>
            <w:vAlign w:val="center"/>
          </w:tcPr>
          <w:p w14:paraId="0C13D5AE"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6FF92C41"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4523B4B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05D8E178"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6C4E7E46"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1A4F40CA"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6D753483" w14:textId="77777777" w:rsidR="00632B33" w:rsidRPr="00426E14" w:rsidRDefault="00632B33" w:rsidP="00CE01D3">
            <w:pPr>
              <w:jc w:val="center"/>
              <w:rPr>
                <w:rFonts w:asciiTheme="majorBidi" w:hAnsiTheme="majorBidi" w:cstheme="majorBidi"/>
                <w:sz w:val="11"/>
                <w:szCs w:val="11"/>
              </w:rPr>
            </w:pPr>
          </w:p>
        </w:tc>
      </w:tr>
      <w:tr w:rsidR="002A1BF1" w:rsidRPr="00426E14" w14:paraId="19FF3886" w14:textId="77777777" w:rsidTr="000B3B76">
        <w:trPr>
          <w:gridAfter w:val="1"/>
          <w:wAfter w:w="10" w:type="dxa"/>
        </w:trPr>
        <w:tc>
          <w:tcPr>
            <w:tcW w:w="377" w:type="dxa"/>
            <w:vMerge/>
            <w:vAlign w:val="center"/>
          </w:tcPr>
          <w:p w14:paraId="333AC3F0" w14:textId="77777777" w:rsidR="00632B33" w:rsidRPr="00426E14" w:rsidRDefault="00632B33" w:rsidP="00CE01D3">
            <w:pPr>
              <w:jc w:val="center"/>
              <w:rPr>
                <w:rFonts w:asciiTheme="majorBidi" w:hAnsiTheme="majorBidi" w:cstheme="majorBidi"/>
                <w:sz w:val="11"/>
                <w:szCs w:val="11"/>
              </w:rPr>
            </w:pPr>
          </w:p>
        </w:tc>
        <w:tc>
          <w:tcPr>
            <w:tcW w:w="1036" w:type="dxa"/>
            <w:vMerge/>
            <w:vAlign w:val="center"/>
          </w:tcPr>
          <w:p w14:paraId="707B8CFA" w14:textId="77777777" w:rsidR="00632B33" w:rsidRPr="00426E14" w:rsidRDefault="00632B33" w:rsidP="00CE01D3">
            <w:pPr>
              <w:jc w:val="center"/>
              <w:rPr>
                <w:rFonts w:asciiTheme="majorBidi" w:hAnsiTheme="majorBidi" w:cstheme="majorBidi"/>
                <w:b/>
                <w:bCs/>
                <w:sz w:val="11"/>
                <w:szCs w:val="11"/>
              </w:rPr>
            </w:pPr>
          </w:p>
        </w:tc>
        <w:tc>
          <w:tcPr>
            <w:tcW w:w="1276" w:type="dxa"/>
            <w:vAlign w:val="center"/>
          </w:tcPr>
          <w:p w14:paraId="4EDC34E7" w14:textId="7654F4A1" w:rsidR="00632B33" w:rsidRPr="00426E14" w:rsidRDefault="00632B33" w:rsidP="00CE01D3">
            <w:pPr>
              <w:jc w:val="center"/>
              <w:rPr>
                <w:rFonts w:asciiTheme="majorBidi" w:hAnsiTheme="majorBidi" w:cstheme="majorBidi"/>
                <w:sz w:val="11"/>
                <w:szCs w:val="11"/>
              </w:rPr>
            </w:pPr>
            <w:r w:rsidRPr="00426E14">
              <w:rPr>
                <w:rFonts w:asciiTheme="majorBidi" w:hAnsiTheme="majorBidi" w:cstheme="majorBidi"/>
                <w:sz w:val="11"/>
                <w:szCs w:val="11"/>
              </w:rPr>
              <w:t>Phase II (1992–1993)</w:t>
            </w:r>
            <w:r w:rsidRPr="00426E14">
              <w:rPr>
                <w:rFonts w:asciiTheme="majorBidi" w:hAnsiTheme="majorBidi" w:cstheme="majorBidi"/>
                <w:sz w:val="11"/>
                <w:szCs w:val="11"/>
                <w:cs/>
              </w:rPr>
              <w:t>‎</w:t>
            </w:r>
          </w:p>
        </w:tc>
        <w:tc>
          <w:tcPr>
            <w:tcW w:w="1275" w:type="dxa"/>
            <w:vAlign w:val="center"/>
          </w:tcPr>
          <w:p w14:paraId="70E652EA" w14:textId="0113D942" w:rsidR="00632B33"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State Council of Georgia, led by Eduard Shevardnadze, based in Tbilisi</w:t>
            </w:r>
          </w:p>
        </w:tc>
        <w:tc>
          <w:tcPr>
            <w:tcW w:w="1573" w:type="dxa"/>
            <w:vAlign w:val="center"/>
          </w:tcPr>
          <w:p w14:paraId="4F07C269" w14:textId="36C7C068" w:rsidR="00632B33" w:rsidRPr="00426E14" w:rsidRDefault="007E5891" w:rsidP="00CE01D3">
            <w:pPr>
              <w:jc w:val="center"/>
              <w:rPr>
                <w:rFonts w:asciiTheme="majorBidi" w:hAnsiTheme="majorBidi" w:cstheme="majorBidi"/>
                <w:sz w:val="11"/>
                <w:szCs w:val="11"/>
              </w:rPr>
            </w:pPr>
            <w:proofErr w:type="spellStart"/>
            <w:r w:rsidRPr="00426E14">
              <w:rPr>
                <w:rFonts w:asciiTheme="majorBidi" w:hAnsiTheme="majorBidi" w:cstheme="majorBidi"/>
                <w:sz w:val="11"/>
                <w:szCs w:val="11"/>
              </w:rPr>
              <w:t>Zviadist</w:t>
            </w:r>
            <w:proofErr w:type="spellEnd"/>
            <w:r w:rsidRPr="00426E14">
              <w:rPr>
                <w:rFonts w:asciiTheme="majorBidi" w:hAnsiTheme="majorBidi" w:cstheme="majorBidi"/>
                <w:sz w:val="11"/>
                <w:szCs w:val="11"/>
              </w:rPr>
              <w:t xml:space="preserve"> forces (supporters of ousted President Zviad Gamsakhurdia), led by Gamsakhurdia </w:t>
            </w:r>
            <w:r w:rsidRPr="00426E14">
              <w:rPr>
                <w:rFonts w:asciiTheme="majorBidi" w:hAnsiTheme="majorBidi" w:cstheme="majorBidi"/>
                <w:sz w:val="11"/>
                <w:szCs w:val="11"/>
                <w:cs/>
              </w:rPr>
              <w:t>‎</w:t>
            </w:r>
            <w:r w:rsidRPr="00426E14">
              <w:rPr>
                <w:rFonts w:asciiTheme="majorBidi" w:hAnsiTheme="majorBidi" w:cstheme="majorBidi"/>
                <w:sz w:val="11"/>
                <w:szCs w:val="11"/>
              </w:rPr>
              <w:t>himself until his death in 1993</w:t>
            </w:r>
            <w:r w:rsidRPr="00426E14">
              <w:rPr>
                <w:rFonts w:asciiTheme="majorBidi" w:hAnsiTheme="majorBidi" w:cstheme="majorBidi"/>
                <w:sz w:val="11"/>
                <w:szCs w:val="11"/>
                <w:cs/>
              </w:rPr>
              <w:t>‎</w:t>
            </w:r>
          </w:p>
        </w:tc>
        <w:tc>
          <w:tcPr>
            <w:tcW w:w="1202" w:type="dxa"/>
            <w:gridSpan w:val="2"/>
            <w:vAlign w:val="center"/>
          </w:tcPr>
          <w:p w14:paraId="77BA0318" w14:textId="77777777" w:rsidR="00632B33" w:rsidRPr="00426E14" w:rsidRDefault="00632B33" w:rsidP="00CE01D3">
            <w:pPr>
              <w:jc w:val="center"/>
              <w:rPr>
                <w:rFonts w:asciiTheme="majorBidi" w:hAnsiTheme="majorBidi" w:cstheme="majorBidi"/>
                <w:sz w:val="11"/>
                <w:szCs w:val="11"/>
              </w:rPr>
            </w:pPr>
          </w:p>
        </w:tc>
        <w:tc>
          <w:tcPr>
            <w:tcW w:w="1324" w:type="dxa"/>
            <w:gridSpan w:val="2"/>
            <w:vAlign w:val="center"/>
          </w:tcPr>
          <w:p w14:paraId="36159E77" w14:textId="77777777" w:rsidR="00632B33" w:rsidRPr="00426E14" w:rsidRDefault="00632B33" w:rsidP="00CE01D3">
            <w:pPr>
              <w:jc w:val="center"/>
              <w:rPr>
                <w:rFonts w:asciiTheme="majorBidi" w:hAnsiTheme="majorBidi" w:cstheme="majorBidi"/>
                <w:sz w:val="11"/>
                <w:szCs w:val="11"/>
              </w:rPr>
            </w:pPr>
          </w:p>
        </w:tc>
        <w:tc>
          <w:tcPr>
            <w:tcW w:w="1312" w:type="dxa"/>
            <w:gridSpan w:val="2"/>
            <w:vAlign w:val="center"/>
          </w:tcPr>
          <w:p w14:paraId="766D00B0"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EC04863" w14:textId="77777777" w:rsidR="00632B33" w:rsidRPr="00426E14" w:rsidRDefault="00632B33" w:rsidP="00CE01D3">
            <w:pPr>
              <w:jc w:val="center"/>
              <w:rPr>
                <w:rFonts w:asciiTheme="majorBidi" w:hAnsiTheme="majorBidi" w:cstheme="majorBidi"/>
                <w:sz w:val="11"/>
                <w:szCs w:val="11"/>
              </w:rPr>
            </w:pPr>
          </w:p>
        </w:tc>
        <w:tc>
          <w:tcPr>
            <w:tcW w:w="1331" w:type="dxa"/>
            <w:gridSpan w:val="2"/>
            <w:vAlign w:val="center"/>
          </w:tcPr>
          <w:p w14:paraId="41A5DFE5" w14:textId="77777777" w:rsidR="00632B33" w:rsidRPr="00426E14" w:rsidRDefault="00632B33" w:rsidP="00CE01D3">
            <w:pPr>
              <w:jc w:val="center"/>
              <w:rPr>
                <w:rFonts w:asciiTheme="majorBidi" w:hAnsiTheme="majorBidi" w:cstheme="majorBidi"/>
                <w:sz w:val="11"/>
                <w:szCs w:val="11"/>
              </w:rPr>
            </w:pPr>
          </w:p>
        </w:tc>
        <w:tc>
          <w:tcPr>
            <w:tcW w:w="1308" w:type="dxa"/>
            <w:gridSpan w:val="2"/>
            <w:vAlign w:val="center"/>
          </w:tcPr>
          <w:p w14:paraId="138B3D8B" w14:textId="77777777" w:rsidR="00632B33" w:rsidRPr="00426E14" w:rsidRDefault="00632B33" w:rsidP="00CE01D3">
            <w:pPr>
              <w:jc w:val="center"/>
              <w:rPr>
                <w:rFonts w:asciiTheme="majorBidi" w:hAnsiTheme="majorBidi" w:cstheme="majorBidi"/>
                <w:sz w:val="11"/>
                <w:szCs w:val="11"/>
              </w:rPr>
            </w:pPr>
          </w:p>
        </w:tc>
        <w:tc>
          <w:tcPr>
            <w:tcW w:w="1107" w:type="dxa"/>
            <w:gridSpan w:val="2"/>
            <w:vAlign w:val="center"/>
          </w:tcPr>
          <w:p w14:paraId="5FC4BFCE" w14:textId="77777777" w:rsidR="00632B33" w:rsidRPr="00426E14" w:rsidRDefault="00632B33" w:rsidP="00CE01D3">
            <w:pPr>
              <w:jc w:val="center"/>
              <w:rPr>
                <w:rFonts w:asciiTheme="majorBidi" w:hAnsiTheme="majorBidi" w:cstheme="majorBidi"/>
                <w:sz w:val="11"/>
                <w:szCs w:val="11"/>
              </w:rPr>
            </w:pPr>
          </w:p>
        </w:tc>
      </w:tr>
      <w:tr w:rsidR="002A1BF1" w:rsidRPr="00426E14" w14:paraId="667958D9" w14:textId="77777777" w:rsidTr="000B3B76">
        <w:trPr>
          <w:gridAfter w:val="1"/>
          <w:wAfter w:w="10" w:type="dxa"/>
        </w:trPr>
        <w:tc>
          <w:tcPr>
            <w:tcW w:w="377" w:type="dxa"/>
            <w:vMerge w:val="restart"/>
            <w:vAlign w:val="center"/>
          </w:tcPr>
          <w:p w14:paraId="5C0A7D2F" w14:textId="552329F1"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4</w:t>
            </w:r>
            <w:r w:rsidR="001014BB" w:rsidRPr="00426E14">
              <w:rPr>
                <w:rFonts w:asciiTheme="majorBidi" w:hAnsiTheme="majorBidi" w:cstheme="majorBidi"/>
                <w:sz w:val="11"/>
                <w:szCs w:val="11"/>
              </w:rPr>
              <w:t>9</w:t>
            </w:r>
          </w:p>
        </w:tc>
        <w:tc>
          <w:tcPr>
            <w:tcW w:w="1036" w:type="dxa"/>
            <w:vMerge w:val="restart"/>
            <w:vAlign w:val="center"/>
          </w:tcPr>
          <w:p w14:paraId="19716AD7" w14:textId="585266A1" w:rsidR="007E5891" w:rsidRPr="00426E14" w:rsidRDefault="007E5891" w:rsidP="00CE01D3">
            <w:pPr>
              <w:jc w:val="center"/>
              <w:rPr>
                <w:rFonts w:asciiTheme="majorBidi" w:hAnsiTheme="majorBidi" w:cstheme="majorBidi"/>
                <w:b/>
                <w:bCs/>
                <w:sz w:val="11"/>
                <w:szCs w:val="11"/>
              </w:rPr>
            </w:pPr>
            <w:r w:rsidRPr="00426E14">
              <w:rPr>
                <w:rFonts w:asciiTheme="majorBidi" w:hAnsiTheme="majorBidi" w:cstheme="majorBidi"/>
                <w:b/>
                <w:bCs/>
                <w:sz w:val="11"/>
                <w:szCs w:val="11"/>
              </w:rPr>
              <w:t>Sierra Leone Civil War (1991–2002)</w:t>
            </w:r>
          </w:p>
        </w:tc>
        <w:tc>
          <w:tcPr>
            <w:tcW w:w="1276" w:type="dxa"/>
            <w:vAlign w:val="center"/>
          </w:tcPr>
          <w:p w14:paraId="72FA4D2A" w14:textId="33E2F3C8"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Phase I (1991–1992)</w:t>
            </w:r>
            <w:r w:rsidRPr="00426E14">
              <w:rPr>
                <w:rFonts w:asciiTheme="majorBidi" w:hAnsiTheme="majorBidi" w:cstheme="majorBidi"/>
                <w:sz w:val="11"/>
                <w:szCs w:val="11"/>
                <w:cs/>
              </w:rPr>
              <w:t>‎</w:t>
            </w:r>
          </w:p>
        </w:tc>
        <w:tc>
          <w:tcPr>
            <w:tcW w:w="1275" w:type="dxa"/>
            <w:vAlign w:val="center"/>
          </w:tcPr>
          <w:p w14:paraId="2F1C69C3" w14:textId="15B0C306"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 xml:space="preserve">All People’s Congress (APC) government, led by President Joseph Saidu Momoh, based in </w:t>
            </w:r>
            <w:r w:rsidRPr="00426E14">
              <w:rPr>
                <w:rFonts w:asciiTheme="majorBidi" w:hAnsiTheme="majorBidi" w:cstheme="majorBidi"/>
                <w:sz w:val="11"/>
                <w:szCs w:val="11"/>
                <w:cs/>
              </w:rPr>
              <w:t>‎</w:t>
            </w:r>
            <w:r w:rsidRPr="00426E14">
              <w:rPr>
                <w:rFonts w:asciiTheme="majorBidi" w:hAnsiTheme="majorBidi" w:cstheme="majorBidi"/>
                <w:sz w:val="11"/>
                <w:szCs w:val="11"/>
              </w:rPr>
              <w:t>Freetown</w:t>
            </w:r>
          </w:p>
        </w:tc>
        <w:tc>
          <w:tcPr>
            <w:tcW w:w="1573" w:type="dxa"/>
            <w:vAlign w:val="center"/>
          </w:tcPr>
          <w:p w14:paraId="70122565" w14:textId="51466197"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Revolutionary United Front (RUF), led by Foday Sankoh</w:t>
            </w:r>
          </w:p>
        </w:tc>
        <w:tc>
          <w:tcPr>
            <w:tcW w:w="1202" w:type="dxa"/>
            <w:gridSpan w:val="2"/>
            <w:vAlign w:val="center"/>
          </w:tcPr>
          <w:p w14:paraId="03317F71" w14:textId="77777777" w:rsidR="007E5891" w:rsidRPr="00426E14" w:rsidRDefault="007E5891" w:rsidP="00CE01D3">
            <w:pPr>
              <w:jc w:val="center"/>
              <w:rPr>
                <w:rFonts w:asciiTheme="majorBidi" w:hAnsiTheme="majorBidi" w:cstheme="majorBidi"/>
                <w:sz w:val="11"/>
                <w:szCs w:val="11"/>
              </w:rPr>
            </w:pPr>
          </w:p>
        </w:tc>
        <w:tc>
          <w:tcPr>
            <w:tcW w:w="1324" w:type="dxa"/>
            <w:gridSpan w:val="2"/>
            <w:vAlign w:val="center"/>
          </w:tcPr>
          <w:p w14:paraId="1CF2CD52" w14:textId="77777777" w:rsidR="007E5891" w:rsidRPr="00426E14" w:rsidRDefault="007E5891" w:rsidP="00CE01D3">
            <w:pPr>
              <w:jc w:val="center"/>
              <w:rPr>
                <w:rFonts w:asciiTheme="majorBidi" w:hAnsiTheme="majorBidi" w:cstheme="majorBidi"/>
                <w:sz w:val="11"/>
                <w:szCs w:val="11"/>
              </w:rPr>
            </w:pPr>
          </w:p>
        </w:tc>
        <w:tc>
          <w:tcPr>
            <w:tcW w:w="1312" w:type="dxa"/>
            <w:gridSpan w:val="2"/>
            <w:vAlign w:val="center"/>
          </w:tcPr>
          <w:p w14:paraId="29BB9045"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1B9A6A81"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0DF49CA0" w14:textId="77777777" w:rsidR="007E5891" w:rsidRPr="00426E14" w:rsidRDefault="007E5891" w:rsidP="00CE01D3">
            <w:pPr>
              <w:jc w:val="center"/>
              <w:rPr>
                <w:rFonts w:asciiTheme="majorBidi" w:hAnsiTheme="majorBidi" w:cstheme="majorBidi"/>
                <w:sz w:val="11"/>
                <w:szCs w:val="11"/>
              </w:rPr>
            </w:pPr>
          </w:p>
        </w:tc>
        <w:tc>
          <w:tcPr>
            <w:tcW w:w="1308" w:type="dxa"/>
            <w:gridSpan w:val="2"/>
            <w:vAlign w:val="center"/>
          </w:tcPr>
          <w:p w14:paraId="7C295DB8" w14:textId="77777777" w:rsidR="007E5891" w:rsidRPr="00426E14" w:rsidRDefault="007E5891" w:rsidP="00CE01D3">
            <w:pPr>
              <w:jc w:val="center"/>
              <w:rPr>
                <w:rFonts w:asciiTheme="majorBidi" w:hAnsiTheme="majorBidi" w:cstheme="majorBidi"/>
                <w:sz w:val="11"/>
                <w:szCs w:val="11"/>
              </w:rPr>
            </w:pPr>
          </w:p>
        </w:tc>
        <w:tc>
          <w:tcPr>
            <w:tcW w:w="1107" w:type="dxa"/>
            <w:gridSpan w:val="2"/>
            <w:vAlign w:val="center"/>
          </w:tcPr>
          <w:p w14:paraId="59FD5381" w14:textId="77777777" w:rsidR="007E5891" w:rsidRPr="00426E14" w:rsidRDefault="007E5891" w:rsidP="00CE01D3">
            <w:pPr>
              <w:jc w:val="center"/>
              <w:rPr>
                <w:rFonts w:asciiTheme="majorBidi" w:hAnsiTheme="majorBidi" w:cstheme="majorBidi"/>
                <w:sz w:val="11"/>
                <w:szCs w:val="11"/>
              </w:rPr>
            </w:pPr>
          </w:p>
        </w:tc>
      </w:tr>
      <w:tr w:rsidR="002A1BF1" w:rsidRPr="00426E14" w14:paraId="4068B749" w14:textId="77777777" w:rsidTr="000B3B76">
        <w:trPr>
          <w:gridAfter w:val="1"/>
          <w:wAfter w:w="10" w:type="dxa"/>
        </w:trPr>
        <w:tc>
          <w:tcPr>
            <w:tcW w:w="377" w:type="dxa"/>
            <w:vMerge/>
            <w:vAlign w:val="center"/>
          </w:tcPr>
          <w:p w14:paraId="67978DE3" w14:textId="77777777" w:rsidR="007E5891" w:rsidRPr="00426E14" w:rsidRDefault="007E5891" w:rsidP="00CE01D3">
            <w:pPr>
              <w:jc w:val="center"/>
              <w:rPr>
                <w:rFonts w:asciiTheme="majorBidi" w:hAnsiTheme="majorBidi" w:cstheme="majorBidi"/>
                <w:sz w:val="11"/>
                <w:szCs w:val="11"/>
              </w:rPr>
            </w:pPr>
          </w:p>
        </w:tc>
        <w:tc>
          <w:tcPr>
            <w:tcW w:w="1036" w:type="dxa"/>
            <w:vMerge/>
            <w:vAlign w:val="center"/>
          </w:tcPr>
          <w:p w14:paraId="3C2B3E31" w14:textId="77777777" w:rsidR="007E5891" w:rsidRPr="00426E14" w:rsidRDefault="007E5891" w:rsidP="00CE01D3">
            <w:pPr>
              <w:jc w:val="center"/>
              <w:rPr>
                <w:rFonts w:asciiTheme="majorBidi" w:hAnsiTheme="majorBidi" w:cstheme="majorBidi"/>
                <w:b/>
                <w:bCs/>
                <w:sz w:val="11"/>
                <w:szCs w:val="11"/>
              </w:rPr>
            </w:pPr>
          </w:p>
        </w:tc>
        <w:tc>
          <w:tcPr>
            <w:tcW w:w="1276" w:type="dxa"/>
            <w:vAlign w:val="center"/>
          </w:tcPr>
          <w:p w14:paraId="61FDB9E3" w14:textId="137D4DB7"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Phase II (1992–1996)</w:t>
            </w:r>
            <w:r w:rsidRPr="00426E14">
              <w:rPr>
                <w:rFonts w:asciiTheme="majorBidi" w:hAnsiTheme="majorBidi" w:cstheme="majorBidi"/>
                <w:sz w:val="11"/>
                <w:szCs w:val="11"/>
                <w:cs/>
              </w:rPr>
              <w:t>‎</w:t>
            </w:r>
          </w:p>
        </w:tc>
        <w:tc>
          <w:tcPr>
            <w:tcW w:w="1275" w:type="dxa"/>
            <w:vAlign w:val="center"/>
          </w:tcPr>
          <w:p w14:paraId="5DD11C5E" w14:textId="52445BC9"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National Provisional Ruling Council (NPRC) military government, led by Valentine Strasser, based in Freetown</w:t>
            </w:r>
          </w:p>
        </w:tc>
        <w:tc>
          <w:tcPr>
            <w:tcW w:w="1573" w:type="dxa"/>
            <w:vAlign w:val="center"/>
          </w:tcPr>
          <w:p w14:paraId="3A3A395C" w14:textId="0C28B089"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Revolutionary United Front (RUF), led by Foday Sankoh</w:t>
            </w:r>
          </w:p>
        </w:tc>
        <w:tc>
          <w:tcPr>
            <w:tcW w:w="1202" w:type="dxa"/>
            <w:gridSpan w:val="2"/>
            <w:vAlign w:val="center"/>
          </w:tcPr>
          <w:p w14:paraId="66B757E2" w14:textId="77777777" w:rsidR="007E5891" w:rsidRPr="00426E14" w:rsidRDefault="007E5891" w:rsidP="00CE01D3">
            <w:pPr>
              <w:jc w:val="center"/>
              <w:rPr>
                <w:rFonts w:asciiTheme="majorBidi" w:hAnsiTheme="majorBidi" w:cstheme="majorBidi"/>
                <w:sz w:val="11"/>
                <w:szCs w:val="11"/>
              </w:rPr>
            </w:pPr>
          </w:p>
        </w:tc>
        <w:tc>
          <w:tcPr>
            <w:tcW w:w="1324" w:type="dxa"/>
            <w:gridSpan w:val="2"/>
            <w:vAlign w:val="center"/>
          </w:tcPr>
          <w:p w14:paraId="22B374A9" w14:textId="77777777" w:rsidR="007E5891" w:rsidRPr="00426E14" w:rsidRDefault="007E5891" w:rsidP="00CE01D3">
            <w:pPr>
              <w:jc w:val="center"/>
              <w:rPr>
                <w:rFonts w:asciiTheme="majorBidi" w:hAnsiTheme="majorBidi" w:cstheme="majorBidi"/>
                <w:sz w:val="11"/>
                <w:szCs w:val="11"/>
              </w:rPr>
            </w:pPr>
          </w:p>
        </w:tc>
        <w:tc>
          <w:tcPr>
            <w:tcW w:w="1312" w:type="dxa"/>
            <w:gridSpan w:val="2"/>
            <w:vAlign w:val="center"/>
          </w:tcPr>
          <w:p w14:paraId="598F3F06"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6771BBE5"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11421D8E" w14:textId="77777777" w:rsidR="007E5891" w:rsidRPr="00426E14" w:rsidRDefault="007E5891" w:rsidP="00CE01D3">
            <w:pPr>
              <w:jc w:val="center"/>
              <w:rPr>
                <w:rFonts w:asciiTheme="majorBidi" w:hAnsiTheme="majorBidi" w:cstheme="majorBidi"/>
                <w:sz w:val="11"/>
                <w:szCs w:val="11"/>
              </w:rPr>
            </w:pPr>
          </w:p>
        </w:tc>
        <w:tc>
          <w:tcPr>
            <w:tcW w:w="1308" w:type="dxa"/>
            <w:gridSpan w:val="2"/>
            <w:vAlign w:val="center"/>
          </w:tcPr>
          <w:p w14:paraId="30749080" w14:textId="77777777" w:rsidR="007E5891" w:rsidRPr="00426E14" w:rsidRDefault="007E5891" w:rsidP="00CE01D3">
            <w:pPr>
              <w:jc w:val="center"/>
              <w:rPr>
                <w:rFonts w:asciiTheme="majorBidi" w:hAnsiTheme="majorBidi" w:cstheme="majorBidi"/>
                <w:sz w:val="11"/>
                <w:szCs w:val="11"/>
              </w:rPr>
            </w:pPr>
          </w:p>
        </w:tc>
        <w:tc>
          <w:tcPr>
            <w:tcW w:w="1107" w:type="dxa"/>
            <w:gridSpan w:val="2"/>
            <w:vAlign w:val="center"/>
          </w:tcPr>
          <w:p w14:paraId="02D85605" w14:textId="77777777" w:rsidR="007E5891" w:rsidRPr="00426E14" w:rsidRDefault="007E5891" w:rsidP="00CE01D3">
            <w:pPr>
              <w:jc w:val="center"/>
              <w:rPr>
                <w:rFonts w:asciiTheme="majorBidi" w:hAnsiTheme="majorBidi" w:cstheme="majorBidi"/>
                <w:sz w:val="11"/>
                <w:szCs w:val="11"/>
              </w:rPr>
            </w:pPr>
          </w:p>
        </w:tc>
      </w:tr>
      <w:tr w:rsidR="002A1BF1" w:rsidRPr="00426E14" w14:paraId="03194C5A" w14:textId="77777777" w:rsidTr="000B3B76">
        <w:trPr>
          <w:gridAfter w:val="1"/>
          <w:wAfter w:w="10" w:type="dxa"/>
        </w:trPr>
        <w:tc>
          <w:tcPr>
            <w:tcW w:w="377" w:type="dxa"/>
            <w:vMerge/>
            <w:vAlign w:val="center"/>
          </w:tcPr>
          <w:p w14:paraId="19CEB1EB" w14:textId="77777777" w:rsidR="007E5891" w:rsidRPr="00426E14" w:rsidRDefault="007E5891" w:rsidP="00CE01D3">
            <w:pPr>
              <w:jc w:val="center"/>
              <w:rPr>
                <w:rFonts w:asciiTheme="majorBidi" w:hAnsiTheme="majorBidi" w:cstheme="majorBidi"/>
                <w:sz w:val="11"/>
                <w:szCs w:val="11"/>
              </w:rPr>
            </w:pPr>
          </w:p>
        </w:tc>
        <w:tc>
          <w:tcPr>
            <w:tcW w:w="1036" w:type="dxa"/>
            <w:vMerge/>
            <w:vAlign w:val="center"/>
          </w:tcPr>
          <w:p w14:paraId="298C36B9" w14:textId="77777777" w:rsidR="007E5891" w:rsidRPr="00426E14" w:rsidRDefault="007E5891" w:rsidP="00CE01D3">
            <w:pPr>
              <w:jc w:val="center"/>
              <w:rPr>
                <w:rFonts w:asciiTheme="majorBidi" w:hAnsiTheme="majorBidi" w:cstheme="majorBidi"/>
                <w:b/>
                <w:bCs/>
                <w:sz w:val="11"/>
                <w:szCs w:val="11"/>
              </w:rPr>
            </w:pPr>
          </w:p>
        </w:tc>
        <w:tc>
          <w:tcPr>
            <w:tcW w:w="1276" w:type="dxa"/>
            <w:vAlign w:val="center"/>
          </w:tcPr>
          <w:p w14:paraId="031C3373" w14:textId="4E6E1CDD"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Phase III (1996–1997)</w:t>
            </w:r>
            <w:r w:rsidRPr="00426E14">
              <w:rPr>
                <w:rFonts w:asciiTheme="majorBidi" w:hAnsiTheme="majorBidi" w:cstheme="majorBidi"/>
                <w:sz w:val="11"/>
                <w:szCs w:val="11"/>
                <w:cs/>
              </w:rPr>
              <w:t>‎</w:t>
            </w:r>
          </w:p>
        </w:tc>
        <w:tc>
          <w:tcPr>
            <w:tcW w:w="1275" w:type="dxa"/>
            <w:vAlign w:val="center"/>
          </w:tcPr>
          <w:p w14:paraId="6BEE66E4" w14:textId="4FBFA648"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Civilian government of President Ahmad Tejan Kabbah, based in Freetown</w:t>
            </w:r>
          </w:p>
        </w:tc>
        <w:tc>
          <w:tcPr>
            <w:tcW w:w="1573" w:type="dxa"/>
            <w:vAlign w:val="center"/>
          </w:tcPr>
          <w:p w14:paraId="33EE27CD" w14:textId="23AF9DBB"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Revolutionary United Front (RUF), led by Foday Sankoh</w:t>
            </w:r>
          </w:p>
        </w:tc>
        <w:tc>
          <w:tcPr>
            <w:tcW w:w="1202" w:type="dxa"/>
            <w:gridSpan w:val="2"/>
            <w:vAlign w:val="center"/>
          </w:tcPr>
          <w:p w14:paraId="5279AE53" w14:textId="77777777" w:rsidR="007E5891" w:rsidRPr="00426E14" w:rsidRDefault="007E5891" w:rsidP="00CE01D3">
            <w:pPr>
              <w:jc w:val="center"/>
              <w:rPr>
                <w:rFonts w:asciiTheme="majorBidi" w:hAnsiTheme="majorBidi" w:cstheme="majorBidi"/>
                <w:sz w:val="11"/>
                <w:szCs w:val="11"/>
              </w:rPr>
            </w:pPr>
          </w:p>
        </w:tc>
        <w:tc>
          <w:tcPr>
            <w:tcW w:w="1324" w:type="dxa"/>
            <w:gridSpan w:val="2"/>
            <w:vAlign w:val="center"/>
          </w:tcPr>
          <w:p w14:paraId="2121919A" w14:textId="77777777" w:rsidR="007E5891" w:rsidRPr="00426E14" w:rsidRDefault="007E5891" w:rsidP="00CE01D3">
            <w:pPr>
              <w:jc w:val="center"/>
              <w:rPr>
                <w:rFonts w:asciiTheme="majorBidi" w:hAnsiTheme="majorBidi" w:cstheme="majorBidi"/>
                <w:sz w:val="11"/>
                <w:szCs w:val="11"/>
              </w:rPr>
            </w:pPr>
          </w:p>
        </w:tc>
        <w:tc>
          <w:tcPr>
            <w:tcW w:w="1312" w:type="dxa"/>
            <w:gridSpan w:val="2"/>
            <w:vAlign w:val="center"/>
          </w:tcPr>
          <w:p w14:paraId="1FDB868E"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43C5C59C"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153ACB37" w14:textId="77777777" w:rsidR="007E5891" w:rsidRPr="00426E14" w:rsidRDefault="007E5891" w:rsidP="00CE01D3">
            <w:pPr>
              <w:jc w:val="center"/>
              <w:rPr>
                <w:rFonts w:asciiTheme="majorBidi" w:hAnsiTheme="majorBidi" w:cstheme="majorBidi"/>
                <w:sz w:val="11"/>
                <w:szCs w:val="11"/>
              </w:rPr>
            </w:pPr>
          </w:p>
        </w:tc>
        <w:tc>
          <w:tcPr>
            <w:tcW w:w="1308" w:type="dxa"/>
            <w:gridSpan w:val="2"/>
            <w:vAlign w:val="center"/>
          </w:tcPr>
          <w:p w14:paraId="0B92B2C8" w14:textId="77777777" w:rsidR="007E5891" w:rsidRPr="00426E14" w:rsidRDefault="007E5891" w:rsidP="00CE01D3">
            <w:pPr>
              <w:jc w:val="center"/>
              <w:rPr>
                <w:rFonts w:asciiTheme="majorBidi" w:hAnsiTheme="majorBidi" w:cstheme="majorBidi"/>
                <w:sz w:val="11"/>
                <w:szCs w:val="11"/>
              </w:rPr>
            </w:pPr>
          </w:p>
        </w:tc>
        <w:tc>
          <w:tcPr>
            <w:tcW w:w="1107" w:type="dxa"/>
            <w:gridSpan w:val="2"/>
            <w:vAlign w:val="center"/>
          </w:tcPr>
          <w:p w14:paraId="15E1662B" w14:textId="77777777" w:rsidR="007E5891" w:rsidRPr="00426E14" w:rsidRDefault="007E5891" w:rsidP="00CE01D3">
            <w:pPr>
              <w:jc w:val="center"/>
              <w:rPr>
                <w:rFonts w:asciiTheme="majorBidi" w:hAnsiTheme="majorBidi" w:cstheme="majorBidi"/>
                <w:sz w:val="11"/>
                <w:szCs w:val="11"/>
              </w:rPr>
            </w:pPr>
          </w:p>
        </w:tc>
      </w:tr>
      <w:tr w:rsidR="002A1BF1" w:rsidRPr="00426E14" w14:paraId="3DEE761D" w14:textId="77777777" w:rsidTr="000B3B76">
        <w:trPr>
          <w:gridAfter w:val="1"/>
          <w:wAfter w:w="10" w:type="dxa"/>
        </w:trPr>
        <w:tc>
          <w:tcPr>
            <w:tcW w:w="377" w:type="dxa"/>
            <w:vMerge/>
            <w:vAlign w:val="center"/>
          </w:tcPr>
          <w:p w14:paraId="73AA0227" w14:textId="77777777" w:rsidR="007E5891" w:rsidRPr="00426E14" w:rsidRDefault="007E5891" w:rsidP="00CE01D3">
            <w:pPr>
              <w:jc w:val="center"/>
              <w:rPr>
                <w:rFonts w:asciiTheme="majorBidi" w:hAnsiTheme="majorBidi" w:cstheme="majorBidi"/>
                <w:sz w:val="11"/>
                <w:szCs w:val="11"/>
              </w:rPr>
            </w:pPr>
          </w:p>
        </w:tc>
        <w:tc>
          <w:tcPr>
            <w:tcW w:w="1036" w:type="dxa"/>
            <w:vMerge/>
            <w:vAlign w:val="center"/>
          </w:tcPr>
          <w:p w14:paraId="5C219165" w14:textId="77777777" w:rsidR="007E5891" w:rsidRPr="00426E14" w:rsidRDefault="007E5891" w:rsidP="00CE01D3">
            <w:pPr>
              <w:jc w:val="center"/>
              <w:rPr>
                <w:rFonts w:asciiTheme="majorBidi" w:hAnsiTheme="majorBidi" w:cstheme="majorBidi"/>
                <w:b/>
                <w:bCs/>
                <w:sz w:val="11"/>
                <w:szCs w:val="11"/>
              </w:rPr>
            </w:pPr>
          </w:p>
        </w:tc>
        <w:tc>
          <w:tcPr>
            <w:tcW w:w="1276" w:type="dxa"/>
            <w:vAlign w:val="center"/>
          </w:tcPr>
          <w:p w14:paraId="0ED3BA05" w14:textId="00D55FC5"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color w:val="BF4E14" w:themeColor="accent2" w:themeShade="BF"/>
                <w:sz w:val="11"/>
                <w:szCs w:val="11"/>
              </w:rPr>
              <w:t>Phase IV (1997–1998)</w:t>
            </w:r>
            <w:r w:rsidRPr="00426E14">
              <w:rPr>
                <w:rFonts w:asciiTheme="majorBidi" w:hAnsiTheme="majorBidi" w:cstheme="majorBidi"/>
                <w:color w:val="BF4E14" w:themeColor="accent2" w:themeShade="BF"/>
                <w:sz w:val="11"/>
                <w:szCs w:val="11"/>
                <w:cs/>
              </w:rPr>
              <w:t>‎</w:t>
            </w:r>
          </w:p>
        </w:tc>
        <w:tc>
          <w:tcPr>
            <w:tcW w:w="1275" w:type="dxa"/>
            <w:vAlign w:val="center"/>
          </w:tcPr>
          <w:p w14:paraId="6B93FBA0" w14:textId="75D161ED"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Armed Forces Revolutionary Council (AFRC) junta, led by Johnny Paul Koroma,</w:t>
            </w:r>
            <w:r w:rsidR="00E07B2B" w:rsidRPr="00426E14">
              <w:rPr>
                <w:rFonts w:asciiTheme="majorBidi" w:hAnsiTheme="majorBidi" w:cstheme="majorBidi"/>
                <w:sz w:val="11"/>
                <w:szCs w:val="11"/>
              </w:rPr>
              <w:t xml:space="preserve"> including RUF elements,</w:t>
            </w:r>
            <w:r w:rsidRPr="00426E14">
              <w:rPr>
                <w:rFonts w:asciiTheme="majorBidi" w:hAnsiTheme="majorBidi" w:cstheme="majorBidi"/>
                <w:sz w:val="11"/>
                <w:szCs w:val="11"/>
              </w:rPr>
              <w:t xml:space="preserve"> based in </w:t>
            </w:r>
            <w:r w:rsidRPr="00426E14">
              <w:rPr>
                <w:rFonts w:asciiTheme="majorBidi" w:hAnsiTheme="majorBidi" w:cstheme="majorBidi"/>
                <w:sz w:val="11"/>
                <w:szCs w:val="11"/>
                <w:cs/>
              </w:rPr>
              <w:t>‎</w:t>
            </w:r>
            <w:r w:rsidRPr="00426E14">
              <w:rPr>
                <w:rFonts w:asciiTheme="majorBidi" w:hAnsiTheme="majorBidi" w:cstheme="majorBidi"/>
                <w:sz w:val="11"/>
                <w:szCs w:val="11"/>
              </w:rPr>
              <w:t>Freetown</w:t>
            </w:r>
          </w:p>
        </w:tc>
        <w:tc>
          <w:tcPr>
            <w:tcW w:w="1573" w:type="dxa"/>
            <w:vAlign w:val="center"/>
          </w:tcPr>
          <w:p w14:paraId="2729109A" w14:textId="5A62B34B" w:rsidR="007E5891" w:rsidRPr="00426E14" w:rsidRDefault="00E07B2B" w:rsidP="00E07B2B">
            <w:pPr>
              <w:jc w:val="center"/>
              <w:rPr>
                <w:rFonts w:asciiTheme="majorBidi" w:hAnsiTheme="majorBidi" w:cstheme="majorBidi"/>
                <w:sz w:val="11"/>
                <w:szCs w:val="11"/>
              </w:rPr>
            </w:pPr>
            <w:r w:rsidRPr="00426E14">
              <w:rPr>
                <w:rFonts w:asciiTheme="majorBidi" w:hAnsiTheme="majorBidi" w:cstheme="majorBidi"/>
                <w:sz w:val="11"/>
                <w:szCs w:val="11"/>
              </w:rPr>
              <w:t>•ECOMOG (ECOWAS Monitoring Group, West African peacekeeping force led by Nigeria)</w:t>
            </w:r>
            <w:r w:rsidRPr="00426E14">
              <w:rPr>
                <w:rFonts w:asciiTheme="majorBidi" w:hAnsiTheme="majorBidi" w:cstheme="majorBidi"/>
                <w:sz w:val="11"/>
                <w:szCs w:val="11"/>
              </w:rPr>
              <w:br/>
            </w:r>
            <w:r w:rsidRPr="00426E14">
              <w:rPr>
                <w:rFonts w:asciiTheme="majorBidi" w:hAnsiTheme="majorBidi" w:cstheme="majorBidi"/>
                <w:sz w:val="11"/>
                <w:szCs w:val="11"/>
              </w:rPr>
              <w:br/>
              <w:t xml:space="preserve">•Civil Defense Forces (CDF), </w:t>
            </w:r>
            <w:proofErr w:type="spellStart"/>
            <w:r w:rsidRPr="00426E14">
              <w:rPr>
                <w:rFonts w:asciiTheme="majorBidi" w:hAnsiTheme="majorBidi" w:cstheme="majorBidi"/>
                <w:sz w:val="11"/>
                <w:szCs w:val="11"/>
              </w:rPr>
              <w:t>Kamajors</w:t>
            </w:r>
            <w:proofErr w:type="spellEnd"/>
            <w:r w:rsidRPr="00426E14">
              <w:rPr>
                <w:rFonts w:asciiTheme="majorBidi" w:hAnsiTheme="majorBidi" w:cstheme="majorBidi"/>
                <w:sz w:val="11"/>
                <w:szCs w:val="11"/>
              </w:rPr>
              <w:t xml:space="preserve"> and other community-based militias loyal to President Kabbah</w:t>
            </w:r>
            <w:r w:rsidRPr="00426E14">
              <w:rPr>
                <w:rFonts w:asciiTheme="majorBidi" w:hAnsiTheme="majorBidi" w:cstheme="majorBidi"/>
                <w:sz w:val="11"/>
                <w:szCs w:val="11"/>
              </w:rPr>
              <w:br/>
            </w:r>
            <w:r w:rsidRPr="00426E14">
              <w:rPr>
                <w:rFonts w:asciiTheme="majorBidi" w:hAnsiTheme="majorBidi" w:cstheme="majorBidi"/>
                <w:sz w:val="11"/>
                <w:szCs w:val="11"/>
              </w:rPr>
              <w:br/>
              <w:t>•President Kabbah’s government in exile</w:t>
            </w:r>
            <w:r w:rsidRPr="00426E14">
              <w:rPr>
                <w:rFonts w:asciiTheme="majorBidi" w:hAnsiTheme="majorBidi" w:cstheme="majorBidi"/>
                <w:sz w:val="11"/>
                <w:szCs w:val="11"/>
              </w:rPr>
              <w:br/>
            </w:r>
          </w:p>
        </w:tc>
        <w:tc>
          <w:tcPr>
            <w:tcW w:w="1202" w:type="dxa"/>
            <w:gridSpan w:val="2"/>
            <w:vAlign w:val="center"/>
          </w:tcPr>
          <w:p w14:paraId="6D6EB7F0" w14:textId="77777777" w:rsidR="007E5891" w:rsidRPr="00426E14" w:rsidRDefault="007E5891" w:rsidP="00CE01D3">
            <w:pPr>
              <w:jc w:val="center"/>
              <w:rPr>
                <w:rFonts w:asciiTheme="majorBidi" w:hAnsiTheme="majorBidi" w:cstheme="majorBidi"/>
                <w:sz w:val="11"/>
                <w:szCs w:val="11"/>
              </w:rPr>
            </w:pPr>
          </w:p>
        </w:tc>
        <w:tc>
          <w:tcPr>
            <w:tcW w:w="1324" w:type="dxa"/>
            <w:gridSpan w:val="2"/>
            <w:vAlign w:val="center"/>
          </w:tcPr>
          <w:p w14:paraId="4B9363C7" w14:textId="77777777" w:rsidR="007E5891" w:rsidRPr="00426E14" w:rsidRDefault="007E5891" w:rsidP="00CE01D3">
            <w:pPr>
              <w:jc w:val="center"/>
              <w:rPr>
                <w:rFonts w:asciiTheme="majorBidi" w:hAnsiTheme="majorBidi" w:cstheme="majorBidi"/>
                <w:sz w:val="11"/>
                <w:szCs w:val="11"/>
              </w:rPr>
            </w:pPr>
          </w:p>
        </w:tc>
        <w:tc>
          <w:tcPr>
            <w:tcW w:w="1312" w:type="dxa"/>
            <w:gridSpan w:val="2"/>
            <w:vAlign w:val="center"/>
          </w:tcPr>
          <w:p w14:paraId="7067B137"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550688B6"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76B78029" w14:textId="77777777" w:rsidR="007E5891" w:rsidRPr="00426E14" w:rsidRDefault="007E5891" w:rsidP="00CE01D3">
            <w:pPr>
              <w:jc w:val="center"/>
              <w:rPr>
                <w:rFonts w:asciiTheme="majorBidi" w:hAnsiTheme="majorBidi" w:cstheme="majorBidi"/>
                <w:sz w:val="11"/>
                <w:szCs w:val="11"/>
              </w:rPr>
            </w:pPr>
          </w:p>
        </w:tc>
        <w:tc>
          <w:tcPr>
            <w:tcW w:w="1308" w:type="dxa"/>
            <w:gridSpan w:val="2"/>
            <w:vAlign w:val="center"/>
          </w:tcPr>
          <w:p w14:paraId="78BCA11F" w14:textId="77777777" w:rsidR="007E5891" w:rsidRPr="00426E14" w:rsidRDefault="007E5891" w:rsidP="00CE01D3">
            <w:pPr>
              <w:jc w:val="center"/>
              <w:rPr>
                <w:rFonts w:asciiTheme="majorBidi" w:hAnsiTheme="majorBidi" w:cstheme="majorBidi"/>
                <w:sz w:val="11"/>
                <w:szCs w:val="11"/>
              </w:rPr>
            </w:pPr>
          </w:p>
        </w:tc>
        <w:tc>
          <w:tcPr>
            <w:tcW w:w="1107" w:type="dxa"/>
            <w:gridSpan w:val="2"/>
            <w:vAlign w:val="center"/>
          </w:tcPr>
          <w:p w14:paraId="777E28C1" w14:textId="77777777" w:rsidR="007E5891" w:rsidRPr="00426E14" w:rsidRDefault="007E5891" w:rsidP="00CE01D3">
            <w:pPr>
              <w:jc w:val="center"/>
              <w:rPr>
                <w:rFonts w:asciiTheme="majorBidi" w:hAnsiTheme="majorBidi" w:cstheme="majorBidi"/>
                <w:sz w:val="11"/>
                <w:szCs w:val="11"/>
              </w:rPr>
            </w:pPr>
          </w:p>
        </w:tc>
      </w:tr>
      <w:tr w:rsidR="002A1BF1" w:rsidRPr="00426E14" w14:paraId="3EA7F7AA" w14:textId="77777777" w:rsidTr="000B3B76">
        <w:trPr>
          <w:gridAfter w:val="1"/>
          <w:wAfter w:w="10" w:type="dxa"/>
        </w:trPr>
        <w:tc>
          <w:tcPr>
            <w:tcW w:w="377" w:type="dxa"/>
            <w:vMerge/>
            <w:vAlign w:val="center"/>
          </w:tcPr>
          <w:p w14:paraId="72F8F13E" w14:textId="77777777" w:rsidR="007E5891" w:rsidRPr="00426E14" w:rsidRDefault="007E5891" w:rsidP="00CE01D3">
            <w:pPr>
              <w:jc w:val="center"/>
              <w:rPr>
                <w:rFonts w:asciiTheme="majorBidi" w:hAnsiTheme="majorBidi" w:cstheme="majorBidi"/>
                <w:sz w:val="11"/>
                <w:szCs w:val="11"/>
              </w:rPr>
            </w:pPr>
          </w:p>
        </w:tc>
        <w:tc>
          <w:tcPr>
            <w:tcW w:w="1036" w:type="dxa"/>
            <w:vMerge/>
            <w:vAlign w:val="center"/>
          </w:tcPr>
          <w:p w14:paraId="534BDA6C" w14:textId="77777777" w:rsidR="007E5891" w:rsidRPr="00426E14" w:rsidRDefault="007E5891" w:rsidP="00CE01D3">
            <w:pPr>
              <w:jc w:val="center"/>
              <w:rPr>
                <w:rFonts w:asciiTheme="majorBidi" w:hAnsiTheme="majorBidi" w:cstheme="majorBidi"/>
                <w:b/>
                <w:bCs/>
                <w:sz w:val="11"/>
                <w:szCs w:val="11"/>
              </w:rPr>
            </w:pPr>
          </w:p>
        </w:tc>
        <w:tc>
          <w:tcPr>
            <w:tcW w:w="1276" w:type="dxa"/>
            <w:vAlign w:val="center"/>
          </w:tcPr>
          <w:p w14:paraId="200747AA" w14:textId="3A0C9C7B"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Phase V (1998–2002)</w:t>
            </w:r>
            <w:r w:rsidRPr="00426E14">
              <w:rPr>
                <w:rFonts w:asciiTheme="majorBidi" w:hAnsiTheme="majorBidi" w:cstheme="majorBidi"/>
                <w:sz w:val="11"/>
                <w:szCs w:val="11"/>
                <w:cs/>
              </w:rPr>
              <w:t>‎</w:t>
            </w:r>
          </w:p>
        </w:tc>
        <w:tc>
          <w:tcPr>
            <w:tcW w:w="1275" w:type="dxa"/>
            <w:vAlign w:val="center"/>
          </w:tcPr>
          <w:p w14:paraId="525503D9" w14:textId="041ADEDE"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Restored civilian government of President Ahmad Tejan Kabbah (backed by ECOMOG</w:t>
            </w:r>
            <w:r w:rsidR="00E07B2B" w:rsidRPr="00426E14">
              <w:rPr>
                <w:rFonts w:asciiTheme="majorBidi" w:hAnsiTheme="majorBidi" w:cstheme="majorBidi"/>
                <w:sz w:val="11"/>
                <w:szCs w:val="11"/>
              </w:rPr>
              <w:t xml:space="preserve"> &amp; CDF)</w:t>
            </w:r>
            <w:r w:rsidRPr="00426E14">
              <w:rPr>
                <w:rFonts w:asciiTheme="majorBidi" w:hAnsiTheme="majorBidi" w:cstheme="majorBidi"/>
                <w:sz w:val="11"/>
                <w:szCs w:val="11"/>
              </w:rPr>
              <w:t xml:space="preserve">, </w:t>
            </w:r>
            <w:r w:rsidRPr="00426E14">
              <w:rPr>
                <w:rFonts w:asciiTheme="majorBidi" w:hAnsiTheme="majorBidi" w:cstheme="majorBidi"/>
                <w:sz w:val="11"/>
                <w:szCs w:val="11"/>
                <w:cs/>
              </w:rPr>
              <w:t>‎</w:t>
            </w:r>
            <w:r w:rsidRPr="00426E14">
              <w:rPr>
                <w:rFonts w:asciiTheme="majorBidi" w:hAnsiTheme="majorBidi" w:cstheme="majorBidi"/>
                <w:sz w:val="11"/>
                <w:szCs w:val="11"/>
              </w:rPr>
              <w:t>based in Freetown</w:t>
            </w:r>
          </w:p>
        </w:tc>
        <w:tc>
          <w:tcPr>
            <w:tcW w:w="1573" w:type="dxa"/>
            <w:vAlign w:val="center"/>
          </w:tcPr>
          <w:p w14:paraId="2281736D" w14:textId="7E8034E4" w:rsidR="007E5891" w:rsidRPr="00426E14" w:rsidRDefault="007E5891" w:rsidP="00CE01D3">
            <w:pPr>
              <w:jc w:val="center"/>
              <w:rPr>
                <w:rFonts w:asciiTheme="majorBidi" w:hAnsiTheme="majorBidi" w:cstheme="majorBidi"/>
                <w:sz w:val="11"/>
                <w:szCs w:val="11"/>
              </w:rPr>
            </w:pPr>
            <w:r w:rsidRPr="00426E14">
              <w:rPr>
                <w:rFonts w:asciiTheme="majorBidi" w:hAnsiTheme="majorBidi" w:cstheme="majorBidi"/>
                <w:sz w:val="11"/>
                <w:szCs w:val="11"/>
              </w:rPr>
              <w:t>Revolutionary United Front (RUF), led by</w:t>
            </w:r>
            <w:r w:rsidR="00E07B2B"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Issa Sesay after Sankoh’s </w:t>
            </w:r>
            <w:r w:rsidRPr="00426E14">
              <w:rPr>
                <w:rFonts w:asciiTheme="majorBidi" w:hAnsiTheme="majorBidi" w:cstheme="majorBidi"/>
                <w:sz w:val="11"/>
                <w:szCs w:val="11"/>
                <w:cs/>
              </w:rPr>
              <w:t>‎</w:t>
            </w:r>
            <w:r w:rsidRPr="00426E14">
              <w:rPr>
                <w:rFonts w:asciiTheme="majorBidi" w:hAnsiTheme="majorBidi" w:cstheme="majorBidi"/>
                <w:sz w:val="11"/>
                <w:szCs w:val="11"/>
              </w:rPr>
              <w:t>arrest in 2000</w:t>
            </w:r>
            <w:r w:rsidR="00E07B2B" w:rsidRPr="00426E14">
              <w:rPr>
                <w:rFonts w:asciiTheme="majorBidi" w:hAnsiTheme="majorBidi" w:cstheme="majorBidi"/>
                <w:sz w:val="11"/>
                <w:szCs w:val="11"/>
              </w:rPr>
              <w:br/>
            </w:r>
            <w:r w:rsidR="00E07B2B" w:rsidRPr="00426E14">
              <w:rPr>
                <w:rFonts w:asciiTheme="majorBidi" w:hAnsiTheme="majorBidi" w:cstheme="majorBidi"/>
                <w:sz w:val="11"/>
                <w:szCs w:val="11"/>
              </w:rPr>
              <w:br/>
              <w:t>AFRC remnants (soldiers from 1997 junta) led by Brigadier Gullit</w:t>
            </w:r>
          </w:p>
        </w:tc>
        <w:tc>
          <w:tcPr>
            <w:tcW w:w="1202" w:type="dxa"/>
            <w:gridSpan w:val="2"/>
            <w:vAlign w:val="center"/>
          </w:tcPr>
          <w:p w14:paraId="5B35DD09" w14:textId="77777777" w:rsidR="007E5891" w:rsidRPr="00426E14" w:rsidRDefault="007E5891" w:rsidP="00CE01D3">
            <w:pPr>
              <w:jc w:val="center"/>
              <w:rPr>
                <w:rFonts w:asciiTheme="majorBidi" w:hAnsiTheme="majorBidi" w:cstheme="majorBidi"/>
                <w:sz w:val="11"/>
                <w:szCs w:val="11"/>
              </w:rPr>
            </w:pPr>
          </w:p>
        </w:tc>
        <w:tc>
          <w:tcPr>
            <w:tcW w:w="1324" w:type="dxa"/>
            <w:gridSpan w:val="2"/>
            <w:vAlign w:val="center"/>
          </w:tcPr>
          <w:p w14:paraId="3C6D8434" w14:textId="77777777" w:rsidR="007E5891" w:rsidRPr="00426E14" w:rsidRDefault="007E5891" w:rsidP="00CE01D3">
            <w:pPr>
              <w:jc w:val="center"/>
              <w:rPr>
                <w:rFonts w:asciiTheme="majorBidi" w:hAnsiTheme="majorBidi" w:cstheme="majorBidi"/>
                <w:sz w:val="11"/>
                <w:szCs w:val="11"/>
              </w:rPr>
            </w:pPr>
          </w:p>
        </w:tc>
        <w:tc>
          <w:tcPr>
            <w:tcW w:w="1312" w:type="dxa"/>
            <w:gridSpan w:val="2"/>
            <w:vAlign w:val="center"/>
          </w:tcPr>
          <w:p w14:paraId="507581E0"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4704570D" w14:textId="77777777" w:rsidR="007E5891" w:rsidRPr="00426E14" w:rsidRDefault="007E5891" w:rsidP="00CE01D3">
            <w:pPr>
              <w:jc w:val="center"/>
              <w:rPr>
                <w:rFonts w:asciiTheme="majorBidi" w:hAnsiTheme="majorBidi" w:cstheme="majorBidi"/>
                <w:sz w:val="11"/>
                <w:szCs w:val="11"/>
              </w:rPr>
            </w:pPr>
          </w:p>
        </w:tc>
        <w:tc>
          <w:tcPr>
            <w:tcW w:w="1331" w:type="dxa"/>
            <w:gridSpan w:val="2"/>
            <w:vAlign w:val="center"/>
          </w:tcPr>
          <w:p w14:paraId="0C8C5E0D" w14:textId="77777777" w:rsidR="007E5891" w:rsidRPr="00426E14" w:rsidRDefault="007E5891" w:rsidP="00CE01D3">
            <w:pPr>
              <w:jc w:val="center"/>
              <w:rPr>
                <w:rFonts w:asciiTheme="majorBidi" w:hAnsiTheme="majorBidi" w:cstheme="majorBidi"/>
                <w:sz w:val="11"/>
                <w:szCs w:val="11"/>
              </w:rPr>
            </w:pPr>
          </w:p>
        </w:tc>
        <w:tc>
          <w:tcPr>
            <w:tcW w:w="1308" w:type="dxa"/>
            <w:gridSpan w:val="2"/>
            <w:vAlign w:val="center"/>
          </w:tcPr>
          <w:p w14:paraId="0000C16A" w14:textId="77777777" w:rsidR="007E5891" w:rsidRPr="00426E14" w:rsidRDefault="007E5891" w:rsidP="00CE01D3">
            <w:pPr>
              <w:jc w:val="center"/>
              <w:rPr>
                <w:rFonts w:asciiTheme="majorBidi" w:hAnsiTheme="majorBidi" w:cstheme="majorBidi"/>
                <w:sz w:val="11"/>
                <w:szCs w:val="11"/>
              </w:rPr>
            </w:pPr>
          </w:p>
        </w:tc>
        <w:tc>
          <w:tcPr>
            <w:tcW w:w="1107" w:type="dxa"/>
            <w:gridSpan w:val="2"/>
            <w:vAlign w:val="center"/>
          </w:tcPr>
          <w:p w14:paraId="3808A4D3" w14:textId="77777777" w:rsidR="007E5891" w:rsidRPr="00426E14" w:rsidRDefault="007E5891" w:rsidP="00CE01D3">
            <w:pPr>
              <w:jc w:val="center"/>
              <w:rPr>
                <w:rFonts w:asciiTheme="majorBidi" w:hAnsiTheme="majorBidi" w:cstheme="majorBidi"/>
                <w:sz w:val="11"/>
                <w:szCs w:val="11"/>
              </w:rPr>
            </w:pPr>
          </w:p>
        </w:tc>
      </w:tr>
      <w:tr w:rsidR="002A1BF1" w:rsidRPr="00426E14" w14:paraId="12486EBE" w14:textId="77777777" w:rsidTr="000B3B76">
        <w:trPr>
          <w:gridAfter w:val="1"/>
          <w:wAfter w:w="10" w:type="dxa"/>
        </w:trPr>
        <w:tc>
          <w:tcPr>
            <w:tcW w:w="377" w:type="dxa"/>
            <w:vMerge w:val="restart"/>
            <w:vAlign w:val="center"/>
          </w:tcPr>
          <w:p w14:paraId="58FB1DDB" w14:textId="2C340C65" w:rsidR="000A0257" w:rsidRPr="00426E14" w:rsidRDefault="001014BB" w:rsidP="000A0257">
            <w:pPr>
              <w:jc w:val="center"/>
              <w:rPr>
                <w:rFonts w:asciiTheme="majorBidi" w:hAnsiTheme="majorBidi" w:cstheme="majorBidi"/>
                <w:sz w:val="11"/>
                <w:szCs w:val="11"/>
              </w:rPr>
            </w:pPr>
            <w:r w:rsidRPr="00426E14">
              <w:rPr>
                <w:rFonts w:asciiTheme="majorBidi" w:hAnsiTheme="majorBidi" w:cstheme="majorBidi"/>
                <w:sz w:val="11"/>
                <w:szCs w:val="11"/>
              </w:rPr>
              <w:t>50</w:t>
            </w:r>
          </w:p>
        </w:tc>
        <w:tc>
          <w:tcPr>
            <w:tcW w:w="1036" w:type="dxa"/>
            <w:vMerge w:val="restart"/>
            <w:vAlign w:val="center"/>
          </w:tcPr>
          <w:p w14:paraId="7FCD3C32"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Somalian Civil War</w:t>
            </w:r>
          </w:p>
          <w:p w14:paraId="34B535E6" w14:textId="7F8B4DCF"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(1991 – ongoing)</w:t>
            </w:r>
          </w:p>
        </w:tc>
        <w:tc>
          <w:tcPr>
            <w:tcW w:w="1276" w:type="dxa"/>
            <w:vAlign w:val="center"/>
          </w:tcPr>
          <w:p w14:paraId="4F2CDC72" w14:textId="391C14BB"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 (1991–1992)</w:t>
            </w:r>
            <w:r w:rsidRPr="00426E14">
              <w:rPr>
                <w:rFonts w:asciiTheme="majorBidi" w:hAnsiTheme="majorBidi" w:cstheme="majorBidi"/>
                <w:sz w:val="11"/>
                <w:szCs w:val="11"/>
                <w:cs/>
              </w:rPr>
              <w:t>‎</w:t>
            </w:r>
          </w:p>
        </w:tc>
        <w:tc>
          <w:tcPr>
            <w:tcW w:w="1275" w:type="dxa"/>
            <w:vAlign w:val="center"/>
          </w:tcPr>
          <w:p w14:paraId="26E17C24" w14:textId="2FEB3577"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government </w:t>
            </w:r>
            <w:proofErr w:type="gramStart"/>
            <w:r w:rsidRPr="00426E14">
              <w:rPr>
                <w:rFonts w:asciiTheme="majorBidi" w:hAnsiTheme="majorBidi" w:cstheme="majorBidi"/>
                <w:sz w:val="11"/>
                <w:szCs w:val="11"/>
              </w:rPr>
              <w:t>collapse  (</w:t>
            </w:r>
            <w:proofErr w:type="gramEnd"/>
            <w:r w:rsidRPr="00426E14">
              <w:rPr>
                <w:rFonts w:asciiTheme="majorBidi" w:hAnsiTheme="majorBidi" w:cstheme="majorBidi"/>
                <w:sz w:val="11"/>
                <w:szCs w:val="11"/>
              </w:rPr>
              <w:t xml:space="preserve">fall of Siad Barre regime, based in Mogadishu, ousted in </w:t>
            </w:r>
            <w:r w:rsidRPr="00426E14">
              <w:rPr>
                <w:rFonts w:asciiTheme="majorBidi" w:hAnsiTheme="majorBidi" w:cstheme="majorBidi"/>
                <w:sz w:val="11"/>
                <w:szCs w:val="11"/>
                <w:cs/>
              </w:rPr>
              <w:t>‎</w:t>
            </w:r>
            <w:r w:rsidRPr="00426E14">
              <w:rPr>
                <w:rFonts w:asciiTheme="majorBidi" w:hAnsiTheme="majorBidi" w:cstheme="majorBidi"/>
                <w:sz w:val="11"/>
                <w:szCs w:val="11"/>
              </w:rPr>
              <w:t>January 1991)</w:t>
            </w:r>
          </w:p>
        </w:tc>
        <w:tc>
          <w:tcPr>
            <w:tcW w:w="1573" w:type="dxa"/>
            <w:vAlign w:val="center"/>
          </w:tcPr>
          <w:p w14:paraId="336444C6" w14:textId="4CBDD84B"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United Somali Congress (USC), led by Ali Mahdi Mohamed &amp; Mohamed Farrah Aidid, </w:t>
            </w:r>
            <w:r w:rsidRPr="00426E14">
              <w:rPr>
                <w:rFonts w:asciiTheme="majorBidi" w:hAnsiTheme="majorBidi" w:cstheme="majorBidi"/>
                <w:sz w:val="11"/>
                <w:szCs w:val="11"/>
                <w:cs/>
              </w:rPr>
              <w:t>‎</w:t>
            </w:r>
            <w:r w:rsidRPr="00426E14">
              <w:rPr>
                <w:rFonts w:asciiTheme="majorBidi" w:hAnsiTheme="majorBidi" w:cstheme="majorBidi"/>
                <w:sz w:val="11"/>
                <w:szCs w:val="11"/>
              </w:rPr>
              <w:t>alongside Somali Patriotic Movement (SPM) and Somali National Movement (SNM)</w:t>
            </w:r>
            <w:r w:rsidRPr="00426E14">
              <w:rPr>
                <w:rFonts w:asciiTheme="majorBidi" w:hAnsiTheme="majorBidi" w:cstheme="majorBidi"/>
                <w:sz w:val="11"/>
                <w:szCs w:val="11"/>
                <w:cs/>
              </w:rPr>
              <w:t>‎</w:t>
            </w:r>
          </w:p>
        </w:tc>
        <w:tc>
          <w:tcPr>
            <w:tcW w:w="1202" w:type="dxa"/>
            <w:gridSpan w:val="2"/>
            <w:vAlign w:val="center"/>
          </w:tcPr>
          <w:p w14:paraId="28AF35A6"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4A9F359"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66E99990"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2AB5094C"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7E32763B"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70EEBC87"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11C37411" w14:textId="77777777" w:rsidR="000A0257" w:rsidRPr="00426E14" w:rsidRDefault="000A0257" w:rsidP="000A0257">
            <w:pPr>
              <w:jc w:val="center"/>
              <w:rPr>
                <w:rFonts w:asciiTheme="majorBidi" w:hAnsiTheme="majorBidi" w:cstheme="majorBidi"/>
                <w:sz w:val="11"/>
                <w:szCs w:val="11"/>
              </w:rPr>
            </w:pPr>
          </w:p>
        </w:tc>
      </w:tr>
      <w:tr w:rsidR="002A1BF1" w:rsidRPr="00426E14" w14:paraId="150B1BB8" w14:textId="77777777" w:rsidTr="000B3B76">
        <w:trPr>
          <w:gridAfter w:val="1"/>
          <w:wAfter w:w="10" w:type="dxa"/>
        </w:trPr>
        <w:tc>
          <w:tcPr>
            <w:tcW w:w="377" w:type="dxa"/>
            <w:vMerge/>
            <w:vAlign w:val="center"/>
          </w:tcPr>
          <w:p w14:paraId="358462A5"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32C9120F"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66C6932D" w14:textId="17542720"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 (1992–</w:t>
            </w:r>
            <w:proofErr w:type="gramStart"/>
            <w:r w:rsidRPr="00426E14">
              <w:rPr>
                <w:rFonts w:asciiTheme="majorBidi" w:hAnsiTheme="majorBidi" w:cstheme="majorBidi"/>
                <w:sz w:val="11"/>
                <w:szCs w:val="11"/>
              </w:rPr>
              <w:t>2000</w:t>
            </w:r>
            <w:proofErr w:type="gramEnd"/>
            <w:r w:rsidRPr="00426E14">
              <w:rPr>
                <w:rFonts w:asciiTheme="majorBidi" w:hAnsiTheme="majorBidi" w:cstheme="majorBidi"/>
                <w:sz w:val="11"/>
                <w:szCs w:val="11"/>
              </w:rPr>
              <w:t>)</w:t>
            </w:r>
            <w:r w:rsidRPr="00426E14">
              <w:rPr>
                <w:rFonts w:asciiTheme="majorBidi" w:hAnsiTheme="majorBidi" w:cstheme="majorBidi"/>
                <w:sz w:val="11"/>
                <w:szCs w:val="11"/>
                <w:cs/>
              </w:rPr>
              <w:t>‎</w:t>
            </w:r>
          </w:p>
        </w:tc>
        <w:tc>
          <w:tcPr>
            <w:tcW w:w="1275" w:type="dxa"/>
            <w:vAlign w:val="center"/>
          </w:tcPr>
          <w:p w14:paraId="6B091B5B" w14:textId="6A526BB3"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National Council and weak interim structures </w:t>
            </w:r>
            <w:r w:rsidRPr="00426E14">
              <w:rPr>
                <w:rFonts w:asciiTheme="majorBidi" w:hAnsiTheme="majorBidi" w:cstheme="majorBidi"/>
                <w:sz w:val="11"/>
                <w:szCs w:val="11"/>
              </w:rPr>
              <w:br/>
              <w:t xml:space="preserve">(no consolidated authority in </w:t>
            </w:r>
            <w:r w:rsidRPr="00426E14">
              <w:rPr>
                <w:rFonts w:asciiTheme="majorBidi" w:hAnsiTheme="majorBidi" w:cstheme="majorBidi"/>
                <w:sz w:val="11"/>
                <w:szCs w:val="11"/>
                <w:cs/>
              </w:rPr>
              <w:t>‎</w:t>
            </w:r>
            <w:r w:rsidRPr="00426E14">
              <w:rPr>
                <w:rFonts w:asciiTheme="majorBidi" w:hAnsiTheme="majorBidi" w:cstheme="majorBidi"/>
                <w:sz w:val="11"/>
                <w:szCs w:val="11"/>
              </w:rPr>
              <w:t>Mogadishu)</w:t>
            </w:r>
            <w:r w:rsidRPr="00426E14">
              <w:rPr>
                <w:rFonts w:asciiTheme="majorBidi" w:hAnsiTheme="majorBidi" w:cstheme="majorBidi"/>
                <w:sz w:val="11"/>
                <w:szCs w:val="11"/>
                <w:cs/>
              </w:rPr>
              <w:t>‎</w:t>
            </w:r>
          </w:p>
        </w:tc>
        <w:tc>
          <w:tcPr>
            <w:tcW w:w="1573" w:type="dxa"/>
            <w:vAlign w:val="center"/>
          </w:tcPr>
          <w:p w14:paraId="027CFFE6" w14:textId="6D5AE14A"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•United Somali Congress – Somali National Alliance (USC-SNA), led by Mohamed </w:t>
            </w:r>
            <w:r w:rsidRPr="00426E14">
              <w:rPr>
                <w:rFonts w:asciiTheme="majorBidi" w:hAnsiTheme="majorBidi" w:cstheme="majorBidi"/>
                <w:sz w:val="11"/>
                <w:szCs w:val="11"/>
                <w:cs/>
              </w:rPr>
              <w:t>‎</w:t>
            </w:r>
            <w:r w:rsidRPr="00426E14">
              <w:rPr>
                <w:rFonts w:asciiTheme="majorBidi" w:hAnsiTheme="majorBidi" w:cstheme="majorBidi"/>
                <w:sz w:val="11"/>
                <w:szCs w:val="11"/>
              </w:rPr>
              <w:t>Farrah Aidid</w:t>
            </w:r>
            <w:r w:rsidRPr="00426E14">
              <w:rPr>
                <w:rFonts w:asciiTheme="majorBidi" w:hAnsiTheme="majorBidi" w:cstheme="majorBidi"/>
                <w:sz w:val="11"/>
                <w:szCs w:val="11"/>
              </w:rPr>
              <w:br/>
            </w:r>
          </w:p>
          <w:p w14:paraId="1071BFB9" w14:textId="5281CA92"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•Somali Salvation Democratic Front (SSDF), led by </w:t>
            </w:r>
            <w:r w:rsidRPr="00426E14">
              <w:rPr>
                <w:rFonts w:asciiTheme="majorBidi" w:hAnsiTheme="majorBidi" w:cstheme="majorBidi"/>
                <w:sz w:val="11"/>
                <w:szCs w:val="11"/>
              </w:rPr>
              <w:lastRenderedPageBreak/>
              <w:t>Abdullahi Yusuf Ahmed</w:t>
            </w:r>
            <w:r w:rsidRPr="00426E14">
              <w:rPr>
                <w:rFonts w:asciiTheme="majorBidi" w:hAnsiTheme="majorBidi" w:cstheme="majorBidi"/>
                <w:sz w:val="11"/>
                <w:szCs w:val="11"/>
              </w:rPr>
              <w:br/>
            </w:r>
          </w:p>
          <w:p w14:paraId="76D4D347" w14:textId="5845121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•Somali Patriotic Movement (SPM), led by Colonel Ahmed Omar Jess</w:t>
            </w:r>
            <w:r w:rsidRPr="00426E14">
              <w:rPr>
                <w:rFonts w:asciiTheme="majorBidi" w:hAnsiTheme="majorBidi" w:cstheme="majorBidi"/>
                <w:sz w:val="11"/>
                <w:szCs w:val="11"/>
              </w:rPr>
              <w:br/>
            </w:r>
          </w:p>
          <w:p w14:paraId="576B757B" w14:textId="511D553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•Other clan-based factions</w:t>
            </w:r>
          </w:p>
        </w:tc>
        <w:tc>
          <w:tcPr>
            <w:tcW w:w="1202" w:type="dxa"/>
            <w:gridSpan w:val="2"/>
            <w:vAlign w:val="center"/>
          </w:tcPr>
          <w:p w14:paraId="5086E09A"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1634384"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38221B69"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F8259AC"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6B6DCC0"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003F6D3F"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1C4EC5E8" w14:textId="77777777" w:rsidR="000A0257" w:rsidRPr="00426E14" w:rsidRDefault="000A0257" w:rsidP="000A0257">
            <w:pPr>
              <w:jc w:val="center"/>
              <w:rPr>
                <w:rFonts w:asciiTheme="majorBidi" w:hAnsiTheme="majorBidi" w:cstheme="majorBidi"/>
                <w:sz w:val="11"/>
                <w:szCs w:val="11"/>
              </w:rPr>
            </w:pPr>
          </w:p>
        </w:tc>
      </w:tr>
      <w:tr w:rsidR="002A1BF1" w:rsidRPr="00426E14" w14:paraId="5ACFFADD" w14:textId="77777777" w:rsidTr="000B3B76">
        <w:trPr>
          <w:gridAfter w:val="1"/>
          <w:wAfter w:w="10" w:type="dxa"/>
        </w:trPr>
        <w:tc>
          <w:tcPr>
            <w:tcW w:w="377" w:type="dxa"/>
            <w:vMerge/>
            <w:vAlign w:val="center"/>
          </w:tcPr>
          <w:p w14:paraId="2660B2F8"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66BEAC82"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3BECDDF4" w14:textId="47C75D4D"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III (</w:t>
            </w:r>
            <w:proofErr w:type="gramStart"/>
            <w:r w:rsidRPr="00426E14">
              <w:rPr>
                <w:rFonts w:asciiTheme="majorBidi" w:hAnsiTheme="majorBidi" w:cstheme="majorBidi"/>
                <w:sz w:val="11"/>
                <w:szCs w:val="11"/>
              </w:rPr>
              <w:t>2000</w:t>
            </w:r>
            <w:proofErr w:type="gramEnd"/>
            <w:r w:rsidRPr="00426E14">
              <w:rPr>
                <w:rFonts w:asciiTheme="majorBidi" w:hAnsiTheme="majorBidi" w:cstheme="majorBidi"/>
                <w:sz w:val="11"/>
                <w:szCs w:val="11"/>
              </w:rPr>
              <w:t>–2004)</w:t>
            </w:r>
            <w:r w:rsidRPr="00426E14">
              <w:rPr>
                <w:rFonts w:asciiTheme="majorBidi" w:hAnsiTheme="majorBidi" w:cstheme="majorBidi"/>
                <w:sz w:val="11"/>
                <w:szCs w:val="11"/>
                <w:cs/>
              </w:rPr>
              <w:t>‎</w:t>
            </w:r>
          </w:p>
        </w:tc>
        <w:tc>
          <w:tcPr>
            <w:tcW w:w="1275" w:type="dxa"/>
            <w:vAlign w:val="center"/>
          </w:tcPr>
          <w:p w14:paraId="090BB49B" w14:textId="22672711"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National Government (TNG), led by Abdiqasim Salad Hassan, based in </w:t>
            </w:r>
            <w:r w:rsidRPr="00426E14">
              <w:rPr>
                <w:rFonts w:asciiTheme="majorBidi" w:hAnsiTheme="majorBidi" w:cstheme="majorBidi"/>
                <w:sz w:val="11"/>
                <w:szCs w:val="11"/>
                <w:cs/>
              </w:rPr>
              <w:t>‎</w:t>
            </w:r>
            <w:r w:rsidRPr="00426E14">
              <w:rPr>
                <w:rFonts w:asciiTheme="majorBidi" w:hAnsiTheme="majorBidi" w:cstheme="majorBidi"/>
                <w:sz w:val="11"/>
                <w:szCs w:val="11"/>
              </w:rPr>
              <w:t>Mogadishu</w:t>
            </w:r>
          </w:p>
        </w:tc>
        <w:tc>
          <w:tcPr>
            <w:tcW w:w="1573" w:type="dxa"/>
            <w:vAlign w:val="center"/>
          </w:tcPr>
          <w:p w14:paraId="3A9513A6" w14:textId="794C4A9C"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•Somali Reconciliation and Restoration Council (SRRC), led by Hussein Mohamed </w:t>
            </w:r>
            <w:r w:rsidRPr="00426E14">
              <w:rPr>
                <w:rFonts w:asciiTheme="majorBidi" w:hAnsiTheme="majorBidi" w:cstheme="majorBidi"/>
                <w:sz w:val="11"/>
                <w:szCs w:val="11"/>
                <w:cs/>
              </w:rPr>
              <w:t>‎</w:t>
            </w:r>
            <w:r w:rsidRPr="00426E14">
              <w:rPr>
                <w:rFonts w:asciiTheme="majorBidi" w:hAnsiTheme="majorBidi" w:cstheme="majorBidi"/>
                <w:sz w:val="11"/>
                <w:szCs w:val="11"/>
              </w:rPr>
              <w:t>Farrah Aidid</w:t>
            </w:r>
            <w:r w:rsidRPr="00426E14">
              <w:rPr>
                <w:rFonts w:asciiTheme="majorBidi" w:hAnsiTheme="majorBidi" w:cstheme="majorBidi"/>
                <w:sz w:val="11"/>
                <w:szCs w:val="11"/>
              </w:rPr>
              <w:br/>
            </w:r>
          </w:p>
          <w:p w14:paraId="211C656B" w14:textId="64A717E3"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•Other warlord coalitions</w:t>
            </w:r>
          </w:p>
        </w:tc>
        <w:tc>
          <w:tcPr>
            <w:tcW w:w="1202" w:type="dxa"/>
            <w:gridSpan w:val="2"/>
            <w:vAlign w:val="center"/>
          </w:tcPr>
          <w:p w14:paraId="596B7BCF"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0B79880C"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5064F1A6"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4B975D79"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8E9C194"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0AB3FD59"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60AE3C0" w14:textId="77777777" w:rsidR="000A0257" w:rsidRPr="00426E14" w:rsidRDefault="000A0257" w:rsidP="000A0257">
            <w:pPr>
              <w:jc w:val="center"/>
              <w:rPr>
                <w:rFonts w:asciiTheme="majorBidi" w:hAnsiTheme="majorBidi" w:cstheme="majorBidi"/>
                <w:sz w:val="11"/>
                <w:szCs w:val="11"/>
              </w:rPr>
            </w:pPr>
          </w:p>
        </w:tc>
      </w:tr>
      <w:tr w:rsidR="002A1BF1" w:rsidRPr="00426E14" w14:paraId="10583D67" w14:textId="77777777" w:rsidTr="000B3B76">
        <w:trPr>
          <w:gridAfter w:val="1"/>
          <w:wAfter w:w="10" w:type="dxa"/>
        </w:trPr>
        <w:tc>
          <w:tcPr>
            <w:tcW w:w="377" w:type="dxa"/>
            <w:vMerge/>
            <w:vAlign w:val="center"/>
          </w:tcPr>
          <w:p w14:paraId="2C09671A"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7FC51095"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461A108D" w14:textId="0A4FCC08"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IV (2004–2012)</w:t>
            </w:r>
            <w:r w:rsidRPr="00426E14">
              <w:rPr>
                <w:rFonts w:asciiTheme="majorBidi" w:hAnsiTheme="majorBidi" w:cstheme="majorBidi"/>
                <w:sz w:val="11"/>
                <w:szCs w:val="11"/>
                <w:cs/>
              </w:rPr>
              <w:t>‎</w:t>
            </w:r>
          </w:p>
        </w:tc>
        <w:tc>
          <w:tcPr>
            <w:tcW w:w="1275" w:type="dxa"/>
            <w:vAlign w:val="center"/>
          </w:tcPr>
          <w:p w14:paraId="70F9C4C4" w14:textId="79A9F6BA"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Transitional Federal Government (TFG), led by Abdullahi Yusuf Ahmed and successors, based in Baidoa, later Mogadishu</w:t>
            </w:r>
          </w:p>
        </w:tc>
        <w:tc>
          <w:tcPr>
            <w:tcW w:w="1573" w:type="dxa"/>
            <w:vAlign w:val="center"/>
          </w:tcPr>
          <w:p w14:paraId="1CD268F9" w14:textId="5CEFA3B9"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•Islamic Courts Union (ICU), led by Sheikh Sharif Sheikh Ahmed (until 2006)</w:t>
            </w:r>
            <w:r w:rsidRPr="00426E14">
              <w:rPr>
                <w:rFonts w:asciiTheme="majorBidi" w:hAnsiTheme="majorBidi" w:cstheme="majorBidi"/>
                <w:sz w:val="11"/>
                <w:szCs w:val="11"/>
              </w:rPr>
              <w:br/>
            </w:r>
            <w:r w:rsidRPr="00426E14">
              <w:rPr>
                <w:rFonts w:asciiTheme="majorBidi" w:hAnsiTheme="majorBidi" w:cstheme="majorBidi"/>
                <w:sz w:val="11"/>
                <w:szCs w:val="11"/>
                <w:cs/>
              </w:rPr>
              <w:t>‎</w:t>
            </w:r>
          </w:p>
          <w:p w14:paraId="4F11CB68" w14:textId="7068D642"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•Al-Shabaab, led by Ahmed Abdi Godane (after ICU fragmentation)</w:t>
            </w:r>
            <w:r w:rsidRPr="00426E14">
              <w:rPr>
                <w:rFonts w:asciiTheme="majorBidi" w:hAnsiTheme="majorBidi" w:cstheme="majorBidi"/>
                <w:sz w:val="11"/>
                <w:szCs w:val="11"/>
                <w:cs/>
              </w:rPr>
              <w:t>‎</w:t>
            </w:r>
            <w:r w:rsidRPr="00426E14">
              <w:rPr>
                <w:rFonts w:asciiTheme="majorBidi" w:hAnsiTheme="majorBidi" w:cstheme="majorBidi"/>
                <w:sz w:val="11"/>
                <w:szCs w:val="11"/>
              </w:rPr>
              <w:br/>
            </w:r>
          </w:p>
          <w:p w14:paraId="38FE8159" w14:textId="68854D34"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•Hizbul Islam, led by Sheikh Hassan Dahir Aweys</w:t>
            </w:r>
          </w:p>
        </w:tc>
        <w:tc>
          <w:tcPr>
            <w:tcW w:w="1202" w:type="dxa"/>
            <w:gridSpan w:val="2"/>
            <w:vAlign w:val="center"/>
          </w:tcPr>
          <w:p w14:paraId="16B50DC6"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3ADE219F"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76BCAF8B"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FA75F15"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2F77E93"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3BBF8DFE"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EB712C7" w14:textId="77777777" w:rsidR="000A0257" w:rsidRPr="00426E14" w:rsidRDefault="000A0257" w:rsidP="000A0257">
            <w:pPr>
              <w:jc w:val="center"/>
              <w:rPr>
                <w:rFonts w:asciiTheme="majorBidi" w:hAnsiTheme="majorBidi" w:cstheme="majorBidi"/>
                <w:sz w:val="11"/>
                <w:szCs w:val="11"/>
              </w:rPr>
            </w:pPr>
          </w:p>
        </w:tc>
      </w:tr>
      <w:tr w:rsidR="002A1BF1" w:rsidRPr="00426E14" w14:paraId="4ACB65DF" w14:textId="77777777" w:rsidTr="000B3B76">
        <w:trPr>
          <w:gridAfter w:val="1"/>
          <w:wAfter w:w="10" w:type="dxa"/>
        </w:trPr>
        <w:tc>
          <w:tcPr>
            <w:tcW w:w="377" w:type="dxa"/>
            <w:vMerge/>
            <w:vAlign w:val="center"/>
          </w:tcPr>
          <w:p w14:paraId="76454586"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5A890B82"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568B4E5F" w14:textId="22796BCE"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V (2012–ongoing)</w:t>
            </w:r>
            <w:r w:rsidRPr="00426E14">
              <w:rPr>
                <w:rFonts w:asciiTheme="majorBidi" w:hAnsiTheme="majorBidi" w:cstheme="majorBidi"/>
                <w:sz w:val="11"/>
                <w:szCs w:val="11"/>
                <w:cs/>
              </w:rPr>
              <w:t>‎</w:t>
            </w:r>
          </w:p>
        </w:tc>
        <w:tc>
          <w:tcPr>
            <w:tcW w:w="1275" w:type="dxa"/>
            <w:vAlign w:val="center"/>
          </w:tcPr>
          <w:p w14:paraId="394A6BAD" w14:textId="4B4F5985"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Federal Government of Somalia (FGS), led by Presidents Hassan Sheikh Mohamud, </w:t>
            </w:r>
            <w:r w:rsidRPr="00426E14">
              <w:rPr>
                <w:rFonts w:asciiTheme="majorBidi" w:hAnsiTheme="majorBidi" w:cstheme="majorBidi"/>
                <w:sz w:val="11"/>
                <w:szCs w:val="11"/>
                <w:cs/>
              </w:rPr>
              <w:t>‎</w:t>
            </w:r>
            <w:r w:rsidRPr="00426E14">
              <w:rPr>
                <w:rFonts w:asciiTheme="majorBidi" w:hAnsiTheme="majorBidi" w:cstheme="majorBidi"/>
                <w:sz w:val="11"/>
                <w:szCs w:val="11"/>
              </w:rPr>
              <w:t>Mohamed Abdullahi Farmaajo, Hassan Sheikh Mohamud, based in Mogadishu</w:t>
            </w:r>
          </w:p>
        </w:tc>
        <w:tc>
          <w:tcPr>
            <w:tcW w:w="1573" w:type="dxa"/>
            <w:vAlign w:val="center"/>
          </w:tcPr>
          <w:p w14:paraId="1F1D6800" w14:textId="3830ECB2"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•Al-Shabaab, led by Ahmed Diriye</w:t>
            </w:r>
            <w:r w:rsidRPr="00426E14">
              <w:rPr>
                <w:rFonts w:asciiTheme="majorBidi" w:hAnsiTheme="majorBidi" w:cstheme="majorBidi"/>
                <w:sz w:val="11"/>
                <w:szCs w:val="11"/>
              </w:rPr>
              <w:br/>
            </w:r>
          </w:p>
          <w:p w14:paraId="7711AB87" w14:textId="01F89320"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•Islamic State in Somalia, since 2015</w:t>
            </w:r>
          </w:p>
        </w:tc>
        <w:tc>
          <w:tcPr>
            <w:tcW w:w="1202" w:type="dxa"/>
            <w:gridSpan w:val="2"/>
            <w:vAlign w:val="center"/>
          </w:tcPr>
          <w:p w14:paraId="7BEE5885"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01C6D78A"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444767EE"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26AE20B"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96E7C89"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7EAC8AFB"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C5CAFA7" w14:textId="77777777" w:rsidR="000A0257" w:rsidRPr="00426E14" w:rsidRDefault="000A0257" w:rsidP="000A0257">
            <w:pPr>
              <w:jc w:val="center"/>
              <w:rPr>
                <w:rFonts w:asciiTheme="majorBidi" w:hAnsiTheme="majorBidi" w:cstheme="majorBidi"/>
                <w:sz w:val="11"/>
                <w:szCs w:val="11"/>
              </w:rPr>
            </w:pPr>
          </w:p>
        </w:tc>
      </w:tr>
      <w:tr w:rsidR="002A1BF1" w:rsidRPr="00426E14" w14:paraId="6DD63567" w14:textId="77777777" w:rsidTr="000B3B76">
        <w:trPr>
          <w:gridAfter w:val="1"/>
          <w:wAfter w:w="10" w:type="dxa"/>
        </w:trPr>
        <w:tc>
          <w:tcPr>
            <w:tcW w:w="377" w:type="dxa"/>
            <w:vMerge w:val="restart"/>
            <w:vAlign w:val="center"/>
          </w:tcPr>
          <w:p w14:paraId="6126B915" w14:textId="2DAD164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1</w:t>
            </w:r>
          </w:p>
        </w:tc>
        <w:tc>
          <w:tcPr>
            <w:tcW w:w="1036" w:type="dxa"/>
            <w:vMerge w:val="restart"/>
            <w:vAlign w:val="center"/>
          </w:tcPr>
          <w:p w14:paraId="4DCBB291"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Algerian Civil War</w:t>
            </w:r>
          </w:p>
          <w:p w14:paraId="259744F4" w14:textId="1A8E5226"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(1991 – 2002)</w:t>
            </w:r>
          </w:p>
        </w:tc>
        <w:tc>
          <w:tcPr>
            <w:tcW w:w="1276" w:type="dxa"/>
            <w:vAlign w:val="center"/>
          </w:tcPr>
          <w:p w14:paraId="548DAD58" w14:textId="046883F7"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 (1991–1992)</w:t>
            </w:r>
            <w:r w:rsidRPr="00426E14">
              <w:rPr>
                <w:rFonts w:asciiTheme="majorBidi" w:hAnsiTheme="majorBidi" w:cstheme="majorBidi"/>
                <w:sz w:val="11"/>
                <w:szCs w:val="11"/>
                <w:cs/>
              </w:rPr>
              <w:t>‎</w:t>
            </w:r>
          </w:p>
        </w:tc>
        <w:tc>
          <w:tcPr>
            <w:tcW w:w="1275" w:type="dxa"/>
            <w:vAlign w:val="center"/>
          </w:tcPr>
          <w:p w14:paraId="373D14D1" w14:textId="69997CB4"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People’s Democratic Republic of Algeria, led by President Chadli Bendjedid (based in </w:t>
            </w:r>
            <w:r w:rsidRPr="00426E14">
              <w:rPr>
                <w:rFonts w:asciiTheme="majorBidi" w:hAnsiTheme="majorBidi" w:cstheme="majorBidi"/>
                <w:sz w:val="11"/>
                <w:szCs w:val="11"/>
                <w:cs/>
              </w:rPr>
              <w:t>‎</w:t>
            </w:r>
            <w:r w:rsidRPr="00426E14">
              <w:rPr>
                <w:rFonts w:asciiTheme="majorBidi" w:hAnsiTheme="majorBidi" w:cstheme="majorBidi"/>
                <w:sz w:val="11"/>
                <w:szCs w:val="11"/>
              </w:rPr>
              <w:t>Algiers)</w:t>
            </w:r>
            <w:r w:rsidRPr="00426E14">
              <w:rPr>
                <w:rFonts w:asciiTheme="majorBidi" w:hAnsiTheme="majorBidi" w:cstheme="majorBidi"/>
                <w:sz w:val="11"/>
                <w:szCs w:val="11"/>
                <w:cs/>
              </w:rPr>
              <w:t>‎</w:t>
            </w:r>
          </w:p>
        </w:tc>
        <w:tc>
          <w:tcPr>
            <w:tcW w:w="1573" w:type="dxa"/>
            <w:vAlign w:val="center"/>
          </w:tcPr>
          <w:p w14:paraId="3D54570A" w14:textId="19BC1FE5"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Islamic Salvation Front (Front </w:t>
            </w:r>
            <w:proofErr w:type="spellStart"/>
            <w:r w:rsidRPr="00426E14">
              <w:rPr>
                <w:rFonts w:asciiTheme="majorBidi" w:hAnsiTheme="majorBidi" w:cstheme="majorBidi"/>
                <w:sz w:val="11"/>
                <w:szCs w:val="11"/>
              </w:rPr>
              <w:t>Islamique</w:t>
            </w:r>
            <w:proofErr w:type="spellEnd"/>
            <w:r w:rsidRPr="00426E14">
              <w:rPr>
                <w:rFonts w:asciiTheme="majorBidi" w:hAnsiTheme="majorBidi" w:cstheme="majorBidi"/>
                <w:sz w:val="11"/>
                <w:szCs w:val="11"/>
              </w:rPr>
              <w:t xml:space="preserve"> du Salut, FIS), political wing with armed supporters</w:t>
            </w:r>
          </w:p>
        </w:tc>
        <w:tc>
          <w:tcPr>
            <w:tcW w:w="1202" w:type="dxa"/>
            <w:gridSpan w:val="2"/>
            <w:vAlign w:val="center"/>
          </w:tcPr>
          <w:p w14:paraId="679BEE8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41B81D8"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0E512785"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A65C9F2"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E011E56"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BF57F6A"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7425EBDB" w14:textId="77777777" w:rsidR="000A0257" w:rsidRPr="00426E14" w:rsidRDefault="000A0257" w:rsidP="000A0257">
            <w:pPr>
              <w:jc w:val="center"/>
              <w:rPr>
                <w:rFonts w:asciiTheme="majorBidi" w:hAnsiTheme="majorBidi" w:cstheme="majorBidi"/>
                <w:sz w:val="11"/>
                <w:szCs w:val="11"/>
              </w:rPr>
            </w:pPr>
          </w:p>
        </w:tc>
      </w:tr>
      <w:tr w:rsidR="002A1BF1" w:rsidRPr="00426E14" w14:paraId="5AEAE61B" w14:textId="77777777" w:rsidTr="000B3B76">
        <w:trPr>
          <w:gridAfter w:val="1"/>
          <w:wAfter w:w="10" w:type="dxa"/>
        </w:trPr>
        <w:tc>
          <w:tcPr>
            <w:tcW w:w="377" w:type="dxa"/>
            <w:vMerge/>
            <w:vAlign w:val="center"/>
          </w:tcPr>
          <w:p w14:paraId="2F0BC2AB"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7137D9E2"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06AEA30C" w14:textId="6A112A6F"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 (1992–1995)</w:t>
            </w:r>
            <w:r w:rsidRPr="00426E14">
              <w:rPr>
                <w:rFonts w:asciiTheme="majorBidi" w:hAnsiTheme="majorBidi" w:cstheme="majorBidi"/>
                <w:sz w:val="11"/>
                <w:szCs w:val="11"/>
                <w:cs/>
              </w:rPr>
              <w:t>‎</w:t>
            </w:r>
          </w:p>
        </w:tc>
        <w:tc>
          <w:tcPr>
            <w:tcW w:w="1275" w:type="dxa"/>
            <w:vAlign w:val="center"/>
          </w:tcPr>
          <w:p w14:paraId="74B1C538" w14:textId="4FDB1B6E"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High Council of State military-backed regime (after Bendjedid resignation), led by Mohamed </w:t>
            </w:r>
            <w:r w:rsidRPr="00426E14">
              <w:rPr>
                <w:rFonts w:asciiTheme="majorBidi" w:hAnsiTheme="majorBidi" w:cstheme="majorBidi"/>
                <w:sz w:val="11"/>
                <w:szCs w:val="11"/>
                <w:cs/>
              </w:rPr>
              <w:t>‎</w:t>
            </w:r>
            <w:r w:rsidRPr="00426E14">
              <w:rPr>
                <w:rFonts w:asciiTheme="majorBidi" w:hAnsiTheme="majorBidi" w:cstheme="majorBidi"/>
                <w:sz w:val="11"/>
                <w:szCs w:val="11"/>
              </w:rPr>
              <w:t>Boudiaf then Ali Kafi (based in Algiers)</w:t>
            </w:r>
            <w:r w:rsidRPr="00426E14">
              <w:rPr>
                <w:rFonts w:asciiTheme="majorBidi" w:hAnsiTheme="majorBidi" w:cstheme="majorBidi"/>
                <w:sz w:val="11"/>
                <w:szCs w:val="11"/>
                <w:cs/>
              </w:rPr>
              <w:t>‎</w:t>
            </w:r>
          </w:p>
        </w:tc>
        <w:tc>
          <w:tcPr>
            <w:tcW w:w="1573" w:type="dxa"/>
            <w:vAlign w:val="center"/>
          </w:tcPr>
          <w:p w14:paraId="62E7E895" w14:textId="49630010"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Armed Islamic Group (Groupe </w:t>
            </w:r>
            <w:proofErr w:type="spellStart"/>
            <w:r w:rsidRPr="00426E14">
              <w:rPr>
                <w:rFonts w:asciiTheme="majorBidi" w:hAnsiTheme="majorBidi" w:cstheme="majorBidi"/>
                <w:sz w:val="11"/>
                <w:szCs w:val="11"/>
              </w:rPr>
              <w:t>Islamique</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Armé</w:t>
            </w:r>
            <w:proofErr w:type="spellEnd"/>
            <w:r w:rsidRPr="00426E14">
              <w:rPr>
                <w:rFonts w:asciiTheme="majorBidi" w:hAnsiTheme="majorBidi" w:cstheme="majorBidi"/>
                <w:sz w:val="11"/>
                <w:szCs w:val="11"/>
              </w:rPr>
              <w:t>, GIA), led by Abdelhak Layada &amp; Djafar al-</w:t>
            </w:r>
            <w:r w:rsidRPr="00426E14">
              <w:rPr>
                <w:rFonts w:asciiTheme="majorBidi" w:hAnsiTheme="majorBidi" w:cstheme="majorBidi"/>
                <w:sz w:val="11"/>
                <w:szCs w:val="11"/>
                <w:cs/>
              </w:rPr>
              <w:t>‎</w:t>
            </w:r>
            <w:r w:rsidRPr="00426E14">
              <w:rPr>
                <w:rFonts w:asciiTheme="majorBidi" w:hAnsiTheme="majorBidi" w:cstheme="majorBidi"/>
                <w:sz w:val="11"/>
                <w:szCs w:val="11"/>
              </w:rPr>
              <w:t>Afghani</w:t>
            </w:r>
          </w:p>
        </w:tc>
        <w:tc>
          <w:tcPr>
            <w:tcW w:w="1202" w:type="dxa"/>
            <w:gridSpan w:val="2"/>
            <w:vAlign w:val="center"/>
          </w:tcPr>
          <w:p w14:paraId="75D2840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2820E474"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10E90831"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6EBEF4E"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4486352"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8170E6A"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0790D93E" w14:textId="77777777" w:rsidR="000A0257" w:rsidRPr="00426E14" w:rsidRDefault="000A0257" w:rsidP="000A0257">
            <w:pPr>
              <w:jc w:val="center"/>
              <w:rPr>
                <w:rFonts w:asciiTheme="majorBidi" w:hAnsiTheme="majorBidi" w:cstheme="majorBidi"/>
                <w:sz w:val="11"/>
                <w:szCs w:val="11"/>
              </w:rPr>
            </w:pPr>
          </w:p>
        </w:tc>
      </w:tr>
      <w:tr w:rsidR="002A1BF1" w:rsidRPr="00426E14" w14:paraId="58281F22" w14:textId="77777777" w:rsidTr="000B3B76">
        <w:trPr>
          <w:gridAfter w:val="1"/>
          <w:wAfter w:w="10" w:type="dxa"/>
        </w:trPr>
        <w:tc>
          <w:tcPr>
            <w:tcW w:w="377" w:type="dxa"/>
            <w:vMerge/>
            <w:vAlign w:val="center"/>
          </w:tcPr>
          <w:p w14:paraId="50180222"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4416B1CF"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35B03BC6" w14:textId="150D2C01"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III (1995–1999)</w:t>
            </w:r>
            <w:r w:rsidRPr="00426E14">
              <w:rPr>
                <w:rFonts w:asciiTheme="majorBidi" w:hAnsiTheme="majorBidi" w:cstheme="majorBidi"/>
                <w:sz w:val="11"/>
                <w:szCs w:val="11"/>
                <w:cs/>
              </w:rPr>
              <w:t>‎</w:t>
            </w:r>
          </w:p>
        </w:tc>
        <w:tc>
          <w:tcPr>
            <w:tcW w:w="1275" w:type="dxa"/>
            <w:vAlign w:val="center"/>
          </w:tcPr>
          <w:p w14:paraId="44F1F225" w14:textId="455E6198"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Presidency of </w:t>
            </w:r>
            <w:proofErr w:type="spellStart"/>
            <w:r w:rsidRPr="00426E14">
              <w:rPr>
                <w:rFonts w:asciiTheme="majorBidi" w:hAnsiTheme="majorBidi" w:cstheme="majorBidi"/>
                <w:sz w:val="11"/>
                <w:szCs w:val="11"/>
              </w:rPr>
              <w:t>Liamine</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Zéroual</w:t>
            </w:r>
            <w:proofErr w:type="spellEnd"/>
            <w:r w:rsidRPr="00426E14">
              <w:rPr>
                <w:rFonts w:asciiTheme="majorBidi" w:hAnsiTheme="majorBidi" w:cstheme="majorBidi"/>
                <w:sz w:val="11"/>
                <w:szCs w:val="11"/>
              </w:rPr>
              <w:t xml:space="preserve"> (based in Algiers)</w:t>
            </w:r>
            <w:r w:rsidRPr="00426E14">
              <w:rPr>
                <w:rFonts w:asciiTheme="majorBidi" w:hAnsiTheme="majorBidi" w:cstheme="majorBidi"/>
                <w:sz w:val="11"/>
                <w:szCs w:val="11"/>
                <w:cs/>
              </w:rPr>
              <w:t>‎</w:t>
            </w:r>
          </w:p>
        </w:tc>
        <w:tc>
          <w:tcPr>
            <w:tcW w:w="1573" w:type="dxa"/>
            <w:vAlign w:val="center"/>
          </w:tcPr>
          <w:p w14:paraId="5E9BCEEA" w14:textId="33B7B97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•Armed Islamic Group (GIA), led by Antar Zouabri</w:t>
            </w:r>
            <w:r w:rsidRPr="00426E14">
              <w:rPr>
                <w:rFonts w:asciiTheme="majorBidi" w:hAnsiTheme="majorBidi" w:cstheme="majorBidi"/>
                <w:sz w:val="11"/>
                <w:szCs w:val="11"/>
              </w:rPr>
              <w:br/>
            </w:r>
          </w:p>
          <w:p w14:paraId="10E35FC5" w14:textId="4EEFBB27"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•Islamic Salvation Army (Armée </w:t>
            </w:r>
            <w:proofErr w:type="spellStart"/>
            <w:r w:rsidRPr="00426E14">
              <w:rPr>
                <w:rFonts w:asciiTheme="majorBidi" w:hAnsiTheme="majorBidi" w:cstheme="majorBidi"/>
                <w:sz w:val="11"/>
                <w:szCs w:val="11"/>
              </w:rPr>
              <w:t>Islamique</w:t>
            </w:r>
            <w:proofErr w:type="spellEnd"/>
            <w:r w:rsidRPr="00426E14">
              <w:rPr>
                <w:rFonts w:asciiTheme="majorBidi" w:hAnsiTheme="majorBidi" w:cstheme="majorBidi"/>
                <w:sz w:val="11"/>
                <w:szCs w:val="11"/>
              </w:rPr>
              <w:t xml:space="preserve"> du Salut, AIS), armed wing of FIS, led by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Madani </w:t>
            </w:r>
            <w:proofErr w:type="spellStart"/>
            <w:r w:rsidRPr="00426E14">
              <w:rPr>
                <w:rFonts w:asciiTheme="majorBidi" w:hAnsiTheme="majorBidi" w:cstheme="majorBidi"/>
                <w:sz w:val="11"/>
                <w:szCs w:val="11"/>
              </w:rPr>
              <w:t>Mezrag</w:t>
            </w:r>
            <w:proofErr w:type="spellEnd"/>
          </w:p>
        </w:tc>
        <w:tc>
          <w:tcPr>
            <w:tcW w:w="1202" w:type="dxa"/>
            <w:gridSpan w:val="2"/>
            <w:vAlign w:val="center"/>
          </w:tcPr>
          <w:p w14:paraId="7DDDB25F"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3D10F45A"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4E7AF4B0"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E09F587"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F1D23F8"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BF9B875"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162658C4" w14:textId="77777777" w:rsidR="000A0257" w:rsidRPr="00426E14" w:rsidRDefault="000A0257" w:rsidP="000A0257">
            <w:pPr>
              <w:jc w:val="center"/>
              <w:rPr>
                <w:rFonts w:asciiTheme="majorBidi" w:hAnsiTheme="majorBidi" w:cstheme="majorBidi"/>
                <w:sz w:val="11"/>
                <w:szCs w:val="11"/>
              </w:rPr>
            </w:pPr>
          </w:p>
        </w:tc>
      </w:tr>
      <w:tr w:rsidR="002A1BF1" w:rsidRPr="00426E14" w14:paraId="27AC1AAE" w14:textId="77777777" w:rsidTr="000B3B76">
        <w:trPr>
          <w:gridAfter w:val="1"/>
          <w:wAfter w:w="10" w:type="dxa"/>
        </w:trPr>
        <w:tc>
          <w:tcPr>
            <w:tcW w:w="377" w:type="dxa"/>
            <w:vMerge/>
            <w:vAlign w:val="center"/>
          </w:tcPr>
          <w:p w14:paraId="5091D71C"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05F62225"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4E88982B" w14:textId="79E5C21B"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IV (1999–2002)</w:t>
            </w:r>
            <w:r w:rsidRPr="00426E14">
              <w:rPr>
                <w:rFonts w:asciiTheme="majorBidi" w:hAnsiTheme="majorBidi" w:cstheme="majorBidi"/>
                <w:sz w:val="11"/>
                <w:szCs w:val="11"/>
                <w:cs/>
              </w:rPr>
              <w:t>‎</w:t>
            </w:r>
          </w:p>
        </w:tc>
        <w:tc>
          <w:tcPr>
            <w:tcW w:w="1275" w:type="dxa"/>
            <w:vAlign w:val="center"/>
          </w:tcPr>
          <w:p w14:paraId="69428256" w14:textId="32B5CAAA"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Presidency of Abdelaziz Bouteflika (based in Algiers)</w:t>
            </w:r>
            <w:r w:rsidRPr="00426E14">
              <w:rPr>
                <w:rFonts w:asciiTheme="majorBidi" w:hAnsiTheme="majorBidi" w:cstheme="majorBidi"/>
                <w:sz w:val="11"/>
                <w:szCs w:val="11"/>
                <w:cs/>
              </w:rPr>
              <w:t>‎</w:t>
            </w:r>
          </w:p>
        </w:tc>
        <w:tc>
          <w:tcPr>
            <w:tcW w:w="1573" w:type="dxa"/>
            <w:vAlign w:val="center"/>
          </w:tcPr>
          <w:p w14:paraId="4A665A4C" w14:textId="50272DDD"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•Armed Islamic Group (GIA), fragmented remnants</w:t>
            </w:r>
            <w:r w:rsidRPr="00426E14">
              <w:rPr>
                <w:rFonts w:asciiTheme="majorBidi" w:hAnsiTheme="majorBidi" w:cstheme="majorBidi"/>
                <w:sz w:val="11"/>
                <w:szCs w:val="11"/>
              </w:rPr>
              <w:br/>
            </w:r>
          </w:p>
          <w:p w14:paraId="378EF97B" w14:textId="3FAFA3AE"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•Salafist Group for Preaching and Combat (Groupe </w:t>
            </w:r>
            <w:proofErr w:type="spellStart"/>
            <w:r w:rsidRPr="00426E14">
              <w:rPr>
                <w:rFonts w:asciiTheme="majorBidi" w:hAnsiTheme="majorBidi" w:cstheme="majorBidi"/>
                <w:sz w:val="11"/>
                <w:szCs w:val="11"/>
              </w:rPr>
              <w:t>Salafiste</w:t>
            </w:r>
            <w:proofErr w:type="spellEnd"/>
            <w:r w:rsidRPr="00426E14">
              <w:rPr>
                <w:rFonts w:asciiTheme="majorBidi" w:hAnsiTheme="majorBidi" w:cstheme="majorBidi"/>
                <w:sz w:val="11"/>
                <w:szCs w:val="11"/>
              </w:rPr>
              <w:t xml:space="preserve"> pour la </w:t>
            </w:r>
            <w:proofErr w:type="spellStart"/>
            <w:r w:rsidRPr="00426E14">
              <w:rPr>
                <w:rFonts w:asciiTheme="majorBidi" w:hAnsiTheme="majorBidi" w:cstheme="majorBidi"/>
                <w:sz w:val="11"/>
                <w:szCs w:val="11"/>
              </w:rPr>
              <w:t>Prédication</w:t>
            </w:r>
            <w:proofErr w:type="spellEnd"/>
            <w:r w:rsidRPr="00426E14">
              <w:rPr>
                <w:rFonts w:asciiTheme="majorBidi" w:hAnsiTheme="majorBidi" w:cstheme="majorBidi"/>
                <w:sz w:val="11"/>
                <w:szCs w:val="11"/>
              </w:rPr>
              <w:t xml:space="preserve"> et le </w:t>
            </w:r>
            <w:r w:rsidRPr="00426E14">
              <w:rPr>
                <w:rFonts w:asciiTheme="majorBidi" w:hAnsiTheme="majorBidi" w:cstheme="majorBidi"/>
                <w:sz w:val="11"/>
                <w:szCs w:val="11"/>
                <w:cs/>
              </w:rPr>
              <w:t>‎</w:t>
            </w:r>
            <w:r w:rsidRPr="00426E14">
              <w:rPr>
                <w:rFonts w:asciiTheme="majorBidi" w:hAnsiTheme="majorBidi" w:cstheme="majorBidi"/>
                <w:sz w:val="11"/>
                <w:szCs w:val="11"/>
              </w:rPr>
              <w:t>Combat, GSPC), led by Hassan Hattab</w:t>
            </w:r>
          </w:p>
        </w:tc>
        <w:tc>
          <w:tcPr>
            <w:tcW w:w="1202" w:type="dxa"/>
            <w:gridSpan w:val="2"/>
            <w:vAlign w:val="center"/>
          </w:tcPr>
          <w:p w14:paraId="0305AE2B"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0BF749DE"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28D97D81"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AB07CA5"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FAA98C7"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6EB3C961"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02418C32" w14:textId="77777777" w:rsidR="000A0257" w:rsidRPr="00426E14" w:rsidRDefault="000A0257" w:rsidP="000A0257">
            <w:pPr>
              <w:jc w:val="center"/>
              <w:rPr>
                <w:rFonts w:asciiTheme="majorBidi" w:hAnsiTheme="majorBidi" w:cstheme="majorBidi"/>
                <w:sz w:val="11"/>
                <w:szCs w:val="11"/>
              </w:rPr>
            </w:pPr>
          </w:p>
        </w:tc>
      </w:tr>
      <w:tr w:rsidR="002A1BF1" w:rsidRPr="00426E14" w14:paraId="4C798DCF" w14:textId="77777777" w:rsidTr="000B3B76">
        <w:trPr>
          <w:gridAfter w:val="1"/>
          <w:wAfter w:w="10" w:type="dxa"/>
        </w:trPr>
        <w:tc>
          <w:tcPr>
            <w:tcW w:w="377" w:type="dxa"/>
            <w:vMerge w:val="restart"/>
            <w:vAlign w:val="center"/>
          </w:tcPr>
          <w:p w14:paraId="65A72CA3" w14:textId="78DC9287"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2</w:t>
            </w:r>
          </w:p>
        </w:tc>
        <w:tc>
          <w:tcPr>
            <w:tcW w:w="1036" w:type="dxa"/>
            <w:vMerge w:val="restart"/>
            <w:vAlign w:val="center"/>
          </w:tcPr>
          <w:p w14:paraId="6E422765"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Tajik Civil War</w:t>
            </w:r>
          </w:p>
          <w:p w14:paraId="59686718" w14:textId="7AEE4ECA"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(1992-1997)</w:t>
            </w:r>
          </w:p>
        </w:tc>
        <w:tc>
          <w:tcPr>
            <w:tcW w:w="1276" w:type="dxa"/>
            <w:vAlign w:val="center"/>
          </w:tcPr>
          <w:p w14:paraId="5F71566E" w14:textId="31BC673F"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 (1992)</w:t>
            </w:r>
            <w:r w:rsidRPr="00426E14">
              <w:rPr>
                <w:rFonts w:asciiTheme="majorBidi" w:hAnsiTheme="majorBidi" w:cstheme="majorBidi"/>
                <w:sz w:val="11"/>
                <w:szCs w:val="11"/>
                <w:cs/>
              </w:rPr>
              <w:t>‎</w:t>
            </w:r>
          </w:p>
        </w:tc>
        <w:tc>
          <w:tcPr>
            <w:tcW w:w="1275" w:type="dxa"/>
            <w:vAlign w:val="center"/>
          </w:tcPr>
          <w:p w14:paraId="1547E38E" w14:textId="7DF326BF"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Republic of Tajikistan under President Rahmon Nabiyev, based in Dushanbe</w:t>
            </w:r>
          </w:p>
        </w:tc>
        <w:tc>
          <w:tcPr>
            <w:tcW w:w="1573" w:type="dxa"/>
            <w:vAlign w:val="center"/>
          </w:tcPr>
          <w:p w14:paraId="01F17E47" w14:textId="38FC9D73"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United Tajik Opposition </w:t>
            </w:r>
            <w:r w:rsidRPr="00426E14">
              <w:rPr>
                <w:rFonts w:asciiTheme="majorBidi" w:hAnsiTheme="majorBidi" w:cstheme="majorBidi"/>
                <w:sz w:val="11"/>
                <w:szCs w:val="11"/>
              </w:rPr>
              <w:br/>
              <w:t xml:space="preserve">(an alliance of Islamic Renaissance Party of Tajikistan (IRPT), </w:t>
            </w:r>
            <w:r w:rsidRPr="00426E14">
              <w:rPr>
                <w:rFonts w:asciiTheme="majorBidi" w:hAnsiTheme="majorBidi" w:cstheme="majorBidi"/>
                <w:sz w:val="11"/>
                <w:szCs w:val="11"/>
                <w:cs/>
              </w:rPr>
              <w:t>‎</w:t>
            </w:r>
            <w:r w:rsidRPr="00426E14">
              <w:rPr>
                <w:rFonts w:asciiTheme="majorBidi" w:hAnsiTheme="majorBidi" w:cstheme="majorBidi"/>
                <w:sz w:val="11"/>
                <w:szCs w:val="11"/>
              </w:rPr>
              <w:t>Democratic Party, and other opposition groups) led by Sayid Abdulloh Nuri</w:t>
            </w:r>
          </w:p>
        </w:tc>
        <w:tc>
          <w:tcPr>
            <w:tcW w:w="1202" w:type="dxa"/>
            <w:gridSpan w:val="2"/>
            <w:vAlign w:val="center"/>
          </w:tcPr>
          <w:p w14:paraId="28862C68"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3E62579E"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5DC81DF7"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1327734"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813E400"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E1EB33B"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5ACED977" w14:textId="77777777" w:rsidR="000A0257" w:rsidRPr="00426E14" w:rsidRDefault="000A0257" w:rsidP="000A0257">
            <w:pPr>
              <w:jc w:val="center"/>
              <w:rPr>
                <w:rFonts w:asciiTheme="majorBidi" w:hAnsiTheme="majorBidi" w:cstheme="majorBidi"/>
                <w:sz w:val="11"/>
                <w:szCs w:val="11"/>
              </w:rPr>
            </w:pPr>
          </w:p>
        </w:tc>
      </w:tr>
      <w:tr w:rsidR="002A1BF1" w:rsidRPr="00426E14" w14:paraId="7CB225A5" w14:textId="77777777" w:rsidTr="000B3B76">
        <w:trPr>
          <w:gridAfter w:val="1"/>
          <w:wAfter w:w="10" w:type="dxa"/>
        </w:trPr>
        <w:tc>
          <w:tcPr>
            <w:tcW w:w="377" w:type="dxa"/>
            <w:vMerge/>
            <w:vAlign w:val="center"/>
          </w:tcPr>
          <w:p w14:paraId="40ECF47D"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5D6C3906"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1BD47E50" w14:textId="0563FF6B"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 (1992–1997)</w:t>
            </w:r>
            <w:r w:rsidRPr="00426E14">
              <w:rPr>
                <w:rFonts w:asciiTheme="majorBidi" w:hAnsiTheme="majorBidi" w:cstheme="majorBidi"/>
                <w:sz w:val="11"/>
                <w:szCs w:val="11"/>
                <w:cs/>
              </w:rPr>
              <w:t>‎</w:t>
            </w:r>
          </w:p>
        </w:tc>
        <w:tc>
          <w:tcPr>
            <w:tcW w:w="1275" w:type="dxa"/>
            <w:vAlign w:val="center"/>
          </w:tcPr>
          <w:p w14:paraId="41FE8274" w14:textId="18BD493D"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Government of Emomali Rahmon, after Nabiyev’s resignation, based in Dushanbe</w:t>
            </w:r>
          </w:p>
        </w:tc>
        <w:tc>
          <w:tcPr>
            <w:tcW w:w="1573" w:type="dxa"/>
            <w:vAlign w:val="center"/>
          </w:tcPr>
          <w:p w14:paraId="5BDF693E" w14:textId="0C93F8AC"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United Tajik Opposition (UTO), led by Sayid Abdulloh Nuri</w:t>
            </w:r>
          </w:p>
        </w:tc>
        <w:tc>
          <w:tcPr>
            <w:tcW w:w="1202" w:type="dxa"/>
            <w:gridSpan w:val="2"/>
            <w:vAlign w:val="center"/>
          </w:tcPr>
          <w:p w14:paraId="24D545D8"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24E52C8A"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06EA5F09"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84C98E2"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D921448"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4820E380"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0C47B12" w14:textId="77777777" w:rsidR="000A0257" w:rsidRPr="00426E14" w:rsidRDefault="000A0257" w:rsidP="000A0257">
            <w:pPr>
              <w:jc w:val="center"/>
              <w:rPr>
                <w:rFonts w:asciiTheme="majorBidi" w:hAnsiTheme="majorBidi" w:cstheme="majorBidi"/>
                <w:sz w:val="11"/>
                <w:szCs w:val="11"/>
              </w:rPr>
            </w:pPr>
          </w:p>
        </w:tc>
      </w:tr>
      <w:tr w:rsidR="002A1BF1" w:rsidRPr="00426E14" w14:paraId="07BC6904" w14:textId="77777777" w:rsidTr="000B3B76">
        <w:trPr>
          <w:gridAfter w:val="1"/>
          <w:wAfter w:w="10" w:type="dxa"/>
        </w:trPr>
        <w:tc>
          <w:tcPr>
            <w:tcW w:w="377" w:type="dxa"/>
            <w:vAlign w:val="center"/>
          </w:tcPr>
          <w:p w14:paraId="25CF02E3" w14:textId="1192803D"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lastRenderedPageBreak/>
              <w:t>5</w:t>
            </w:r>
            <w:r w:rsidR="001014BB" w:rsidRPr="00426E14">
              <w:rPr>
                <w:rFonts w:asciiTheme="majorBidi" w:hAnsiTheme="majorBidi" w:cstheme="majorBidi"/>
                <w:sz w:val="11"/>
                <w:szCs w:val="11"/>
              </w:rPr>
              <w:t>3</w:t>
            </w:r>
          </w:p>
        </w:tc>
        <w:tc>
          <w:tcPr>
            <w:tcW w:w="1036" w:type="dxa"/>
            <w:vAlign w:val="center"/>
          </w:tcPr>
          <w:p w14:paraId="11AE76E4" w14:textId="62157AEB"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Afghan Civil War of 1992 - 1996</w:t>
            </w:r>
          </w:p>
        </w:tc>
        <w:tc>
          <w:tcPr>
            <w:tcW w:w="1276" w:type="dxa"/>
            <w:shd w:val="clear" w:color="auto" w:fill="EE0000"/>
            <w:vAlign w:val="center"/>
          </w:tcPr>
          <w:p w14:paraId="1969E8ED" w14:textId="664D695D" w:rsidR="000A0257" w:rsidRPr="00426E14" w:rsidRDefault="00C55E1B" w:rsidP="000A0257">
            <w:pPr>
              <w:jc w:val="center"/>
              <w:rPr>
                <w:rFonts w:asciiTheme="majorBidi" w:hAnsiTheme="majorBidi" w:cstheme="majorBidi"/>
                <w:sz w:val="11"/>
                <w:szCs w:val="11"/>
              </w:rPr>
            </w:pPr>
            <w:r w:rsidRPr="00426E14">
              <w:rPr>
                <w:rFonts w:asciiTheme="majorBidi" w:hAnsiTheme="majorBidi" w:cstheme="majorBidi"/>
                <w:sz w:val="11"/>
                <w:szCs w:val="11"/>
              </w:rPr>
              <w:t>phased</w:t>
            </w:r>
          </w:p>
        </w:tc>
        <w:tc>
          <w:tcPr>
            <w:tcW w:w="1275" w:type="dxa"/>
            <w:vAlign w:val="center"/>
          </w:tcPr>
          <w:p w14:paraId="6D13B3AF" w14:textId="3298CA21" w:rsidR="000A0257" w:rsidRPr="00426E14" w:rsidRDefault="000A0257" w:rsidP="000A0257">
            <w:pPr>
              <w:jc w:val="center"/>
              <w:rPr>
                <w:rFonts w:asciiTheme="majorBidi" w:hAnsiTheme="majorBidi" w:cstheme="majorBidi"/>
                <w:sz w:val="11"/>
                <w:szCs w:val="11"/>
              </w:rPr>
            </w:pPr>
            <w:proofErr w:type="gramStart"/>
            <w:r w:rsidRPr="00426E14">
              <w:rPr>
                <w:rFonts w:asciiTheme="majorBidi" w:hAnsiTheme="majorBidi" w:cstheme="majorBidi"/>
                <w:sz w:val="11"/>
                <w:szCs w:val="11"/>
              </w:rPr>
              <w:t>Islamic State of Afghanistan</w:t>
            </w:r>
            <w:proofErr w:type="gramEnd"/>
            <w:r w:rsidRPr="00426E14">
              <w:rPr>
                <w:rFonts w:asciiTheme="majorBidi" w:hAnsiTheme="majorBidi" w:cstheme="majorBidi"/>
                <w:sz w:val="11"/>
                <w:szCs w:val="11"/>
              </w:rPr>
              <w:t xml:space="preserve">, led by President Burhanuddin Rabbani and Defense Minister Ahmad Shah </w:t>
            </w:r>
            <w:r w:rsidRPr="00426E14">
              <w:rPr>
                <w:rFonts w:asciiTheme="majorBidi" w:hAnsiTheme="majorBidi" w:cstheme="majorBidi"/>
                <w:sz w:val="11"/>
                <w:szCs w:val="11"/>
                <w:cs/>
              </w:rPr>
              <w:t>‎</w:t>
            </w:r>
            <w:r w:rsidRPr="00426E14">
              <w:rPr>
                <w:rFonts w:asciiTheme="majorBidi" w:hAnsiTheme="majorBidi" w:cstheme="majorBidi"/>
                <w:sz w:val="11"/>
                <w:szCs w:val="11"/>
              </w:rPr>
              <w:t>Massoud, based in Kabul</w:t>
            </w:r>
          </w:p>
        </w:tc>
        <w:tc>
          <w:tcPr>
            <w:tcW w:w="1573" w:type="dxa"/>
            <w:vAlign w:val="center"/>
          </w:tcPr>
          <w:p w14:paraId="396A3371" w14:textId="020BF3CF"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•Hezb-e Islami Gulbuddin (HIG), led by Gulbuddin Hekmatyar</w:t>
            </w:r>
          </w:p>
          <w:p w14:paraId="3A443E6F" w14:textId="1F94F3C3"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Junbish-i</w:t>
            </w:r>
            <w:proofErr w:type="spellEnd"/>
            <w:r w:rsidRPr="00426E14">
              <w:rPr>
                <w:rFonts w:asciiTheme="majorBidi" w:hAnsiTheme="majorBidi" w:cstheme="majorBidi"/>
                <w:sz w:val="11"/>
                <w:szCs w:val="11"/>
              </w:rPr>
              <w:t xml:space="preserve"> Milli, led by Abdul Rashid Dostum</w:t>
            </w:r>
          </w:p>
          <w:p w14:paraId="671BEDA1" w14:textId="3058561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•Hizb-e Wahdat, led by Abdul Ali Mazari</w:t>
            </w:r>
          </w:p>
          <w:p w14:paraId="35783A5E" w14:textId="47EB5718"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led by Abdul Rasul Sayyaf</w:t>
            </w:r>
          </w:p>
          <w:p w14:paraId="27E13CE2" w14:textId="2A790A0A"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•Taliban (emerging 1994–1996), led by Mullah Mohammed Omar</w:t>
            </w:r>
            <w:r w:rsidRPr="00426E14">
              <w:rPr>
                <w:rFonts w:asciiTheme="majorBidi" w:hAnsiTheme="majorBidi" w:cstheme="majorBidi"/>
                <w:sz w:val="11"/>
                <w:szCs w:val="11"/>
                <w:cs/>
              </w:rPr>
              <w:t>‎</w:t>
            </w:r>
          </w:p>
        </w:tc>
        <w:tc>
          <w:tcPr>
            <w:tcW w:w="1202" w:type="dxa"/>
            <w:gridSpan w:val="2"/>
            <w:vAlign w:val="center"/>
          </w:tcPr>
          <w:p w14:paraId="06E96AC5"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43B1B1AD"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12FA16D6"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F4AD32E"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4945179"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1906468E"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20CD86E3" w14:textId="77777777" w:rsidR="000A0257" w:rsidRPr="00426E14" w:rsidRDefault="000A0257" w:rsidP="000A0257">
            <w:pPr>
              <w:jc w:val="center"/>
              <w:rPr>
                <w:rFonts w:asciiTheme="majorBidi" w:hAnsiTheme="majorBidi" w:cstheme="majorBidi"/>
                <w:sz w:val="11"/>
                <w:szCs w:val="11"/>
              </w:rPr>
            </w:pPr>
          </w:p>
        </w:tc>
      </w:tr>
      <w:tr w:rsidR="002A1BF1" w:rsidRPr="00426E14" w14:paraId="186D41C3" w14:textId="77777777" w:rsidTr="000B3B76">
        <w:trPr>
          <w:gridAfter w:val="1"/>
          <w:wAfter w:w="10" w:type="dxa"/>
        </w:trPr>
        <w:tc>
          <w:tcPr>
            <w:tcW w:w="377" w:type="dxa"/>
            <w:vMerge w:val="restart"/>
            <w:vAlign w:val="center"/>
          </w:tcPr>
          <w:p w14:paraId="42444713" w14:textId="24D83623"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4</w:t>
            </w:r>
          </w:p>
        </w:tc>
        <w:tc>
          <w:tcPr>
            <w:tcW w:w="1036" w:type="dxa"/>
            <w:vMerge w:val="restart"/>
            <w:vAlign w:val="center"/>
          </w:tcPr>
          <w:p w14:paraId="32809DC6"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Burundian Civil War</w:t>
            </w:r>
          </w:p>
          <w:p w14:paraId="50676F94" w14:textId="0B3176CC"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(1993 – 2005)</w:t>
            </w:r>
          </w:p>
        </w:tc>
        <w:tc>
          <w:tcPr>
            <w:tcW w:w="1276" w:type="dxa"/>
            <w:vAlign w:val="center"/>
          </w:tcPr>
          <w:p w14:paraId="6395B5AA" w14:textId="03B909DA"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 (1993–1996)</w:t>
            </w:r>
            <w:r w:rsidRPr="00426E14">
              <w:rPr>
                <w:rFonts w:asciiTheme="majorBidi" w:hAnsiTheme="majorBidi" w:cstheme="majorBidi"/>
                <w:sz w:val="11"/>
                <w:szCs w:val="11"/>
                <w:cs/>
              </w:rPr>
              <w:t>‎</w:t>
            </w:r>
          </w:p>
        </w:tc>
        <w:tc>
          <w:tcPr>
            <w:tcW w:w="1275" w:type="dxa"/>
            <w:vAlign w:val="center"/>
          </w:tcPr>
          <w:p w14:paraId="2B306C24" w14:textId="0B66F68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Republic of Burundi under President Melchior Ndadaye (assassinated in 1993), succeeded by Cyprien Ntaryamira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(killed in 1994), then under Sylvestre </w:t>
            </w:r>
            <w:proofErr w:type="spellStart"/>
            <w:r w:rsidRPr="00426E14">
              <w:rPr>
                <w:rFonts w:asciiTheme="majorBidi" w:hAnsiTheme="majorBidi" w:cstheme="majorBidi"/>
                <w:sz w:val="11"/>
                <w:szCs w:val="11"/>
              </w:rPr>
              <w:t>Ntibantunganya</w:t>
            </w:r>
            <w:proofErr w:type="spellEnd"/>
            <w:r w:rsidRPr="00426E14">
              <w:rPr>
                <w:rFonts w:asciiTheme="majorBidi" w:hAnsiTheme="majorBidi" w:cstheme="majorBidi"/>
                <w:sz w:val="11"/>
                <w:szCs w:val="11"/>
              </w:rPr>
              <w:t>, based in Bujumbura</w:t>
            </w:r>
          </w:p>
        </w:tc>
        <w:tc>
          <w:tcPr>
            <w:tcW w:w="1573" w:type="dxa"/>
            <w:vAlign w:val="center"/>
          </w:tcPr>
          <w:p w14:paraId="6FDE1DDA" w14:textId="677CFC90"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•Forces for the Defense of Democracy (Forces pour la Défense de la </w:t>
            </w:r>
            <w:proofErr w:type="spellStart"/>
            <w:r w:rsidRPr="00426E14">
              <w:rPr>
                <w:rFonts w:asciiTheme="majorBidi" w:hAnsiTheme="majorBidi" w:cstheme="majorBidi"/>
                <w:sz w:val="11"/>
                <w:szCs w:val="11"/>
              </w:rPr>
              <w:t>Démocratie</w:t>
            </w:r>
            <w:proofErr w:type="spellEnd"/>
            <w:r w:rsidRPr="00426E14">
              <w:rPr>
                <w:rFonts w:asciiTheme="majorBidi" w:hAnsiTheme="majorBidi" w:cstheme="majorBidi"/>
                <w:sz w:val="11"/>
                <w:szCs w:val="11"/>
              </w:rPr>
              <w:t>, FDD), later CNDD-</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FDD, led by Léonard Nyangoma,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Pierre Nkurunziza</w:t>
            </w:r>
            <w:r w:rsidRPr="00426E14">
              <w:rPr>
                <w:rFonts w:asciiTheme="majorBidi" w:hAnsiTheme="majorBidi" w:cstheme="majorBidi"/>
                <w:sz w:val="11"/>
                <w:szCs w:val="11"/>
                <w:cs/>
              </w:rPr>
              <w:t>‎</w:t>
            </w:r>
          </w:p>
          <w:p w14:paraId="7BB15FB7" w14:textId="101465D6"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•Party for the Liberation of the Hutu People – National Liberation Forces (PALIPEHUTU-FNL), led by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Agathon </w:t>
            </w:r>
            <w:proofErr w:type="spellStart"/>
            <w:r w:rsidRPr="00426E14">
              <w:rPr>
                <w:rFonts w:asciiTheme="majorBidi" w:hAnsiTheme="majorBidi" w:cstheme="majorBidi"/>
                <w:sz w:val="11"/>
                <w:szCs w:val="11"/>
              </w:rPr>
              <w:t>Rwasa</w:t>
            </w:r>
            <w:proofErr w:type="spellEnd"/>
          </w:p>
        </w:tc>
        <w:tc>
          <w:tcPr>
            <w:tcW w:w="1202" w:type="dxa"/>
            <w:gridSpan w:val="2"/>
            <w:vAlign w:val="center"/>
          </w:tcPr>
          <w:p w14:paraId="5EB1E9F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A6A6826"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0F2A6076"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7C33C7F"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47F4C5BA"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14525880"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619D781" w14:textId="77777777" w:rsidR="000A0257" w:rsidRPr="00426E14" w:rsidRDefault="000A0257" w:rsidP="000A0257">
            <w:pPr>
              <w:jc w:val="center"/>
              <w:rPr>
                <w:rFonts w:asciiTheme="majorBidi" w:hAnsiTheme="majorBidi" w:cstheme="majorBidi"/>
                <w:sz w:val="11"/>
                <w:szCs w:val="11"/>
              </w:rPr>
            </w:pPr>
          </w:p>
        </w:tc>
      </w:tr>
      <w:tr w:rsidR="002A1BF1" w:rsidRPr="00426E14" w14:paraId="2B190186" w14:textId="77777777" w:rsidTr="000B3B76">
        <w:trPr>
          <w:gridAfter w:val="1"/>
          <w:wAfter w:w="10" w:type="dxa"/>
        </w:trPr>
        <w:tc>
          <w:tcPr>
            <w:tcW w:w="377" w:type="dxa"/>
            <w:vMerge/>
            <w:vAlign w:val="center"/>
          </w:tcPr>
          <w:p w14:paraId="7088A5D3"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454E7721"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6E3D00FB" w14:textId="4118B425"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Phase II (1996–2003)</w:t>
            </w:r>
            <w:r w:rsidRPr="00426E14">
              <w:rPr>
                <w:rFonts w:asciiTheme="majorBidi" w:hAnsiTheme="majorBidi" w:cstheme="majorBidi"/>
                <w:sz w:val="11"/>
                <w:szCs w:val="11"/>
                <w:cs/>
              </w:rPr>
              <w:t>‎</w:t>
            </w:r>
          </w:p>
        </w:tc>
        <w:tc>
          <w:tcPr>
            <w:tcW w:w="1275" w:type="dxa"/>
            <w:vAlign w:val="center"/>
          </w:tcPr>
          <w:p w14:paraId="355B8EC7" w14:textId="249EAA7E" w:rsidR="000A0257" w:rsidRPr="00426E14" w:rsidRDefault="000A0257" w:rsidP="000A0257">
            <w:pPr>
              <w:jc w:val="center"/>
              <w:rPr>
                <w:rFonts w:asciiTheme="majorBidi" w:hAnsiTheme="majorBidi" w:cstheme="majorBidi"/>
                <w:sz w:val="11"/>
                <w:szCs w:val="11"/>
              </w:rPr>
            </w:pPr>
            <w:r w:rsidRPr="00426E14">
              <w:rPr>
                <w:rFonts w:asciiTheme="majorBidi" w:hAnsiTheme="majorBidi" w:cstheme="majorBidi"/>
                <w:sz w:val="11"/>
                <w:szCs w:val="11"/>
              </w:rPr>
              <w:t>Republic of Burundi under military government of Pierre Buyoya after 1996 coup, based in Bujumbura</w:t>
            </w:r>
          </w:p>
        </w:tc>
        <w:tc>
          <w:tcPr>
            <w:tcW w:w="1573" w:type="dxa"/>
            <w:vAlign w:val="center"/>
          </w:tcPr>
          <w:p w14:paraId="5F45CC10" w14:textId="3347E1F3"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•Forces for the Defense of Democracy (CNDD-FDD), led by Pierre Nkurunziza</w:t>
            </w:r>
          </w:p>
          <w:p w14:paraId="148129DC" w14:textId="67B3F9FF" w:rsidR="000A0257"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•National Liberation Forces (PALIPEHUTU-FNL), led by Agathon </w:t>
            </w:r>
            <w:proofErr w:type="spellStart"/>
            <w:r w:rsidRPr="00426E14">
              <w:rPr>
                <w:rFonts w:asciiTheme="majorBidi" w:hAnsiTheme="majorBidi" w:cstheme="majorBidi"/>
                <w:sz w:val="11"/>
                <w:szCs w:val="11"/>
              </w:rPr>
              <w:t>Rwasa</w:t>
            </w:r>
            <w:proofErr w:type="spellEnd"/>
          </w:p>
        </w:tc>
        <w:tc>
          <w:tcPr>
            <w:tcW w:w="1202" w:type="dxa"/>
            <w:gridSpan w:val="2"/>
            <w:vAlign w:val="center"/>
          </w:tcPr>
          <w:p w14:paraId="3A2F8DE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4D648EFE"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25CE9492"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12666E8"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94678CC"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F94EB85"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6F1C4892" w14:textId="77777777" w:rsidR="000A0257" w:rsidRPr="00426E14" w:rsidRDefault="000A0257" w:rsidP="000A0257">
            <w:pPr>
              <w:jc w:val="center"/>
              <w:rPr>
                <w:rFonts w:asciiTheme="majorBidi" w:hAnsiTheme="majorBidi" w:cstheme="majorBidi"/>
                <w:sz w:val="11"/>
                <w:szCs w:val="11"/>
              </w:rPr>
            </w:pPr>
          </w:p>
        </w:tc>
      </w:tr>
      <w:tr w:rsidR="002A1BF1" w:rsidRPr="00426E14" w14:paraId="48F05BB5" w14:textId="77777777" w:rsidTr="000B3B76">
        <w:trPr>
          <w:gridAfter w:val="1"/>
          <w:wAfter w:w="10" w:type="dxa"/>
        </w:trPr>
        <w:tc>
          <w:tcPr>
            <w:tcW w:w="377" w:type="dxa"/>
            <w:vMerge/>
            <w:vAlign w:val="center"/>
          </w:tcPr>
          <w:p w14:paraId="1842D897" w14:textId="77777777" w:rsidR="000A0257" w:rsidRPr="00426E14" w:rsidRDefault="000A0257" w:rsidP="000A0257">
            <w:pPr>
              <w:jc w:val="center"/>
              <w:rPr>
                <w:rFonts w:asciiTheme="majorBidi" w:hAnsiTheme="majorBidi" w:cstheme="majorBidi"/>
                <w:sz w:val="11"/>
                <w:szCs w:val="11"/>
              </w:rPr>
            </w:pPr>
          </w:p>
        </w:tc>
        <w:tc>
          <w:tcPr>
            <w:tcW w:w="1036" w:type="dxa"/>
            <w:vMerge/>
            <w:vAlign w:val="center"/>
          </w:tcPr>
          <w:p w14:paraId="577BDAF1" w14:textId="77777777" w:rsidR="000A0257" w:rsidRPr="00426E14" w:rsidRDefault="000A0257" w:rsidP="000A0257">
            <w:pPr>
              <w:jc w:val="center"/>
              <w:rPr>
                <w:rFonts w:asciiTheme="majorBidi" w:hAnsiTheme="majorBidi" w:cstheme="majorBidi"/>
                <w:b/>
                <w:bCs/>
                <w:sz w:val="11"/>
                <w:szCs w:val="11"/>
              </w:rPr>
            </w:pPr>
          </w:p>
        </w:tc>
        <w:tc>
          <w:tcPr>
            <w:tcW w:w="1276" w:type="dxa"/>
            <w:vAlign w:val="center"/>
          </w:tcPr>
          <w:p w14:paraId="458B3155" w14:textId="0EF0DCE0"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III (2003–2005)</w:t>
            </w:r>
            <w:r w:rsidRPr="00426E14">
              <w:rPr>
                <w:rFonts w:asciiTheme="majorBidi" w:hAnsiTheme="majorBidi" w:cstheme="majorBidi"/>
                <w:sz w:val="11"/>
                <w:szCs w:val="11"/>
                <w:cs/>
              </w:rPr>
              <w:t>‎</w:t>
            </w:r>
          </w:p>
        </w:tc>
        <w:tc>
          <w:tcPr>
            <w:tcW w:w="1275" w:type="dxa"/>
            <w:vAlign w:val="center"/>
          </w:tcPr>
          <w:p w14:paraId="07F0654C" w14:textId="7A0ACA4D"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Transitional Government of Burundi, led by Domitien Ndayizeye, based in Bujumbura</w:t>
            </w:r>
          </w:p>
        </w:tc>
        <w:tc>
          <w:tcPr>
            <w:tcW w:w="1573" w:type="dxa"/>
            <w:vAlign w:val="center"/>
          </w:tcPr>
          <w:p w14:paraId="2C6AB8CD" w14:textId="13FDCE46"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National Liberation Forces (PALIPEHUTU-FNL), led by Agathon </w:t>
            </w:r>
            <w:proofErr w:type="spellStart"/>
            <w:r w:rsidRPr="00426E14">
              <w:rPr>
                <w:rFonts w:asciiTheme="majorBidi" w:hAnsiTheme="majorBidi" w:cstheme="majorBidi"/>
                <w:sz w:val="11"/>
                <w:szCs w:val="11"/>
              </w:rPr>
              <w:t>Rwasa</w:t>
            </w:r>
            <w:proofErr w:type="spellEnd"/>
          </w:p>
        </w:tc>
        <w:tc>
          <w:tcPr>
            <w:tcW w:w="1202" w:type="dxa"/>
            <w:gridSpan w:val="2"/>
            <w:vAlign w:val="center"/>
          </w:tcPr>
          <w:p w14:paraId="1540600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1B18273"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71E66AAA"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2F96E363"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4A9E0888"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2BBA32C2"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2139FECA" w14:textId="77777777" w:rsidR="000A0257" w:rsidRPr="00426E14" w:rsidRDefault="000A0257" w:rsidP="000A0257">
            <w:pPr>
              <w:jc w:val="center"/>
              <w:rPr>
                <w:rFonts w:asciiTheme="majorBidi" w:hAnsiTheme="majorBidi" w:cstheme="majorBidi"/>
                <w:sz w:val="11"/>
                <w:szCs w:val="11"/>
              </w:rPr>
            </w:pPr>
          </w:p>
        </w:tc>
      </w:tr>
      <w:tr w:rsidR="002A1BF1" w:rsidRPr="00426E14" w14:paraId="626E66E5" w14:textId="77777777" w:rsidTr="000B3B76">
        <w:trPr>
          <w:gridAfter w:val="1"/>
          <w:wAfter w:w="10" w:type="dxa"/>
        </w:trPr>
        <w:tc>
          <w:tcPr>
            <w:tcW w:w="377" w:type="dxa"/>
            <w:vAlign w:val="center"/>
          </w:tcPr>
          <w:p w14:paraId="3C9E8625" w14:textId="772A5FA9"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5</w:t>
            </w:r>
          </w:p>
        </w:tc>
        <w:tc>
          <w:tcPr>
            <w:tcW w:w="1036" w:type="dxa"/>
            <w:vAlign w:val="center"/>
          </w:tcPr>
          <w:p w14:paraId="288D039F" w14:textId="406E51C2"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Republic of the Congo Civil War (1993–1994)</w:t>
            </w:r>
          </w:p>
        </w:tc>
        <w:tc>
          <w:tcPr>
            <w:tcW w:w="1276" w:type="dxa"/>
            <w:vAlign w:val="center"/>
          </w:tcPr>
          <w:p w14:paraId="6B099DB1" w14:textId="1FA2FE18" w:rsidR="000A0257" w:rsidRPr="00426E14" w:rsidRDefault="007A1BF7" w:rsidP="000A0257">
            <w:pPr>
              <w:jc w:val="center"/>
              <w:rPr>
                <w:rFonts w:asciiTheme="majorBidi" w:hAnsiTheme="majorBidi" w:cstheme="majorBidi"/>
                <w:sz w:val="11"/>
                <w:szCs w:val="11"/>
              </w:rPr>
            </w:pPr>
            <w:r w:rsidRPr="00426E14">
              <w:rPr>
                <w:rFonts w:asciiTheme="majorBidi" w:hAnsiTheme="majorBidi" w:cstheme="majorBidi"/>
                <w:sz w:val="11"/>
                <w:szCs w:val="11"/>
              </w:rPr>
              <w:t>Single-phase conflict.</w:t>
            </w:r>
            <w:r w:rsidRPr="00426E14">
              <w:rPr>
                <w:rFonts w:asciiTheme="majorBidi" w:hAnsiTheme="majorBidi" w:cstheme="majorBidi"/>
                <w:sz w:val="11"/>
                <w:szCs w:val="11"/>
              </w:rPr>
              <w:br/>
              <w:t xml:space="preserve"> Limited to the 1993–1994 power struggle over Brazzaville without regime change.</w:t>
            </w:r>
          </w:p>
        </w:tc>
        <w:tc>
          <w:tcPr>
            <w:tcW w:w="1275" w:type="dxa"/>
            <w:vAlign w:val="center"/>
          </w:tcPr>
          <w:p w14:paraId="0BDCC9B3" w14:textId="0F000A03" w:rsidR="007A1BF7" w:rsidRPr="00426E14" w:rsidRDefault="007A1BF7" w:rsidP="007A1BF7">
            <w:pPr>
              <w:jc w:val="center"/>
              <w:rPr>
                <w:rFonts w:asciiTheme="majorBidi" w:hAnsiTheme="majorBidi" w:cstheme="majorBidi"/>
                <w:sz w:val="11"/>
                <w:szCs w:val="11"/>
              </w:rPr>
            </w:pPr>
            <w:r w:rsidRPr="00426E14">
              <w:rPr>
                <w:rFonts w:asciiTheme="majorBidi" w:hAnsiTheme="majorBidi" w:cstheme="majorBidi"/>
                <w:sz w:val="11"/>
                <w:szCs w:val="11"/>
                <w:u w:val="single"/>
              </w:rPr>
              <w:t>Liberal–republican regime</w:t>
            </w:r>
            <w:r w:rsidRPr="00426E14">
              <w:rPr>
                <w:rFonts w:asciiTheme="majorBidi" w:hAnsiTheme="majorBidi" w:cstheme="majorBidi"/>
                <w:b/>
                <w:bCs/>
                <w:sz w:val="11"/>
                <w:szCs w:val="11"/>
              </w:rPr>
              <w:t xml:space="preserve"> </w:t>
            </w:r>
            <w:r w:rsidRPr="00426E14">
              <w:rPr>
                <w:rFonts w:asciiTheme="majorBidi" w:hAnsiTheme="majorBidi" w:cstheme="majorBidi"/>
                <w:b/>
                <w:bCs/>
                <w:sz w:val="11"/>
                <w:szCs w:val="11"/>
              </w:rPr>
              <w:br/>
            </w:r>
            <w:r w:rsidRPr="00426E14">
              <w:rPr>
                <w:rFonts w:asciiTheme="majorBidi" w:hAnsiTheme="majorBidi" w:cstheme="majorBidi"/>
                <w:sz w:val="11"/>
                <w:szCs w:val="11"/>
              </w:rPr>
              <w:t xml:space="preserve">(UPADS regime under Pascal Lissouba, supported by </w:t>
            </w:r>
            <w:proofErr w:type="spellStart"/>
            <w:r w:rsidRPr="00426E14">
              <w:rPr>
                <w:rFonts w:asciiTheme="majorBidi" w:hAnsiTheme="majorBidi" w:cstheme="majorBidi"/>
                <w:sz w:val="11"/>
                <w:szCs w:val="11"/>
              </w:rPr>
              <w:t>Cocoye</w:t>
            </w:r>
            <w:proofErr w:type="spellEnd"/>
            <w:r w:rsidRPr="00426E14">
              <w:rPr>
                <w:rFonts w:asciiTheme="majorBidi" w:hAnsiTheme="majorBidi" w:cstheme="majorBidi"/>
                <w:sz w:val="11"/>
                <w:szCs w:val="11"/>
              </w:rPr>
              <w:t xml:space="preserve"> loyalists).</w:t>
            </w:r>
            <w:r w:rsidRPr="00426E14">
              <w:rPr>
                <w:rFonts w:asciiTheme="majorBidi" w:hAnsiTheme="majorBidi" w:cstheme="majorBidi"/>
                <w:b/>
                <w:bCs/>
                <w:sz w:val="11"/>
                <w:szCs w:val="11"/>
              </w:rPr>
              <w:br/>
              <w:t>Republic of the Congo Government</w:t>
            </w:r>
            <w:r w:rsidRPr="00426E14">
              <w:rPr>
                <w:rFonts w:asciiTheme="majorBidi" w:hAnsiTheme="majorBidi" w:cstheme="majorBidi"/>
                <w:sz w:val="11"/>
                <w:szCs w:val="11"/>
              </w:rPr>
              <w:t xml:space="preserve">, led by President Pascal </w:t>
            </w:r>
            <w:proofErr w:type="spellStart"/>
            <w:r w:rsidRPr="00426E14">
              <w:rPr>
                <w:rFonts w:asciiTheme="majorBidi" w:hAnsiTheme="majorBidi" w:cstheme="majorBidi"/>
                <w:sz w:val="11"/>
                <w:szCs w:val="11"/>
              </w:rPr>
              <w:t>Lissouba</w:t>
            </w:r>
            <w:proofErr w:type="spellEnd"/>
            <w:r w:rsidRPr="00426E14">
              <w:rPr>
                <w:rFonts w:asciiTheme="majorBidi" w:hAnsiTheme="majorBidi" w:cstheme="majorBidi"/>
                <w:sz w:val="11"/>
                <w:szCs w:val="11"/>
              </w:rPr>
              <w:t xml:space="preserve"> (based in Brazzaville).</w:t>
            </w:r>
          </w:p>
          <w:p w14:paraId="44D0BDDB" w14:textId="40788E62" w:rsidR="000A0257" w:rsidRPr="00426E14" w:rsidRDefault="007A1BF7" w:rsidP="007A1BF7">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proofErr w:type="spellStart"/>
            <w:r w:rsidRPr="00426E14">
              <w:rPr>
                <w:rFonts w:asciiTheme="majorBidi" w:hAnsiTheme="majorBidi" w:cstheme="majorBidi"/>
                <w:i/>
                <w:iCs/>
                <w:sz w:val="11"/>
                <w:szCs w:val="11"/>
              </w:rPr>
              <w:t>Cocoye</w:t>
            </w:r>
            <w:proofErr w:type="spellEnd"/>
            <w:r w:rsidRPr="00426E14">
              <w:rPr>
                <w:rFonts w:asciiTheme="majorBidi" w:hAnsiTheme="majorBidi" w:cstheme="majorBidi"/>
                <w:i/>
                <w:iCs/>
                <w:sz w:val="11"/>
                <w:szCs w:val="11"/>
              </w:rPr>
              <w:t xml:space="preserve"> Militia</w:t>
            </w:r>
            <w:r w:rsidRPr="00426E14">
              <w:rPr>
                <w:rFonts w:asciiTheme="majorBidi" w:hAnsiTheme="majorBidi" w:cstheme="majorBidi"/>
                <w:sz w:val="11"/>
                <w:szCs w:val="11"/>
              </w:rPr>
              <w:t xml:space="preserve"> (UPADS-aligned loyalist militia, </w:t>
            </w:r>
            <w:proofErr w:type="gramStart"/>
            <w:r w:rsidRPr="00426E14">
              <w:rPr>
                <w:rFonts w:asciiTheme="majorBidi" w:hAnsiTheme="majorBidi" w:cstheme="majorBidi"/>
                <w:sz w:val="11"/>
                <w:szCs w:val="11"/>
              </w:rPr>
              <w:t>mainly southern</w:t>
            </w:r>
            <w:proofErr w:type="gramEnd"/>
            <w:r w:rsidRPr="00426E14">
              <w:rPr>
                <w:rFonts w:asciiTheme="majorBidi" w:hAnsiTheme="majorBidi" w:cstheme="majorBidi"/>
                <w:sz w:val="11"/>
                <w:szCs w:val="11"/>
              </w:rPr>
              <w:t xml:space="preserve"> and southwestern recruits).</w:t>
            </w:r>
          </w:p>
        </w:tc>
        <w:tc>
          <w:tcPr>
            <w:tcW w:w="1573" w:type="dxa"/>
            <w:vAlign w:val="center"/>
          </w:tcPr>
          <w:p w14:paraId="08A0F2DD" w14:textId="1C3EDCB6" w:rsidR="007A1BF7" w:rsidRPr="00426E14" w:rsidRDefault="007A1BF7" w:rsidP="007A1BF7">
            <w:pPr>
              <w:jc w:val="center"/>
              <w:rPr>
                <w:rFonts w:asciiTheme="majorBidi" w:hAnsiTheme="majorBidi" w:cstheme="majorBidi"/>
                <w:sz w:val="11"/>
                <w:szCs w:val="11"/>
              </w:rPr>
            </w:pPr>
            <w:r w:rsidRPr="00426E14">
              <w:rPr>
                <w:rFonts w:asciiTheme="majorBidi" w:hAnsiTheme="majorBidi" w:cstheme="majorBidi"/>
                <w:i/>
                <w:iCs/>
                <w:sz w:val="11"/>
                <w:szCs w:val="11"/>
              </w:rPr>
              <w:t>Regionalist–traditionalist opposition alliance</w:t>
            </w:r>
            <w:r w:rsidRPr="00426E14">
              <w:rPr>
                <w:rFonts w:asciiTheme="majorBidi" w:hAnsiTheme="majorBidi" w:cstheme="majorBidi"/>
                <w:sz w:val="11"/>
                <w:szCs w:val="11"/>
              </w:rPr>
              <w:t xml:space="preserve"> </w:t>
            </w:r>
            <w:r w:rsidRPr="00426E14">
              <w:rPr>
                <w:rFonts w:asciiTheme="majorBidi" w:hAnsiTheme="majorBidi" w:cstheme="majorBidi"/>
                <w:sz w:val="11"/>
                <w:szCs w:val="11"/>
                <w:u w:val="single"/>
              </w:rPr>
              <w:br/>
            </w:r>
            <w:r w:rsidRPr="00426E14">
              <w:rPr>
                <w:rFonts w:asciiTheme="majorBidi" w:hAnsiTheme="majorBidi" w:cstheme="majorBidi"/>
                <w:sz w:val="11"/>
                <w:szCs w:val="11"/>
                <w:u w:val="single"/>
              </w:rPr>
              <w:br/>
              <w:t>Regionalist rebels</w:t>
            </w:r>
            <w:r w:rsidRPr="00426E14">
              <w:rPr>
                <w:rFonts w:asciiTheme="majorBidi" w:hAnsiTheme="majorBidi" w:cstheme="majorBidi"/>
                <w:b/>
                <w:bCs/>
                <w:sz w:val="11"/>
                <w:szCs w:val="11"/>
              </w:rPr>
              <w:br/>
              <w:t xml:space="preserve">Congolese </w:t>
            </w:r>
            <w:proofErr w:type="spellStart"/>
            <w:r w:rsidRPr="00426E14">
              <w:rPr>
                <w:rFonts w:asciiTheme="majorBidi" w:hAnsiTheme="majorBidi" w:cstheme="majorBidi"/>
                <w:b/>
                <w:bCs/>
                <w:sz w:val="11"/>
                <w:szCs w:val="11"/>
              </w:rPr>
              <w:t>Labour</w:t>
            </w:r>
            <w:proofErr w:type="spellEnd"/>
            <w:r w:rsidRPr="00426E14">
              <w:rPr>
                <w:rFonts w:asciiTheme="majorBidi" w:hAnsiTheme="majorBidi" w:cstheme="majorBidi"/>
                <w:b/>
                <w:bCs/>
                <w:sz w:val="11"/>
                <w:szCs w:val="11"/>
              </w:rPr>
              <w:t xml:space="preserve"> Party (PCT)</w:t>
            </w:r>
            <w:r w:rsidRPr="00426E14">
              <w:rPr>
                <w:rFonts w:asciiTheme="majorBidi" w:hAnsiTheme="majorBidi" w:cstheme="majorBidi"/>
                <w:sz w:val="11"/>
                <w:szCs w:val="11"/>
              </w:rPr>
              <w:t>, led by Denis Sassou Nguesso (based in northern Brazzaville and Oyo).</w:t>
            </w:r>
          </w:p>
          <w:p w14:paraId="6122BF85" w14:textId="64A7F6C8" w:rsidR="007A1BF7" w:rsidRPr="00426E14" w:rsidRDefault="007A1BF7" w:rsidP="007A1BF7">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Cobra Militia</w:t>
            </w:r>
            <w:r w:rsidRPr="00426E14">
              <w:rPr>
                <w:rFonts w:asciiTheme="majorBidi" w:hAnsiTheme="majorBidi" w:cstheme="majorBidi"/>
                <w:sz w:val="11"/>
                <w:szCs w:val="11"/>
              </w:rPr>
              <w:t>, led by Michel Ngakala and Pierre Oba (based in northern Brazzaville).</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sz w:val="11"/>
                <w:szCs w:val="11"/>
                <w:u w:val="single"/>
              </w:rPr>
              <w:t>Traditionalist rebels</w:t>
            </w:r>
            <w:r w:rsidRPr="00426E14">
              <w:rPr>
                <w:rFonts w:asciiTheme="majorBidi" w:hAnsiTheme="majorBidi" w:cstheme="majorBidi"/>
                <w:sz w:val="11"/>
                <w:szCs w:val="11"/>
              </w:rPr>
              <w:br/>
            </w:r>
            <w:r w:rsidRPr="00426E14">
              <w:rPr>
                <w:rFonts w:asciiTheme="majorBidi" w:hAnsiTheme="majorBidi" w:cstheme="majorBidi"/>
                <w:b/>
                <w:bCs/>
                <w:sz w:val="11"/>
                <w:szCs w:val="11"/>
              </w:rPr>
              <w:t>Movement for Democracy and the Republic (MCDDI)</w:t>
            </w:r>
            <w:r w:rsidRPr="00426E14">
              <w:rPr>
                <w:rFonts w:asciiTheme="majorBidi" w:hAnsiTheme="majorBidi" w:cstheme="majorBidi"/>
                <w:sz w:val="11"/>
                <w:szCs w:val="11"/>
              </w:rPr>
              <w:t xml:space="preserve">, led by Bernard Kolélas (based in </w:t>
            </w:r>
            <w:proofErr w:type="spellStart"/>
            <w:r w:rsidRPr="00426E14">
              <w:rPr>
                <w:rFonts w:asciiTheme="majorBidi" w:hAnsiTheme="majorBidi" w:cstheme="majorBidi"/>
                <w:sz w:val="11"/>
                <w:szCs w:val="11"/>
              </w:rPr>
              <w:t>Bacongo</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Makelekele</w:t>
            </w:r>
            <w:proofErr w:type="spellEnd"/>
            <w:r w:rsidRPr="00426E14">
              <w:rPr>
                <w:rFonts w:asciiTheme="majorBidi" w:hAnsiTheme="majorBidi" w:cstheme="majorBidi"/>
                <w:sz w:val="11"/>
                <w:szCs w:val="11"/>
              </w:rPr>
              <w:t xml:space="preserve"> districts of Brazzaville).</w:t>
            </w:r>
          </w:p>
          <w:p w14:paraId="17106542" w14:textId="0D1A3892" w:rsidR="000A0257" w:rsidRPr="00426E14" w:rsidRDefault="007A1BF7" w:rsidP="007A1BF7">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Ninja Militia</w:t>
            </w:r>
            <w:r w:rsidRPr="00426E14">
              <w:rPr>
                <w:rFonts w:asciiTheme="majorBidi" w:hAnsiTheme="majorBidi" w:cstheme="majorBidi"/>
                <w:sz w:val="11"/>
                <w:szCs w:val="11"/>
              </w:rPr>
              <w:t>, commanded by Wilfrid Nguesso and Pasteur Ntoumi (based in southern Brazzaville and Pool region).</w:t>
            </w:r>
          </w:p>
        </w:tc>
        <w:tc>
          <w:tcPr>
            <w:tcW w:w="1202" w:type="dxa"/>
            <w:gridSpan w:val="2"/>
            <w:vAlign w:val="center"/>
          </w:tcPr>
          <w:p w14:paraId="6B0961A0"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1F3305B"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49930F5D"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29C149BD"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7736A129"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05D1A95E"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575B3E35" w14:textId="77777777" w:rsidR="000A0257" w:rsidRPr="00426E14" w:rsidRDefault="000A0257" w:rsidP="000A0257">
            <w:pPr>
              <w:jc w:val="center"/>
              <w:rPr>
                <w:rFonts w:asciiTheme="majorBidi" w:hAnsiTheme="majorBidi" w:cstheme="majorBidi"/>
                <w:sz w:val="11"/>
                <w:szCs w:val="11"/>
              </w:rPr>
            </w:pPr>
          </w:p>
        </w:tc>
      </w:tr>
      <w:tr w:rsidR="002A1BF1" w:rsidRPr="00426E14" w14:paraId="5F2D47E2" w14:textId="77777777" w:rsidTr="000B3B76">
        <w:trPr>
          <w:gridAfter w:val="1"/>
          <w:wAfter w:w="10" w:type="dxa"/>
        </w:trPr>
        <w:tc>
          <w:tcPr>
            <w:tcW w:w="377" w:type="dxa"/>
            <w:vMerge w:val="restart"/>
            <w:vAlign w:val="center"/>
          </w:tcPr>
          <w:p w14:paraId="1646C7F6" w14:textId="619E5F31"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6</w:t>
            </w:r>
          </w:p>
        </w:tc>
        <w:tc>
          <w:tcPr>
            <w:tcW w:w="1036" w:type="dxa"/>
            <w:vMerge w:val="restart"/>
            <w:vAlign w:val="center"/>
          </w:tcPr>
          <w:p w14:paraId="672B9F1D" w14:textId="77777777"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First Congo War / Democratic 1</w:t>
            </w:r>
            <w:r w:rsidRPr="00426E14">
              <w:rPr>
                <w:rFonts w:asciiTheme="majorBidi" w:hAnsiTheme="majorBidi" w:cstheme="majorBidi"/>
                <w:b/>
                <w:bCs/>
                <w:sz w:val="11"/>
                <w:szCs w:val="11"/>
                <w:vertAlign w:val="superscript"/>
              </w:rPr>
              <w:t>st</w:t>
            </w:r>
            <w:r w:rsidRPr="00426E14">
              <w:rPr>
                <w:rFonts w:asciiTheme="majorBidi" w:hAnsiTheme="majorBidi" w:cstheme="majorBidi"/>
                <w:b/>
                <w:bCs/>
                <w:sz w:val="11"/>
                <w:szCs w:val="11"/>
              </w:rPr>
              <w:t xml:space="preserve"> Congo Civil War</w:t>
            </w:r>
          </w:p>
          <w:p w14:paraId="3471DF84" w14:textId="0F83F899"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(1996 – 1997)</w:t>
            </w:r>
          </w:p>
        </w:tc>
        <w:tc>
          <w:tcPr>
            <w:tcW w:w="1276" w:type="dxa"/>
            <w:vAlign w:val="center"/>
          </w:tcPr>
          <w:p w14:paraId="1934AED9" w14:textId="5F9A3C65"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 (1996–1997)</w:t>
            </w:r>
            <w:r w:rsidRPr="00426E14">
              <w:rPr>
                <w:rFonts w:asciiTheme="majorBidi" w:hAnsiTheme="majorBidi" w:cstheme="majorBidi"/>
                <w:sz w:val="11"/>
                <w:szCs w:val="11"/>
                <w:cs/>
              </w:rPr>
              <w:t>‎</w:t>
            </w:r>
          </w:p>
        </w:tc>
        <w:tc>
          <w:tcPr>
            <w:tcW w:w="1275" w:type="dxa"/>
            <w:vAlign w:val="center"/>
          </w:tcPr>
          <w:p w14:paraId="0F9898CF" w14:textId="024EF749" w:rsidR="00A56680" w:rsidRPr="00426E14" w:rsidRDefault="00A56680" w:rsidP="000A0257">
            <w:pPr>
              <w:jc w:val="center"/>
              <w:rPr>
                <w:rFonts w:asciiTheme="majorBidi" w:hAnsiTheme="majorBidi" w:cstheme="majorBidi"/>
                <w:sz w:val="11"/>
                <w:szCs w:val="11"/>
              </w:rPr>
            </w:pPr>
            <w:proofErr w:type="gramStart"/>
            <w:r w:rsidRPr="00426E14">
              <w:rPr>
                <w:rFonts w:asciiTheme="majorBidi" w:hAnsiTheme="majorBidi" w:cstheme="majorBidi"/>
                <w:sz w:val="11"/>
                <w:szCs w:val="11"/>
              </w:rPr>
              <w:t>Republic of Zaire</w:t>
            </w:r>
            <w:proofErr w:type="gramEnd"/>
            <w:r w:rsidRPr="00426E14">
              <w:rPr>
                <w:rFonts w:asciiTheme="majorBidi" w:hAnsiTheme="majorBidi" w:cstheme="majorBidi"/>
                <w:sz w:val="11"/>
                <w:szCs w:val="11"/>
              </w:rPr>
              <w:t xml:space="preserve"> under President Mobutu Sese Seko, based in Kinshasa</w:t>
            </w:r>
          </w:p>
        </w:tc>
        <w:tc>
          <w:tcPr>
            <w:tcW w:w="1573" w:type="dxa"/>
            <w:vAlign w:val="center"/>
          </w:tcPr>
          <w:p w14:paraId="6C2AE61C" w14:textId="6F4C599B"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Alliance of Democratic Forces for the Liberation of Congo-</w:t>
            </w:r>
            <w:proofErr w:type="gramStart"/>
            <w:r w:rsidRPr="00426E14">
              <w:rPr>
                <w:rFonts w:asciiTheme="majorBidi" w:hAnsiTheme="majorBidi" w:cstheme="majorBidi"/>
                <w:sz w:val="11"/>
                <w:szCs w:val="11"/>
              </w:rPr>
              <w:t>Zaire</w:t>
            </w:r>
            <w:proofErr w:type="gramEnd"/>
            <w:r w:rsidRPr="00426E14">
              <w:rPr>
                <w:rFonts w:asciiTheme="majorBidi" w:hAnsiTheme="majorBidi" w:cstheme="majorBidi"/>
                <w:sz w:val="11"/>
                <w:szCs w:val="11"/>
              </w:rPr>
              <w:t xml:space="preserve"> (Alliance des Forces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Démocratiques</w:t>
            </w:r>
            <w:proofErr w:type="spellEnd"/>
            <w:r w:rsidRPr="00426E14">
              <w:rPr>
                <w:rFonts w:asciiTheme="majorBidi" w:hAnsiTheme="majorBidi" w:cstheme="majorBidi"/>
                <w:sz w:val="11"/>
                <w:szCs w:val="11"/>
              </w:rPr>
              <w:t xml:space="preserve"> pour la Libération du Congo-Zaïre, AFDL), led by Laurent-Désiré Kabila</w:t>
            </w:r>
          </w:p>
        </w:tc>
        <w:tc>
          <w:tcPr>
            <w:tcW w:w="1202" w:type="dxa"/>
            <w:gridSpan w:val="2"/>
            <w:vAlign w:val="center"/>
          </w:tcPr>
          <w:p w14:paraId="44CAA0C1"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2C85EB33"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289CCA43"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220831CD"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2F6B4790"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41A51ABB"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75FF5358" w14:textId="77777777" w:rsidR="00A56680" w:rsidRPr="00426E14" w:rsidRDefault="00A56680" w:rsidP="000A0257">
            <w:pPr>
              <w:jc w:val="center"/>
              <w:rPr>
                <w:rFonts w:asciiTheme="majorBidi" w:hAnsiTheme="majorBidi" w:cstheme="majorBidi"/>
                <w:sz w:val="11"/>
                <w:szCs w:val="11"/>
              </w:rPr>
            </w:pPr>
          </w:p>
        </w:tc>
      </w:tr>
      <w:tr w:rsidR="002A1BF1" w:rsidRPr="00426E14" w14:paraId="5C0258F6" w14:textId="77777777" w:rsidTr="000B3B76">
        <w:trPr>
          <w:gridAfter w:val="1"/>
          <w:wAfter w:w="10" w:type="dxa"/>
        </w:trPr>
        <w:tc>
          <w:tcPr>
            <w:tcW w:w="377" w:type="dxa"/>
            <w:vMerge/>
            <w:vAlign w:val="center"/>
          </w:tcPr>
          <w:p w14:paraId="3354EDD3"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5C347F35"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65010000" w14:textId="41DEA5A2"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(1997)</w:t>
            </w:r>
            <w:r w:rsidRPr="00426E14">
              <w:rPr>
                <w:rFonts w:asciiTheme="majorBidi" w:hAnsiTheme="majorBidi" w:cstheme="majorBidi"/>
                <w:sz w:val="11"/>
                <w:szCs w:val="11"/>
                <w:cs/>
              </w:rPr>
              <w:t>‎</w:t>
            </w:r>
          </w:p>
        </w:tc>
        <w:tc>
          <w:tcPr>
            <w:tcW w:w="1275" w:type="dxa"/>
            <w:vAlign w:val="center"/>
          </w:tcPr>
          <w:p w14:paraId="7269E17B" w14:textId="3D4B5EB1"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the Congo under Laurent-Désiré Kabila (after Mobutu’s ouster) based </w:t>
            </w:r>
            <w:r w:rsidRPr="00426E14">
              <w:rPr>
                <w:rFonts w:asciiTheme="majorBidi" w:hAnsiTheme="majorBidi" w:cstheme="majorBidi"/>
                <w:sz w:val="11"/>
                <w:szCs w:val="11"/>
                <w:cs/>
              </w:rPr>
              <w:t>‎</w:t>
            </w:r>
            <w:r w:rsidRPr="00426E14">
              <w:rPr>
                <w:rFonts w:asciiTheme="majorBidi" w:hAnsiTheme="majorBidi" w:cstheme="majorBidi"/>
                <w:sz w:val="11"/>
                <w:szCs w:val="11"/>
              </w:rPr>
              <w:t>in Kinshasa)</w:t>
            </w:r>
          </w:p>
        </w:tc>
        <w:tc>
          <w:tcPr>
            <w:tcW w:w="1573" w:type="dxa"/>
            <w:vAlign w:val="center"/>
          </w:tcPr>
          <w:p w14:paraId="62FC1196" w14:textId="2E51DE86"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Remnants of Mobutu loyalists and ex-Forces </w:t>
            </w:r>
            <w:proofErr w:type="spellStart"/>
            <w:r w:rsidRPr="00426E14">
              <w:rPr>
                <w:rFonts w:asciiTheme="majorBidi" w:hAnsiTheme="majorBidi" w:cstheme="majorBidi"/>
                <w:sz w:val="11"/>
                <w:szCs w:val="11"/>
              </w:rPr>
              <w:t>Armées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Zaïroises</w:t>
            </w:r>
            <w:proofErr w:type="spellEnd"/>
            <w:r w:rsidRPr="00426E14">
              <w:rPr>
                <w:rFonts w:asciiTheme="majorBidi" w:hAnsiTheme="majorBidi" w:cstheme="majorBidi"/>
                <w:sz w:val="11"/>
                <w:szCs w:val="11"/>
              </w:rPr>
              <w:t xml:space="preserve"> (FAZ), fragmented leadership</w:t>
            </w:r>
          </w:p>
        </w:tc>
        <w:tc>
          <w:tcPr>
            <w:tcW w:w="1202" w:type="dxa"/>
            <w:gridSpan w:val="2"/>
            <w:vAlign w:val="center"/>
          </w:tcPr>
          <w:p w14:paraId="7B3B8287"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350B697C"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11DA7804"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053AED40"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40AC61C7"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302FEB9B"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396E6AC2" w14:textId="77777777" w:rsidR="00A56680" w:rsidRPr="00426E14" w:rsidRDefault="00A56680" w:rsidP="000A0257">
            <w:pPr>
              <w:jc w:val="center"/>
              <w:rPr>
                <w:rFonts w:asciiTheme="majorBidi" w:hAnsiTheme="majorBidi" w:cstheme="majorBidi"/>
                <w:sz w:val="11"/>
                <w:szCs w:val="11"/>
              </w:rPr>
            </w:pPr>
          </w:p>
        </w:tc>
      </w:tr>
      <w:tr w:rsidR="002A1BF1" w:rsidRPr="00426E14" w14:paraId="20F35674" w14:textId="77777777" w:rsidTr="000B3B76">
        <w:trPr>
          <w:gridAfter w:val="1"/>
          <w:wAfter w:w="10" w:type="dxa"/>
        </w:trPr>
        <w:tc>
          <w:tcPr>
            <w:tcW w:w="377" w:type="dxa"/>
            <w:vAlign w:val="center"/>
          </w:tcPr>
          <w:p w14:paraId="19FA729B" w14:textId="66AF418B"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lastRenderedPageBreak/>
              <w:t>5</w:t>
            </w:r>
            <w:r w:rsidR="001014BB" w:rsidRPr="00426E14">
              <w:rPr>
                <w:rFonts w:asciiTheme="majorBidi" w:hAnsiTheme="majorBidi" w:cstheme="majorBidi"/>
                <w:sz w:val="11"/>
                <w:szCs w:val="11"/>
              </w:rPr>
              <w:t>7</w:t>
            </w:r>
          </w:p>
        </w:tc>
        <w:tc>
          <w:tcPr>
            <w:tcW w:w="1036" w:type="dxa"/>
            <w:vAlign w:val="center"/>
          </w:tcPr>
          <w:p w14:paraId="380B63A0" w14:textId="0B4B1BFE"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Afghan Civil War of 1996 – 2001</w:t>
            </w:r>
          </w:p>
        </w:tc>
        <w:tc>
          <w:tcPr>
            <w:tcW w:w="1276" w:type="dxa"/>
            <w:shd w:val="clear" w:color="auto" w:fill="EE0000"/>
            <w:vAlign w:val="center"/>
          </w:tcPr>
          <w:p w14:paraId="357432A9" w14:textId="5696322F" w:rsidR="000A0257" w:rsidRPr="00426E14" w:rsidRDefault="000A0257" w:rsidP="000A0257">
            <w:pPr>
              <w:jc w:val="center"/>
              <w:rPr>
                <w:rFonts w:asciiTheme="majorBidi" w:hAnsiTheme="majorBidi" w:cstheme="majorBidi"/>
                <w:color w:val="EE0000"/>
                <w:sz w:val="11"/>
                <w:szCs w:val="11"/>
              </w:rPr>
            </w:pPr>
          </w:p>
        </w:tc>
        <w:tc>
          <w:tcPr>
            <w:tcW w:w="1275" w:type="dxa"/>
            <w:vAlign w:val="center"/>
          </w:tcPr>
          <w:p w14:paraId="3824763D" w14:textId="7139B98C" w:rsidR="00AE3653" w:rsidRPr="00426E14" w:rsidRDefault="00FB3ABC" w:rsidP="00AE3653">
            <w:pPr>
              <w:jc w:val="center"/>
              <w:rPr>
                <w:rFonts w:asciiTheme="majorBidi" w:hAnsiTheme="majorBidi" w:cstheme="majorBidi"/>
                <w:sz w:val="11"/>
                <w:szCs w:val="11"/>
              </w:rPr>
            </w:pPr>
            <w:r w:rsidRPr="00426E14">
              <w:rPr>
                <w:rFonts w:asciiTheme="majorBidi" w:hAnsiTheme="majorBidi" w:cstheme="majorBidi"/>
                <w:i/>
                <w:iCs/>
                <w:sz w:val="11"/>
                <w:szCs w:val="11"/>
              </w:rPr>
              <w:t>[Islamist - (Taliban Emirate)]</w:t>
            </w:r>
            <w:r w:rsidRPr="00426E14">
              <w:rPr>
                <w:rFonts w:asciiTheme="majorBidi" w:hAnsiTheme="majorBidi" w:cstheme="majorBidi"/>
                <w:sz w:val="11"/>
                <w:szCs w:val="11"/>
              </w:rPr>
              <w:br/>
            </w:r>
            <w:r w:rsidRPr="00426E14">
              <w:rPr>
                <w:rFonts w:asciiTheme="majorBidi" w:hAnsiTheme="majorBidi" w:cstheme="majorBidi"/>
                <w:sz w:val="11"/>
                <w:szCs w:val="11"/>
              </w:rPr>
              <w:br/>
            </w:r>
            <w:r w:rsidR="00AE3653" w:rsidRPr="00426E14">
              <w:rPr>
                <w:rFonts w:asciiTheme="majorBidi" w:hAnsiTheme="majorBidi" w:cstheme="majorBidi"/>
                <w:b/>
                <w:bCs/>
                <w:sz w:val="11"/>
                <w:szCs w:val="11"/>
              </w:rPr>
              <w:t>Islamic Emirate of Afghanistan</w:t>
            </w:r>
            <w:r w:rsidR="00AE3653" w:rsidRPr="00426E14">
              <w:rPr>
                <w:rFonts w:asciiTheme="majorBidi" w:hAnsiTheme="majorBidi" w:cstheme="majorBidi"/>
                <w:sz w:val="11"/>
                <w:szCs w:val="11"/>
              </w:rPr>
              <w:t>, led by Mullah Mohammed Omar (based in Kabul and Kandahar), established following the Taliban’s capture of Kabul in September 1996, imposing strict Islamist rule under Deobandi ideology.</w:t>
            </w:r>
          </w:p>
          <w:p w14:paraId="27F9B742" w14:textId="3B6B5976" w:rsidR="000A0257" w:rsidRPr="00426E14" w:rsidRDefault="00AE3653" w:rsidP="00AE3653">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00666CDA" w:rsidRPr="00426E14">
              <w:rPr>
                <w:rFonts w:asciiTheme="majorBidi" w:hAnsiTheme="majorBidi" w:cstheme="majorBidi"/>
                <w:sz w:val="11"/>
                <w:szCs w:val="11"/>
              </w:rPr>
              <w:br/>
            </w:r>
            <w:r w:rsidRPr="00426E14">
              <w:rPr>
                <w:rFonts w:asciiTheme="majorBidi" w:hAnsiTheme="majorBidi" w:cstheme="majorBidi"/>
                <w:sz w:val="11"/>
                <w:szCs w:val="11"/>
              </w:rPr>
              <w:t>Taliban forces (Islamic Emirate Army), commanded by Mullah Omar and Mullah Abdul Razzak, Mullah Dadullah, and Jalaluddin Haqqani (operating nationwide).</w:t>
            </w:r>
          </w:p>
        </w:tc>
        <w:tc>
          <w:tcPr>
            <w:tcW w:w="1573" w:type="dxa"/>
            <w:vAlign w:val="center"/>
          </w:tcPr>
          <w:p w14:paraId="3C314E38" w14:textId="21E56B8C" w:rsidR="00666CDA" w:rsidRPr="00426E14" w:rsidRDefault="00FB3ABC" w:rsidP="006710BD">
            <w:pPr>
              <w:jc w:val="center"/>
              <w:rPr>
                <w:rFonts w:asciiTheme="majorBidi" w:hAnsiTheme="majorBidi" w:cstheme="majorBidi"/>
                <w:sz w:val="11"/>
                <w:szCs w:val="11"/>
              </w:rPr>
            </w:pPr>
            <w:r w:rsidRPr="00426E14">
              <w:rPr>
                <w:rFonts w:asciiTheme="majorBidi" w:hAnsiTheme="majorBidi" w:cstheme="majorBidi"/>
                <w:i/>
                <w:iCs/>
                <w:sz w:val="11"/>
                <w:szCs w:val="11"/>
              </w:rPr>
              <w:t>Islamist, ethnic, and nationalist -  (Northern Alliance of Tajik, Uzbek, and Hazara factions)]</w:t>
            </w:r>
            <w:r w:rsidRPr="00426E14">
              <w:rPr>
                <w:rFonts w:asciiTheme="majorBidi" w:hAnsiTheme="majorBidi" w:cstheme="majorBidi"/>
                <w:sz w:val="11"/>
                <w:szCs w:val="11"/>
              </w:rPr>
              <w:br/>
            </w:r>
            <w:r w:rsidR="00666CDA" w:rsidRPr="00426E14">
              <w:rPr>
                <w:rFonts w:asciiTheme="majorBidi" w:hAnsiTheme="majorBidi" w:cstheme="majorBidi"/>
                <w:b/>
                <w:bCs/>
                <w:sz w:val="11"/>
                <w:szCs w:val="11"/>
              </w:rPr>
              <w:t>United Islamic Front for the Salvation of Afghanistan (</w:t>
            </w:r>
            <w:proofErr w:type="spellStart"/>
            <w:r w:rsidR="00666CDA" w:rsidRPr="00426E14">
              <w:rPr>
                <w:rFonts w:asciiTheme="majorBidi" w:hAnsiTheme="majorBidi" w:cstheme="majorBidi"/>
                <w:b/>
                <w:bCs/>
                <w:sz w:val="11"/>
                <w:szCs w:val="11"/>
              </w:rPr>
              <w:t>Jabha-yi</w:t>
            </w:r>
            <w:proofErr w:type="spellEnd"/>
            <w:r w:rsidR="00666CDA" w:rsidRPr="00426E14">
              <w:rPr>
                <w:rFonts w:asciiTheme="majorBidi" w:hAnsiTheme="majorBidi" w:cstheme="majorBidi"/>
                <w:b/>
                <w:bCs/>
                <w:sz w:val="11"/>
                <w:szCs w:val="11"/>
              </w:rPr>
              <w:t xml:space="preserve"> </w:t>
            </w:r>
            <w:proofErr w:type="spellStart"/>
            <w:r w:rsidR="00666CDA" w:rsidRPr="00426E14">
              <w:rPr>
                <w:rFonts w:asciiTheme="majorBidi" w:hAnsiTheme="majorBidi" w:cstheme="majorBidi"/>
                <w:b/>
                <w:bCs/>
                <w:sz w:val="11"/>
                <w:szCs w:val="11"/>
              </w:rPr>
              <w:t>Muttahid-i</w:t>
            </w:r>
            <w:proofErr w:type="spellEnd"/>
            <w:r w:rsidR="00666CDA" w:rsidRPr="00426E14">
              <w:rPr>
                <w:rFonts w:asciiTheme="majorBidi" w:hAnsiTheme="majorBidi" w:cstheme="majorBidi"/>
                <w:b/>
                <w:bCs/>
                <w:sz w:val="11"/>
                <w:szCs w:val="11"/>
              </w:rPr>
              <w:t xml:space="preserve"> Islami-</w:t>
            </w:r>
            <w:proofErr w:type="spellStart"/>
            <w:r w:rsidR="00666CDA" w:rsidRPr="00426E14">
              <w:rPr>
                <w:rFonts w:asciiTheme="majorBidi" w:hAnsiTheme="majorBidi" w:cstheme="majorBidi"/>
                <w:b/>
                <w:bCs/>
                <w:sz w:val="11"/>
                <w:szCs w:val="11"/>
              </w:rPr>
              <w:t>yi</w:t>
            </w:r>
            <w:proofErr w:type="spellEnd"/>
            <w:r w:rsidR="00666CDA" w:rsidRPr="00426E14">
              <w:rPr>
                <w:rFonts w:asciiTheme="majorBidi" w:hAnsiTheme="majorBidi" w:cstheme="majorBidi"/>
                <w:b/>
                <w:bCs/>
                <w:sz w:val="11"/>
                <w:szCs w:val="11"/>
              </w:rPr>
              <w:t xml:space="preserve"> Nijat-</w:t>
            </w:r>
            <w:proofErr w:type="spellStart"/>
            <w:r w:rsidR="00666CDA" w:rsidRPr="00426E14">
              <w:rPr>
                <w:rFonts w:asciiTheme="majorBidi" w:hAnsiTheme="majorBidi" w:cstheme="majorBidi"/>
                <w:b/>
                <w:bCs/>
                <w:sz w:val="11"/>
                <w:szCs w:val="11"/>
              </w:rPr>
              <w:t>i</w:t>
            </w:r>
            <w:proofErr w:type="spellEnd"/>
            <w:r w:rsidR="00666CDA" w:rsidRPr="00426E14">
              <w:rPr>
                <w:rFonts w:asciiTheme="majorBidi" w:hAnsiTheme="majorBidi" w:cstheme="majorBidi"/>
                <w:b/>
                <w:bCs/>
                <w:sz w:val="11"/>
                <w:szCs w:val="11"/>
              </w:rPr>
              <w:t xml:space="preserve"> Afghanistan –</w:t>
            </w:r>
            <w:r w:rsidRPr="00426E14">
              <w:rPr>
                <w:rFonts w:asciiTheme="majorBidi" w:hAnsiTheme="majorBidi" w:cstheme="majorBidi"/>
                <w:b/>
                <w:bCs/>
                <w:sz w:val="11"/>
                <w:szCs w:val="11"/>
              </w:rPr>
              <w:t>the</w:t>
            </w:r>
            <w:r w:rsidR="00666CDA" w:rsidRPr="00426E14">
              <w:rPr>
                <w:rFonts w:asciiTheme="majorBidi" w:hAnsiTheme="majorBidi" w:cstheme="majorBidi"/>
                <w:b/>
                <w:bCs/>
                <w:sz w:val="11"/>
                <w:szCs w:val="11"/>
              </w:rPr>
              <w:t xml:space="preserve"> “Northern Alliance”)</w:t>
            </w:r>
            <w:r w:rsidR="006710BD" w:rsidRPr="00426E14">
              <w:rPr>
                <w:rFonts w:asciiTheme="majorBidi" w:hAnsiTheme="majorBidi" w:cstheme="majorBidi"/>
                <w:b/>
                <w:bCs/>
                <w:sz w:val="11"/>
                <w:szCs w:val="11"/>
              </w:rPr>
              <w:t xml:space="preserve"> </w:t>
            </w:r>
            <w:r w:rsidR="006710BD" w:rsidRPr="00426E14">
              <w:rPr>
                <w:rFonts w:asciiTheme="majorBidi" w:hAnsiTheme="majorBidi" w:cstheme="majorBidi"/>
                <w:sz w:val="11"/>
                <w:szCs w:val="11"/>
              </w:rPr>
              <w:t>political coalition of multiple anti-Taliban factions (based in Panjshir–Takhar–Badakhshan, (chaired by Burhanuddin Rabbani after Ahmad Shah Massoud’s assassination in September 2001, then Muhammad Qasim Fahim).</w:t>
            </w:r>
          </w:p>
          <w:p w14:paraId="36D3D300" w14:textId="4AD43A98" w:rsidR="006710BD" w:rsidRPr="00426E14" w:rsidRDefault="00666CDA" w:rsidP="006710BD">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t xml:space="preserve"> </w:t>
            </w:r>
            <w:r w:rsidR="00FB3ABC" w:rsidRPr="00426E14">
              <w:rPr>
                <w:rFonts w:asciiTheme="majorBidi" w:hAnsiTheme="majorBidi" w:cstheme="majorBidi"/>
                <w:sz w:val="11"/>
                <w:szCs w:val="11"/>
              </w:rPr>
              <w:br/>
            </w:r>
            <w:r w:rsidR="006710BD" w:rsidRPr="00426E14">
              <w:rPr>
                <w:rFonts w:asciiTheme="majorBidi" w:hAnsiTheme="majorBidi" w:cstheme="majorBidi"/>
                <w:sz w:val="11"/>
                <w:szCs w:val="11"/>
              </w:rPr>
              <w:t>•Jamiat-e Islami (Shura-ye Nazar), commanded by Ahmad Shah Massoud (based in Panjshir–Takhar–Badakhshan).</w:t>
            </w:r>
          </w:p>
          <w:p w14:paraId="77528029" w14:textId="4B79A4C1" w:rsidR="006710BD" w:rsidRPr="00426E14" w:rsidRDefault="006710BD" w:rsidP="006710BD">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Junbish</w:t>
            </w:r>
            <w:proofErr w:type="spellEnd"/>
            <w:r w:rsidRPr="00426E14">
              <w:rPr>
                <w:rFonts w:asciiTheme="majorBidi" w:hAnsiTheme="majorBidi" w:cstheme="majorBidi"/>
                <w:sz w:val="11"/>
                <w:szCs w:val="11"/>
              </w:rPr>
              <w:t>-e Milli-ye Islami-ye Afghanistan, commanded by Abdul Rashid Dostum (based in Sheberghan/Mazar-</w:t>
            </w:r>
            <w:proofErr w:type="spellStart"/>
            <w:r w:rsidRPr="00426E14">
              <w:rPr>
                <w:rFonts w:asciiTheme="majorBidi" w:hAnsiTheme="majorBidi" w:cstheme="majorBidi"/>
                <w:sz w:val="11"/>
                <w:szCs w:val="11"/>
              </w:rPr>
              <w:t>i</w:t>
            </w:r>
            <w:proofErr w:type="spellEnd"/>
            <w:r w:rsidRPr="00426E14">
              <w:rPr>
                <w:rFonts w:asciiTheme="majorBidi" w:hAnsiTheme="majorBidi" w:cstheme="majorBidi"/>
                <w:sz w:val="11"/>
                <w:szCs w:val="11"/>
              </w:rPr>
              <w:t>-Sharif; northern front).</w:t>
            </w:r>
          </w:p>
          <w:p w14:paraId="330BAAF1" w14:textId="1D077B68" w:rsidR="006710BD" w:rsidRPr="00426E14" w:rsidRDefault="006710BD" w:rsidP="006710BD">
            <w:pPr>
              <w:jc w:val="center"/>
              <w:rPr>
                <w:rFonts w:asciiTheme="majorBidi" w:hAnsiTheme="majorBidi" w:cstheme="majorBidi"/>
                <w:sz w:val="11"/>
                <w:szCs w:val="11"/>
              </w:rPr>
            </w:pPr>
            <w:r w:rsidRPr="00426E14">
              <w:rPr>
                <w:rFonts w:asciiTheme="majorBidi" w:hAnsiTheme="majorBidi" w:cstheme="majorBidi"/>
                <w:sz w:val="11"/>
                <w:szCs w:val="11"/>
              </w:rPr>
              <w:t xml:space="preserve">•Hezb-e Wahdat-e Islami-ye Afghanistan (Khalili/Mohaqiq faction), led by Karim Khalili and Mohammad Mohaqiq (based in </w:t>
            </w:r>
            <w:proofErr w:type="spellStart"/>
            <w:r w:rsidRPr="00426E14">
              <w:rPr>
                <w:rFonts w:asciiTheme="majorBidi" w:hAnsiTheme="majorBidi" w:cstheme="majorBidi"/>
                <w:sz w:val="11"/>
                <w:szCs w:val="11"/>
              </w:rPr>
              <w:t>Hazarajat</w:t>
            </w:r>
            <w:proofErr w:type="spellEnd"/>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Bamyan</w:t>
            </w:r>
            <w:proofErr w:type="spellEnd"/>
            <w:r w:rsidRPr="00426E14">
              <w:rPr>
                <w:rFonts w:asciiTheme="majorBidi" w:hAnsiTheme="majorBidi" w:cstheme="majorBidi"/>
                <w:sz w:val="11"/>
                <w:szCs w:val="11"/>
              </w:rPr>
              <w:t>).</w:t>
            </w:r>
          </w:p>
          <w:p w14:paraId="61A9B7BD" w14:textId="1C074FF7" w:rsidR="006710BD" w:rsidRPr="00426E14" w:rsidRDefault="006710BD" w:rsidP="006710BD">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Ittehad</w:t>
            </w:r>
            <w:proofErr w:type="spellEnd"/>
            <w:r w:rsidRPr="00426E14">
              <w:rPr>
                <w:rFonts w:asciiTheme="majorBidi" w:hAnsiTheme="majorBidi" w:cstheme="majorBidi"/>
                <w:sz w:val="11"/>
                <w:szCs w:val="11"/>
              </w:rPr>
              <w:t>-e Islami Baraye Azadi-ye Afghanistan, led by Abdul Rasul Sayyaf (based around Paghman/</w:t>
            </w:r>
            <w:proofErr w:type="spellStart"/>
            <w:r w:rsidRPr="00426E14">
              <w:rPr>
                <w:rFonts w:asciiTheme="majorBidi" w:hAnsiTheme="majorBidi" w:cstheme="majorBidi"/>
                <w:sz w:val="11"/>
                <w:szCs w:val="11"/>
              </w:rPr>
              <w:t>Parwan</w:t>
            </w:r>
            <w:proofErr w:type="spellEnd"/>
            <w:r w:rsidRPr="00426E14">
              <w:rPr>
                <w:rFonts w:asciiTheme="majorBidi" w:hAnsiTheme="majorBidi" w:cstheme="majorBidi"/>
                <w:sz w:val="11"/>
                <w:szCs w:val="11"/>
              </w:rPr>
              <w:t>).</w:t>
            </w:r>
          </w:p>
          <w:p w14:paraId="46FAC5D8" w14:textId="46C78541" w:rsidR="006710BD" w:rsidRPr="00426E14" w:rsidRDefault="006710BD" w:rsidP="006710BD">
            <w:pPr>
              <w:jc w:val="center"/>
              <w:rPr>
                <w:rFonts w:asciiTheme="majorBidi" w:hAnsiTheme="majorBidi" w:cstheme="majorBidi"/>
                <w:sz w:val="11"/>
                <w:szCs w:val="11"/>
              </w:rPr>
            </w:pPr>
            <w:r w:rsidRPr="00426E14">
              <w:rPr>
                <w:rFonts w:asciiTheme="majorBidi" w:hAnsiTheme="majorBidi" w:cstheme="majorBidi"/>
                <w:sz w:val="11"/>
                <w:szCs w:val="11"/>
              </w:rPr>
              <w:t>•Western Jamiat forces under Ismail Khan (based in Herat/Farah).</w:t>
            </w:r>
          </w:p>
          <w:p w14:paraId="31F8396B" w14:textId="5F7C15DC" w:rsidR="000A0257" w:rsidRPr="00426E14" w:rsidRDefault="006710BD" w:rsidP="006710BD">
            <w:pPr>
              <w:jc w:val="center"/>
              <w:rPr>
                <w:rFonts w:asciiTheme="majorBidi" w:hAnsiTheme="majorBidi" w:cstheme="majorBidi"/>
                <w:sz w:val="11"/>
                <w:szCs w:val="11"/>
              </w:rPr>
            </w:pPr>
            <w:r w:rsidRPr="00426E14">
              <w:rPr>
                <w:rFonts w:asciiTheme="majorBidi" w:hAnsiTheme="majorBidi" w:cstheme="majorBidi"/>
                <w:sz w:val="11"/>
                <w:szCs w:val="11"/>
              </w:rPr>
              <w:t>•Eastern Shura (Nangarhar front), led by Haji Qadir (based in Jalalabad).</w:t>
            </w:r>
          </w:p>
        </w:tc>
        <w:tc>
          <w:tcPr>
            <w:tcW w:w="1202" w:type="dxa"/>
            <w:gridSpan w:val="2"/>
            <w:vAlign w:val="center"/>
          </w:tcPr>
          <w:p w14:paraId="1ABF7A91"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3ECDC519"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770F214D"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A7D8348"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5C2221D1"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247845C4"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351926D4" w14:textId="77777777" w:rsidR="000A0257" w:rsidRPr="00426E14" w:rsidRDefault="000A0257" w:rsidP="000A0257">
            <w:pPr>
              <w:jc w:val="center"/>
              <w:rPr>
                <w:rFonts w:asciiTheme="majorBidi" w:hAnsiTheme="majorBidi" w:cstheme="majorBidi"/>
                <w:sz w:val="11"/>
                <w:szCs w:val="11"/>
              </w:rPr>
            </w:pPr>
          </w:p>
        </w:tc>
      </w:tr>
      <w:tr w:rsidR="002A1BF1" w:rsidRPr="00426E14" w14:paraId="073D8618" w14:textId="77777777" w:rsidTr="000B3B76">
        <w:trPr>
          <w:gridAfter w:val="1"/>
          <w:wAfter w:w="10" w:type="dxa"/>
        </w:trPr>
        <w:tc>
          <w:tcPr>
            <w:tcW w:w="377" w:type="dxa"/>
            <w:vMerge w:val="restart"/>
            <w:vAlign w:val="center"/>
          </w:tcPr>
          <w:p w14:paraId="27E8ADAD" w14:textId="7D8F110D"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8</w:t>
            </w:r>
          </w:p>
        </w:tc>
        <w:tc>
          <w:tcPr>
            <w:tcW w:w="1036" w:type="dxa"/>
            <w:vMerge w:val="restart"/>
            <w:vAlign w:val="center"/>
          </w:tcPr>
          <w:p w14:paraId="5E4DEFDA" w14:textId="77777777"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Nepalese Civil War</w:t>
            </w:r>
          </w:p>
          <w:p w14:paraId="245B88C3" w14:textId="6EF773AE"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(1996 – 2006)</w:t>
            </w:r>
          </w:p>
        </w:tc>
        <w:tc>
          <w:tcPr>
            <w:tcW w:w="1276" w:type="dxa"/>
            <w:vAlign w:val="center"/>
          </w:tcPr>
          <w:p w14:paraId="2FEFFFAE" w14:textId="3B6CC494"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 (1996–2001)</w:t>
            </w:r>
            <w:r w:rsidRPr="00426E14">
              <w:rPr>
                <w:rFonts w:asciiTheme="majorBidi" w:hAnsiTheme="majorBidi" w:cstheme="majorBidi"/>
                <w:sz w:val="11"/>
                <w:szCs w:val="11"/>
                <w:cs/>
              </w:rPr>
              <w:t>‎</w:t>
            </w:r>
          </w:p>
        </w:tc>
        <w:tc>
          <w:tcPr>
            <w:tcW w:w="1275" w:type="dxa"/>
            <w:vAlign w:val="center"/>
          </w:tcPr>
          <w:p w14:paraId="669A5C2E" w14:textId="4AD2A784"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Constitutional monarchy under King Birendra, governments led by Nepali Congress Party, based in Kathmandu</w:t>
            </w:r>
          </w:p>
        </w:tc>
        <w:tc>
          <w:tcPr>
            <w:tcW w:w="1573" w:type="dxa"/>
            <w:vAlign w:val="center"/>
          </w:tcPr>
          <w:p w14:paraId="4ACF4B85" w14:textId="3FD73B9E"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Communist Party of Nepal – Maoist (CPN-M), led by Pushpa Kamal Dahal “Prachanda” &amp; </w:t>
            </w:r>
            <w:r w:rsidRPr="00426E14">
              <w:rPr>
                <w:rFonts w:asciiTheme="majorBidi" w:hAnsiTheme="majorBidi" w:cstheme="majorBidi"/>
                <w:sz w:val="11"/>
                <w:szCs w:val="11"/>
                <w:cs/>
              </w:rPr>
              <w:t>‎</w:t>
            </w:r>
            <w:r w:rsidRPr="00426E14">
              <w:rPr>
                <w:rFonts w:asciiTheme="majorBidi" w:hAnsiTheme="majorBidi" w:cstheme="majorBidi"/>
                <w:sz w:val="11"/>
                <w:szCs w:val="11"/>
              </w:rPr>
              <w:t>Baburam Bhattarai</w:t>
            </w:r>
          </w:p>
        </w:tc>
        <w:tc>
          <w:tcPr>
            <w:tcW w:w="1202" w:type="dxa"/>
            <w:gridSpan w:val="2"/>
            <w:vAlign w:val="center"/>
          </w:tcPr>
          <w:p w14:paraId="0D90FBFF"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0E200E7A"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7ED81191"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4226F12B"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6AFEE472"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4F8EE3D9"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37C7CE2E" w14:textId="77777777" w:rsidR="00A56680" w:rsidRPr="00426E14" w:rsidRDefault="00A56680" w:rsidP="000A0257">
            <w:pPr>
              <w:jc w:val="center"/>
              <w:rPr>
                <w:rFonts w:asciiTheme="majorBidi" w:hAnsiTheme="majorBidi" w:cstheme="majorBidi"/>
                <w:sz w:val="11"/>
                <w:szCs w:val="11"/>
              </w:rPr>
            </w:pPr>
          </w:p>
        </w:tc>
      </w:tr>
      <w:tr w:rsidR="002A1BF1" w:rsidRPr="00426E14" w14:paraId="0DFEB333" w14:textId="77777777" w:rsidTr="000B3B76">
        <w:trPr>
          <w:gridAfter w:val="1"/>
          <w:wAfter w:w="10" w:type="dxa"/>
        </w:trPr>
        <w:tc>
          <w:tcPr>
            <w:tcW w:w="377" w:type="dxa"/>
            <w:vMerge/>
            <w:vAlign w:val="center"/>
          </w:tcPr>
          <w:p w14:paraId="6CA6BD49"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53B87994"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671CF782" w14:textId="4E7D049A"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(2001–2006)</w:t>
            </w:r>
            <w:r w:rsidRPr="00426E14">
              <w:rPr>
                <w:rFonts w:asciiTheme="majorBidi" w:hAnsiTheme="majorBidi" w:cstheme="majorBidi"/>
                <w:sz w:val="11"/>
                <w:szCs w:val="11"/>
                <w:cs/>
              </w:rPr>
              <w:t>‎</w:t>
            </w:r>
          </w:p>
        </w:tc>
        <w:tc>
          <w:tcPr>
            <w:tcW w:w="1275" w:type="dxa"/>
            <w:vAlign w:val="center"/>
          </w:tcPr>
          <w:p w14:paraId="5D5020C6" w14:textId="214B3D0A"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Constitutional monarchy under King Gyanendra (after 2001 palace massacre),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direct </w:t>
            </w:r>
            <w:r w:rsidRPr="00426E14">
              <w:rPr>
                <w:rFonts w:asciiTheme="majorBidi" w:hAnsiTheme="majorBidi" w:cstheme="majorBidi"/>
                <w:sz w:val="11"/>
                <w:szCs w:val="11"/>
                <w:cs/>
              </w:rPr>
              <w:t>‎</w:t>
            </w:r>
            <w:r w:rsidRPr="00426E14">
              <w:rPr>
                <w:rFonts w:asciiTheme="majorBidi" w:hAnsiTheme="majorBidi" w:cstheme="majorBidi"/>
                <w:sz w:val="11"/>
                <w:szCs w:val="11"/>
              </w:rPr>
              <w:t>royal rule, based in Kathmandu</w:t>
            </w:r>
          </w:p>
        </w:tc>
        <w:tc>
          <w:tcPr>
            <w:tcW w:w="1573" w:type="dxa"/>
            <w:vAlign w:val="center"/>
          </w:tcPr>
          <w:p w14:paraId="66063102" w14:textId="5CA83579"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Communist Party of Nepal – Maoist (CPN-M), led by Pushpa Kamal Dahal “Prachanda” &amp; </w:t>
            </w:r>
            <w:r w:rsidRPr="00426E14">
              <w:rPr>
                <w:rFonts w:asciiTheme="majorBidi" w:hAnsiTheme="majorBidi" w:cstheme="majorBidi"/>
                <w:sz w:val="11"/>
                <w:szCs w:val="11"/>
                <w:cs/>
              </w:rPr>
              <w:t>‎</w:t>
            </w:r>
            <w:r w:rsidRPr="00426E14">
              <w:rPr>
                <w:rFonts w:asciiTheme="majorBidi" w:hAnsiTheme="majorBidi" w:cstheme="majorBidi"/>
                <w:sz w:val="11"/>
                <w:szCs w:val="11"/>
              </w:rPr>
              <w:t>Baburam Bhattarai</w:t>
            </w:r>
          </w:p>
        </w:tc>
        <w:tc>
          <w:tcPr>
            <w:tcW w:w="1202" w:type="dxa"/>
            <w:gridSpan w:val="2"/>
            <w:vAlign w:val="center"/>
          </w:tcPr>
          <w:p w14:paraId="1692F4D8"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1EC7B127"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6DE3DEDC"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59E998E1"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719ACC6C"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5AA13F86"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770ECDEB" w14:textId="77777777" w:rsidR="00A56680" w:rsidRPr="00426E14" w:rsidRDefault="00A56680" w:rsidP="000A0257">
            <w:pPr>
              <w:jc w:val="center"/>
              <w:rPr>
                <w:rFonts w:asciiTheme="majorBidi" w:hAnsiTheme="majorBidi" w:cstheme="majorBidi"/>
                <w:sz w:val="11"/>
                <w:szCs w:val="11"/>
              </w:rPr>
            </w:pPr>
          </w:p>
        </w:tc>
      </w:tr>
      <w:tr w:rsidR="002A1BF1" w:rsidRPr="00426E14" w14:paraId="01F83F96" w14:textId="77777777" w:rsidTr="000B3B76">
        <w:trPr>
          <w:gridAfter w:val="1"/>
          <w:wAfter w:w="10" w:type="dxa"/>
        </w:trPr>
        <w:tc>
          <w:tcPr>
            <w:tcW w:w="377" w:type="dxa"/>
            <w:vMerge w:val="restart"/>
            <w:vAlign w:val="center"/>
          </w:tcPr>
          <w:p w14:paraId="143B2A25" w14:textId="0846BD0F"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5</w:t>
            </w:r>
            <w:r w:rsidR="001014BB" w:rsidRPr="00426E14">
              <w:rPr>
                <w:rFonts w:asciiTheme="majorBidi" w:hAnsiTheme="majorBidi" w:cstheme="majorBidi"/>
                <w:sz w:val="11"/>
                <w:szCs w:val="11"/>
              </w:rPr>
              <w:t>9</w:t>
            </w:r>
          </w:p>
        </w:tc>
        <w:tc>
          <w:tcPr>
            <w:tcW w:w="1036" w:type="dxa"/>
            <w:vMerge w:val="restart"/>
            <w:vAlign w:val="center"/>
          </w:tcPr>
          <w:p w14:paraId="3CCC930D" w14:textId="2BABFEFD"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w:t>
            </w:r>
            <w:r w:rsidRPr="00426E14">
              <w:rPr>
                <w:rFonts w:asciiTheme="majorBidi" w:hAnsiTheme="majorBidi" w:cstheme="majorBidi"/>
                <w:b/>
                <w:bCs/>
                <w:sz w:val="11"/>
                <w:szCs w:val="11"/>
                <w:vertAlign w:val="superscript"/>
              </w:rPr>
              <w:t>nd</w:t>
            </w:r>
            <w:r w:rsidRPr="00426E14">
              <w:rPr>
                <w:rFonts w:asciiTheme="majorBidi" w:hAnsiTheme="majorBidi" w:cstheme="majorBidi"/>
                <w:b/>
                <w:bCs/>
                <w:sz w:val="11"/>
                <w:szCs w:val="11"/>
              </w:rPr>
              <w:t xml:space="preserve"> Republic of the Congo Civil War (1997 – 1999)</w:t>
            </w:r>
          </w:p>
        </w:tc>
        <w:tc>
          <w:tcPr>
            <w:tcW w:w="1276" w:type="dxa"/>
            <w:vAlign w:val="center"/>
          </w:tcPr>
          <w:p w14:paraId="50CE6E85" w14:textId="22A6EB83"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 (1997)</w:t>
            </w:r>
            <w:r w:rsidRPr="00426E14">
              <w:rPr>
                <w:rFonts w:asciiTheme="majorBidi" w:hAnsiTheme="majorBidi" w:cstheme="majorBidi"/>
                <w:sz w:val="11"/>
                <w:szCs w:val="11"/>
                <w:cs/>
              </w:rPr>
              <w:t>‎</w:t>
            </w:r>
          </w:p>
        </w:tc>
        <w:tc>
          <w:tcPr>
            <w:tcW w:w="1275" w:type="dxa"/>
            <w:vAlign w:val="center"/>
          </w:tcPr>
          <w:p w14:paraId="0F3229C0" w14:textId="4788FAF6"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Republic of the Congo under President Pascal Lissouba, based in Brazzaville</w:t>
            </w:r>
          </w:p>
        </w:tc>
        <w:tc>
          <w:tcPr>
            <w:tcW w:w="1573" w:type="dxa"/>
            <w:vAlign w:val="center"/>
          </w:tcPr>
          <w:p w14:paraId="12785DEE" w14:textId="7C688F0C"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Congolese Labor Party (Parti Congolais du Travail, PCT) militias “Cobras”, led by Denis </w:t>
            </w:r>
            <w:r w:rsidRPr="00426E14">
              <w:rPr>
                <w:rFonts w:asciiTheme="majorBidi" w:hAnsiTheme="majorBidi" w:cstheme="majorBidi"/>
                <w:sz w:val="11"/>
                <w:szCs w:val="11"/>
                <w:cs/>
              </w:rPr>
              <w:t>‎</w:t>
            </w:r>
            <w:r w:rsidRPr="00426E14">
              <w:rPr>
                <w:rFonts w:asciiTheme="majorBidi" w:hAnsiTheme="majorBidi" w:cstheme="majorBidi"/>
                <w:sz w:val="11"/>
                <w:szCs w:val="11"/>
              </w:rPr>
              <w:t>Sassou Nguesso</w:t>
            </w:r>
          </w:p>
        </w:tc>
        <w:tc>
          <w:tcPr>
            <w:tcW w:w="1202" w:type="dxa"/>
            <w:gridSpan w:val="2"/>
            <w:vAlign w:val="center"/>
          </w:tcPr>
          <w:p w14:paraId="2EB82943"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6A13B2D9"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10C121ED"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5C3F3492"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7FD0BD12"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05F25B4C"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3DA51A8C" w14:textId="77777777" w:rsidR="00A56680" w:rsidRPr="00426E14" w:rsidRDefault="00A56680" w:rsidP="000A0257">
            <w:pPr>
              <w:jc w:val="center"/>
              <w:rPr>
                <w:rFonts w:asciiTheme="majorBidi" w:hAnsiTheme="majorBidi" w:cstheme="majorBidi"/>
                <w:sz w:val="11"/>
                <w:szCs w:val="11"/>
              </w:rPr>
            </w:pPr>
          </w:p>
        </w:tc>
      </w:tr>
      <w:tr w:rsidR="002A1BF1" w:rsidRPr="00426E14" w14:paraId="7D5815CC" w14:textId="77777777" w:rsidTr="000B3B76">
        <w:trPr>
          <w:gridAfter w:val="1"/>
          <w:wAfter w:w="10" w:type="dxa"/>
        </w:trPr>
        <w:tc>
          <w:tcPr>
            <w:tcW w:w="377" w:type="dxa"/>
            <w:vMerge/>
            <w:vAlign w:val="center"/>
          </w:tcPr>
          <w:p w14:paraId="1E705E0D"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57D4D976"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1BA75B50" w14:textId="7D8F2581"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(1997–1999)</w:t>
            </w:r>
            <w:r w:rsidRPr="00426E14">
              <w:rPr>
                <w:rFonts w:asciiTheme="majorBidi" w:hAnsiTheme="majorBidi" w:cstheme="majorBidi"/>
                <w:sz w:val="11"/>
                <w:szCs w:val="11"/>
                <w:cs/>
              </w:rPr>
              <w:t>‎</w:t>
            </w:r>
          </w:p>
        </w:tc>
        <w:tc>
          <w:tcPr>
            <w:tcW w:w="1275" w:type="dxa"/>
            <w:vAlign w:val="center"/>
          </w:tcPr>
          <w:p w14:paraId="7E66BE90" w14:textId="148DE34D"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Republic of the Congo under President Denis Sassou Nguesso (after ousting of </w:t>
            </w:r>
            <w:proofErr w:type="spellStart"/>
            <w:r w:rsidRPr="00426E14">
              <w:rPr>
                <w:rFonts w:asciiTheme="majorBidi" w:hAnsiTheme="majorBidi" w:cstheme="majorBidi"/>
                <w:sz w:val="11"/>
                <w:szCs w:val="11"/>
              </w:rPr>
              <w:t>Lissouba</w:t>
            </w:r>
            <w:proofErr w:type="spellEnd"/>
            <w:r w:rsidRPr="00426E14">
              <w:rPr>
                <w:rFonts w:asciiTheme="majorBidi" w:hAnsiTheme="majorBidi" w:cstheme="majorBidi"/>
                <w:sz w:val="11"/>
                <w:szCs w:val="11"/>
              </w:rPr>
              <w:t xml:space="preserve">), based </w:t>
            </w:r>
            <w:r w:rsidRPr="00426E14">
              <w:rPr>
                <w:rFonts w:asciiTheme="majorBidi" w:hAnsiTheme="majorBidi" w:cstheme="majorBidi"/>
                <w:sz w:val="11"/>
                <w:szCs w:val="11"/>
                <w:cs/>
              </w:rPr>
              <w:t>‎</w:t>
            </w:r>
            <w:r w:rsidRPr="00426E14">
              <w:rPr>
                <w:rFonts w:asciiTheme="majorBidi" w:hAnsiTheme="majorBidi" w:cstheme="majorBidi"/>
                <w:sz w:val="11"/>
                <w:szCs w:val="11"/>
              </w:rPr>
              <w:t>in Brazzaville</w:t>
            </w:r>
          </w:p>
        </w:tc>
        <w:tc>
          <w:tcPr>
            <w:tcW w:w="1573" w:type="dxa"/>
            <w:vAlign w:val="center"/>
          </w:tcPr>
          <w:p w14:paraId="46A9847C" w14:textId="19137DAF"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•Ninja militia of Bernard Kolélas </w:t>
            </w:r>
            <w:r w:rsidRPr="00426E14">
              <w:rPr>
                <w:rFonts w:asciiTheme="majorBidi" w:hAnsiTheme="majorBidi" w:cstheme="majorBidi"/>
                <w:sz w:val="11"/>
                <w:szCs w:val="11"/>
              </w:rPr>
              <w:br/>
              <w:t>•</w:t>
            </w:r>
            <w:proofErr w:type="spellStart"/>
            <w:r w:rsidRPr="00426E14">
              <w:rPr>
                <w:rFonts w:asciiTheme="majorBidi" w:hAnsiTheme="majorBidi" w:cstheme="majorBidi"/>
                <w:sz w:val="11"/>
                <w:szCs w:val="11"/>
              </w:rPr>
              <w:t>Cocoye</w:t>
            </w:r>
            <w:proofErr w:type="spellEnd"/>
            <w:r w:rsidRPr="00426E14">
              <w:rPr>
                <w:rFonts w:asciiTheme="majorBidi" w:hAnsiTheme="majorBidi" w:cstheme="majorBidi"/>
                <w:sz w:val="11"/>
                <w:szCs w:val="11"/>
              </w:rPr>
              <w:t xml:space="preserve"> militia of Pascal </w:t>
            </w:r>
            <w:proofErr w:type="spellStart"/>
            <w:r w:rsidRPr="00426E14">
              <w:rPr>
                <w:rFonts w:asciiTheme="majorBidi" w:hAnsiTheme="majorBidi" w:cstheme="majorBidi"/>
                <w:sz w:val="11"/>
                <w:szCs w:val="11"/>
              </w:rPr>
              <w:t>Lissouba</w:t>
            </w:r>
            <w:proofErr w:type="spellEnd"/>
            <w:r w:rsidRPr="00426E14">
              <w:rPr>
                <w:rFonts w:asciiTheme="majorBidi" w:hAnsiTheme="majorBidi" w:cstheme="majorBidi"/>
                <w:sz w:val="11"/>
                <w:szCs w:val="11"/>
              </w:rPr>
              <w:t xml:space="preserve"> loyalists</w:t>
            </w:r>
          </w:p>
        </w:tc>
        <w:tc>
          <w:tcPr>
            <w:tcW w:w="1202" w:type="dxa"/>
            <w:gridSpan w:val="2"/>
            <w:vAlign w:val="center"/>
          </w:tcPr>
          <w:p w14:paraId="704C71B8"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3FB39688"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67A2AE74"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670B8A2E"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40C0F215"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4513F4A2"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299CBEFF" w14:textId="77777777" w:rsidR="00A56680" w:rsidRPr="00426E14" w:rsidRDefault="00A56680" w:rsidP="000A0257">
            <w:pPr>
              <w:jc w:val="center"/>
              <w:rPr>
                <w:rFonts w:asciiTheme="majorBidi" w:hAnsiTheme="majorBidi" w:cstheme="majorBidi"/>
                <w:sz w:val="11"/>
                <w:szCs w:val="11"/>
              </w:rPr>
            </w:pPr>
          </w:p>
        </w:tc>
      </w:tr>
      <w:tr w:rsidR="002A1BF1" w:rsidRPr="00426E14" w14:paraId="110D6B49" w14:textId="77777777" w:rsidTr="000B3B76">
        <w:trPr>
          <w:gridAfter w:val="1"/>
          <w:wAfter w:w="10" w:type="dxa"/>
        </w:trPr>
        <w:tc>
          <w:tcPr>
            <w:tcW w:w="377" w:type="dxa"/>
            <w:vMerge w:val="restart"/>
            <w:vAlign w:val="center"/>
          </w:tcPr>
          <w:p w14:paraId="01301E8C" w14:textId="5E8B892E" w:rsidR="00A56680" w:rsidRPr="00426E14" w:rsidRDefault="001014BB" w:rsidP="000A0257">
            <w:pPr>
              <w:jc w:val="center"/>
              <w:rPr>
                <w:rFonts w:asciiTheme="majorBidi" w:hAnsiTheme="majorBidi" w:cstheme="majorBidi"/>
                <w:sz w:val="11"/>
                <w:szCs w:val="11"/>
              </w:rPr>
            </w:pPr>
            <w:r w:rsidRPr="00426E14">
              <w:rPr>
                <w:rFonts w:asciiTheme="majorBidi" w:hAnsiTheme="majorBidi" w:cstheme="majorBidi"/>
                <w:sz w:val="11"/>
                <w:szCs w:val="11"/>
              </w:rPr>
              <w:t>60</w:t>
            </w:r>
          </w:p>
        </w:tc>
        <w:tc>
          <w:tcPr>
            <w:tcW w:w="1036" w:type="dxa"/>
            <w:vMerge w:val="restart"/>
            <w:vAlign w:val="center"/>
          </w:tcPr>
          <w:p w14:paraId="4AD98AA3" w14:textId="77777777"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Second Congo War / 2</w:t>
            </w:r>
            <w:r w:rsidRPr="00426E14">
              <w:rPr>
                <w:rFonts w:asciiTheme="majorBidi" w:hAnsiTheme="majorBidi" w:cstheme="majorBidi"/>
                <w:b/>
                <w:bCs/>
                <w:sz w:val="11"/>
                <w:szCs w:val="11"/>
                <w:vertAlign w:val="superscript"/>
              </w:rPr>
              <w:t>nd</w:t>
            </w:r>
            <w:r w:rsidRPr="00426E14">
              <w:rPr>
                <w:rFonts w:asciiTheme="majorBidi" w:hAnsiTheme="majorBidi" w:cstheme="majorBidi"/>
                <w:b/>
                <w:bCs/>
                <w:sz w:val="11"/>
                <w:szCs w:val="11"/>
              </w:rPr>
              <w:t xml:space="preserve"> Democratic Republic of Congo Civil War / Kivu Conflict</w:t>
            </w:r>
          </w:p>
          <w:p w14:paraId="2E10916A" w14:textId="16A8751F"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lastRenderedPageBreak/>
              <w:t>(1998 – ongoing)</w:t>
            </w:r>
          </w:p>
        </w:tc>
        <w:tc>
          <w:tcPr>
            <w:tcW w:w="1276" w:type="dxa"/>
            <w:vAlign w:val="center"/>
          </w:tcPr>
          <w:p w14:paraId="3D29EAE5" w14:textId="2D731AA8"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lastRenderedPageBreak/>
              <w:t>Phase I (1998–2001)</w:t>
            </w:r>
            <w:r w:rsidRPr="00426E14">
              <w:rPr>
                <w:rFonts w:asciiTheme="majorBidi" w:hAnsiTheme="majorBidi" w:cstheme="majorBidi"/>
                <w:sz w:val="11"/>
                <w:szCs w:val="11"/>
                <w:cs/>
              </w:rPr>
              <w:t>‎</w:t>
            </w:r>
          </w:p>
        </w:tc>
        <w:tc>
          <w:tcPr>
            <w:tcW w:w="1275" w:type="dxa"/>
            <w:vAlign w:val="center"/>
          </w:tcPr>
          <w:p w14:paraId="4CA75DF5" w14:textId="789C242F"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Democratic Republic of the Congo under President Laurent-Désiré Kabila (based in Kinshasa)</w:t>
            </w:r>
            <w:r w:rsidRPr="00426E14">
              <w:rPr>
                <w:rFonts w:asciiTheme="majorBidi" w:hAnsiTheme="majorBidi" w:cstheme="majorBidi"/>
                <w:sz w:val="11"/>
                <w:szCs w:val="11"/>
                <w:cs/>
              </w:rPr>
              <w:t>‎</w:t>
            </w:r>
          </w:p>
        </w:tc>
        <w:tc>
          <w:tcPr>
            <w:tcW w:w="1573" w:type="dxa"/>
            <w:vAlign w:val="center"/>
          </w:tcPr>
          <w:p w14:paraId="44C2708C" w14:textId="1F036612"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•Rally for Congolese Democracy (Rassemblement Congolais pour la </w:t>
            </w:r>
            <w:proofErr w:type="spellStart"/>
            <w:r w:rsidRPr="00426E14">
              <w:rPr>
                <w:rFonts w:asciiTheme="majorBidi" w:hAnsiTheme="majorBidi" w:cstheme="majorBidi"/>
                <w:sz w:val="11"/>
                <w:szCs w:val="11"/>
              </w:rPr>
              <w:t>Démocratie</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RCD), led by Ernest Wamba </w:t>
            </w:r>
            <w:proofErr w:type="spellStart"/>
            <w:r w:rsidRPr="00426E14">
              <w:rPr>
                <w:rFonts w:asciiTheme="majorBidi" w:hAnsiTheme="majorBidi" w:cstheme="majorBidi"/>
                <w:sz w:val="11"/>
                <w:szCs w:val="11"/>
              </w:rPr>
              <w:t>dia</w:t>
            </w:r>
            <w:proofErr w:type="spellEnd"/>
            <w:r w:rsidRPr="00426E14">
              <w:rPr>
                <w:rFonts w:asciiTheme="majorBidi" w:hAnsiTheme="majorBidi" w:cstheme="majorBidi"/>
                <w:sz w:val="11"/>
                <w:szCs w:val="11"/>
              </w:rPr>
              <w:t xml:space="preserve"> Wamba,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Adolphe </w:t>
            </w:r>
            <w:proofErr w:type="spellStart"/>
            <w:r w:rsidRPr="00426E14">
              <w:rPr>
                <w:rFonts w:asciiTheme="majorBidi" w:hAnsiTheme="majorBidi" w:cstheme="majorBidi"/>
                <w:sz w:val="11"/>
                <w:szCs w:val="11"/>
              </w:rPr>
              <w:t>Onusumba</w:t>
            </w:r>
            <w:proofErr w:type="spellEnd"/>
          </w:p>
          <w:p w14:paraId="4BCC6C2A" w14:textId="6ADB1C2C"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lastRenderedPageBreak/>
              <w:t>•Movement for the Liberation of Congo (</w:t>
            </w:r>
            <w:proofErr w:type="spellStart"/>
            <w:r w:rsidRPr="00426E14">
              <w:rPr>
                <w:rFonts w:asciiTheme="majorBidi" w:hAnsiTheme="majorBidi" w:cstheme="majorBidi"/>
                <w:sz w:val="11"/>
                <w:szCs w:val="11"/>
              </w:rPr>
              <w:t>Mouvement</w:t>
            </w:r>
            <w:proofErr w:type="spellEnd"/>
            <w:r w:rsidRPr="00426E14">
              <w:rPr>
                <w:rFonts w:asciiTheme="majorBidi" w:hAnsiTheme="majorBidi" w:cstheme="majorBidi"/>
                <w:sz w:val="11"/>
                <w:szCs w:val="11"/>
              </w:rPr>
              <w:t xml:space="preserve"> de Libération du Congo, MLC), </w:t>
            </w:r>
            <w:r w:rsidRPr="00426E14">
              <w:rPr>
                <w:rFonts w:asciiTheme="majorBidi" w:hAnsiTheme="majorBidi" w:cstheme="majorBidi"/>
                <w:sz w:val="11"/>
                <w:szCs w:val="11"/>
                <w:cs/>
              </w:rPr>
              <w:t>‎</w:t>
            </w:r>
            <w:r w:rsidRPr="00426E14">
              <w:rPr>
                <w:rFonts w:asciiTheme="majorBidi" w:hAnsiTheme="majorBidi" w:cstheme="majorBidi"/>
                <w:sz w:val="11"/>
                <w:szCs w:val="11"/>
              </w:rPr>
              <w:t>led by Jean-Pierre Bemba</w:t>
            </w:r>
          </w:p>
        </w:tc>
        <w:tc>
          <w:tcPr>
            <w:tcW w:w="1202" w:type="dxa"/>
            <w:gridSpan w:val="2"/>
            <w:vAlign w:val="center"/>
          </w:tcPr>
          <w:p w14:paraId="7C5E557B"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4A0241CD"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53A32186"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3449F988"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14F6A6CF"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556A02DA"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5EFC531D" w14:textId="77777777" w:rsidR="00A56680" w:rsidRPr="00426E14" w:rsidRDefault="00A56680" w:rsidP="000A0257">
            <w:pPr>
              <w:jc w:val="center"/>
              <w:rPr>
                <w:rFonts w:asciiTheme="majorBidi" w:hAnsiTheme="majorBidi" w:cstheme="majorBidi"/>
                <w:sz w:val="11"/>
                <w:szCs w:val="11"/>
              </w:rPr>
            </w:pPr>
          </w:p>
        </w:tc>
      </w:tr>
      <w:tr w:rsidR="002A1BF1" w:rsidRPr="00426E14" w14:paraId="0FA4A208" w14:textId="77777777" w:rsidTr="000B3B76">
        <w:trPr>
          <w:gridAfter w:val="1"/>
          <w:wAfter w:w="10" w:type="dxa"/>
        </w:trPr>
        <w:tc>
          <w:tcPr>
            <w:tcW w:w="377" w:type="dxa"/>
            <w:vMerge/>
            <w:vAlign w:val="center"/>
          </w:tcPr>
          <w:p w14:paraId="131EC8BA"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1F074D08"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7622EDFD" w14:textId="7E30CD52"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(2001–2003)</w:t>
            </w:r>
            <w:r w:rsidRPr="00426E14">
              <w:rPr>
                <w:rFonts w:asciiTheme="majorBidi" w:hAnsiTheme="majorBidi" w:cstheme="majorBidi"/>
                <w:sz w:val="11"/>
                <w:szCs w:val="11"/>
                <w:cs/>
              </w:rPr>
              <w:t>‎</w:t>
            </w:r>
          </w:p>
        </w:tc>
        <w:tc>
          <w:tcPr>
            <w:tcW w:w="1275" w:type="dxa"/>
            <w:vAlign w:val="center"/>
          </w:tcPr>
          <w:p w14:paraId="35110B0E" w14:textId="1B522CAB"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Republic of the Congo under President Joseph Kabila (after assassination of </w:t>
            </w:r>
            <w:r w:rsidRPr="00426E14">
              <w:rPr>
                <w:rFonts w:asciiTheme="majorBidi" w:hAnsiTheme="majorBidi" w:cstheme="majorBidi"/>
                <w:sz w:val="11"/>
                <w:szCs w:val="11"/>
                <w:cs/>
              </w:rPr>
              <w:t>‎</w:t>
            </w:r>
            <w:r w:rsidRPr="00426E14">
              <w:rPr>
                <w:rFonts w:asciiTheme="majorBidi" w:hAnsiTheme="majorBidi" w:cstheme="majorBidi"/>
                <w:sz w:val="11"/>
                <w:szCs w:val="11"/>
              </w:rPr>
              <w:t>Laurent-Désiré Kabila, based in Kinshasa)</w:t>
            </w:r>
            <w:r w:rsidRPr="00426E14">
              <w:rPr>
                <w:rFonts w:asciiTheme="majorBidi" w:hAnsiTheme="majorBidi" w:cstheme="majorBidi"/>
                <w:sz w:val="11"/>
                <w:szCs w:val="11"/>
                <w:cs/>
              </w:rPr>
              <w:t>‎</w:t>
            </w:r>
          </w:p>
        </w:tc>
        <w:tc>
          <w:tcPr>
            <w:tcW w:w="1573" w:type="dxa"/>
            <w:vAlign w:val="center"/>
          </w:tcPr>
          <w:p w14:paraId="6599E56F" w14:textId="7D81FA83"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•Rally for Congolese Democracy (RCD), led by Adolphe Onusumba</w:t>
            </w:r>
          </w:p>
          <w:p w14:paraId="5C03AD89" w14:textId="7E745FDC"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•Movement for the Liberation of Congo (MLC), led by Jean-Pierre Bemba</w:t>
            </w:r>
          </w:p>
          <w:p w14:paraId="69E1F392" w14:textId="3B33DB3A"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•Rally for Congolese Democracy–Kisangani (RCD-K), splinter faction led by Ernest Wamba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dia</w:t>
            </w:r>
            <w:proofErr w:type="spellEnd"/>
            <w:r w:rsidRPr="00426E14">
              <w:rPr>
                <w:rFonts w:asciiTheme="majorBidi" w:hAnsiTheme="majorBidi" w:cstheme="majorBidi"/>
                <w:sz w:val="11"/>
                <w:szCs w:val="11"/>
              </w:rPr>
              <w:t xml:space="preserve"> Wamba</w:t>
            </w:r>
          </w:p>
        </w:tc>
        <w:tc>
          <w:tcPr>
            <w:tcW w:w="1202" w:type="dxa"/>
            <w:gridSpan w:val="2"/>
            <w:vAlign w:val="center"/>
          </w:tcPr>
          <w:p w14:paraId="1C4A1FED"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62B7928C"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377E01B1"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7813AE4D"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2612B95C"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375DBBCA"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21FA0528" w14:textId="77777777" w:rsidR="00A56680" w:rsidRPr="00426E14" w:rsidRDefault="00A56680" w:rsidP="000A0257">
            <w:pPr>
              <w:jc w:val="center"/>
              <w:rPr>
                <w:rFonts w:asciiTheme="majorBidi" w:hAnsiTheme="majorBidi" w:cstheme="majorBidi"/>
                <w:sz w:val="11"/>
                <w:szCs w:val="11"/>
              </w:rPr>
            </w:pPr>
          </w:p>
        </w:tc>
      </w:tr>
      <w:tr w:rsidR="002A1BF1" w:rsidRPr="00426E14" w14:paraId="0C533976" w14:textId="77777777" w:rsidTr="000B3B76">
        <w:trPr>
          <w:gridAfter w:val="1"/>
          <w:wAfter w:w="10" w:type="dxa"/>
        </w:trPr>
        <w:tc>
          <w:tcPr>
            <w:tcW w:w="377" w:type="dxa"/>
            <w:vMerge/>
            <w:vAlign w:val="center"/>
          </w:tcPr>
          <w:p w14:paraId="421AF5DA"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1F568789"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559A565B" w14:textId="2B87335C"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III (2003–ongoing, Kivu conflict)</w:t>
            </w:r>
            <w:r w:rsidRPr="00426E14">
              <w:rPr>
                <w:rFonts w:asciiTheme="majorBidi" w:hAnsiTheme="majorBidi" w:cstheme="majorBidi"/>
                <w:sz w:val="11"/>
                <w:szCs w:val="11"/>
                <w:cs/>
              </w:rPr>
              <w:t>‎</w:t>
            </w:r>
          </w:p>
        </w:tc>
        <w:tc>
          <w:tcPr>
            <w:tcW w:w="1275" w:type="dxa"/>
            <w:vAlign w:val="center"/>
          </w:tcPr>
          <w:p w14:paraId="1CEFB4C2" w14:textId="1C91E494"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Government of National Unity (2003–2006), followed by Democratic Republic </w:t>
            </w:r>
            <w:r w:rsidRPr="00426E14">
              <w:rPr>
                <w:rFonts w:asciiTheme="majorBidi" w:hAnsiTheme="majorBidi" w:cstheme="majorBidi"/>
                <w:sz w:val="11"/>
                <w:szCs w:val="11"/>
                <w:cs/>
              </w:rPr>
              <w:t>‎</w:t>
            </w:r>
            <w:r w:rsidRPr="00426E14">
              <w:rPr>
                <w:rFonts w:asciiTheme="majorBidi" w:hAnsiTheme="majorBidi" w:cstheme="majorBidi"/>
                <w:sz w:val="11"/>
                <w:szCs w:val="11"/>
              </w:rPr>
              <w:t>of the Congo governments under Joseph Kabila and Félix Tshisekedi, based in Kinshasa</w:t>
            </w:r>
            <w:r w:rsidRPr="00426E14">
              <w:rPr>
                <w:rFonts w:asciiTheme="majorBidi" w:hAnsiTheme="majorBidi" w:cstheme="majorBidi"/>
                <w:sz w:val="11"/>
                <w:szCs w:val="11"/>
                <w:cs/>
              </w:rPr>
              <w:t>‎</w:t>
            </w:r>
          </w:p>
        </w:tc>
        <w:tc>
          <w:tcPr>
            <w:tcW w:w="1573" w:type="dxa"/>
            <w:vAlign w:val="center"/>
          </w:tcPr>
          <w:p w14:paraId="72A6C6E0" w14:textId="23FAB4B8"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•Democratic Forces for the Liberation of Rwanda (Forces </w:t>
            </w:r>
            <w:proofErr w:type="spellStart"/>
            <w:r w:rsidRPr="00426E14">
              <w:rPr>
                <w:rFonts w:asciiTheme="majorBidi" w:hAnsiTheme="majorBidi" w:cstheme="majorBidi"/>
                <w:sz w:val="11"/>
                <w:szCs w:val="11"/>
              </w:rPr>
              <w:t>Démocratiques</w:t>
            </w:r>
            <w:proofErr w:type="spellEnd"/>
            <w:r w:rsidRPr="00426E14">
              <w:rPr>
                <w:rFonts w:asciiTheme="majorBidi" w:hAnsiTheme="majorBidi" w:cstheme="majorBidi"/>
                <w:sz w:val="11"/>
                <w:szCs w:val="11"/>
              </w:rPr>
              <w:t xml:space="preserve"> de Libération </w:t>
            </w:r>
            <w:r w:rsidRPr="00426E14">
              <w:rPr>
                <w:rFonts w:asciiTheme="majorBidi" w:hAnsiTheme="majorBidi" w:cstheme="majorBidi"/>
                <w:sz w:val="11"/>
                <w:szCs w:val="11"/>
                <w:cs/>
              </w:rPr>
              <w:t>‎</w:t>
            </w:r>
            <w:r w:rsidRPr="00426E14">
              <w:rPr>
                <w:rFonts w:asciiTheme="majorBidi" w:hAnsiTheme="majorBidi" w:cstheme="majorBidi"/>
                <w:sz w:val="11"/>
                <w:szCs w:val="11"/>
              </w:rPr>
              <w:t>du Rwanda, FDLR), various leaders</w:t>
            </w:r>
          </w:p>
          <w:p w14:paraId="03286CB3" w14:textId="63F3BE19"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•National Congress for the Defense of the People (</w:t>
            </w:r>
            <w:proofErr w:type="spellStart"/>
            <w:r w:rsidRPr="00426E14">
              <w:rPr>
                <w:rFonts w:asciiTheme="majorBidi" w:hAnsiTheme="majorBidi" w:cstheme="majorBidi"/>
                <w:sz w:val="11"/>
                <w:szCs w:val="11"/>
              </w:rPr>
              <w:t>Congrès</w:t>
            </w:r>
            <w:proofErr w:type="spellEnd"/>
            <w:r w:rsidRPr="00426E14">
              <w:rPr>
                <w:rFonts w:asciiTheme="majorBidi" w:hAnsiTheme="majorBidi" w:cstheme="majorBidi"/>
                <w:sz w:val="11"/>
                <w:szCs w:val="11"/>
              </w:rPr>
              <w:t xml:space="preserve"> National pour la Défense </w:t>
            </w:r>
            <w:r w:rsidRPr="00426E14">
              <w:rPr>
                <w:rFonts w:asciiTheme="majorBidi" w:hAnsiTheme="majorBidi" w:cstheme="majorBidi"/>
                <w:sz w:val="11"/>
                <w:szCs w:val="11"/>
                <w:cs/>
              </w:rPr>
              <w:t>‎</w:t>
            </w:r>
            <w:r w:rsidRPr="00426E14">
              <w:rPr>
                <w:rFonts w:asciiTheme="majorBidi" w:hAnsiTheme="majorBidi" w:cstheme="majorBidi"/>
                <w:sz w:val="11"/>
                <w:szCs w:val="11"/>
              </w:rPr>
              <w:t>du Peuple, CNDP), led by Laurent Nkunda</w:t>
            </w:r>
          </w:p>
          <w:p w14:paraId="40DEC31A" w14:textId="18D0BB52"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•March 23 Movement (</w:t>
            </w:r>
            <w:proofErr w:type="spellStart"/>
            <w:r w:rsidRPr="00426E14">
              <w:rPr>
                <w:rFonts w:asciiTheme="majorBidi" w:hAnsiTheme="majorBidi" w:cstheme="majorBidi"/>
                <w:sz w:val="11"/>
                <w:szCs w:val="11"/>
              </w:rPr>
              <w:t>Mouvement</w:t>
            </w:r>
            <w:proofErr w:type="spellEnd"/>
            <w:r w:rsidRPr="00426E14">
              <w:rPr>
                <w:rFonts w:asciiTheme="majorBidi" w:hAnsiTheme="majorBidi" w:cstheme="majorBidi"/>
                <w:sz w:val="11"/>
                <w:szCs w:val="11"/>
              </w:rPr>
              <w:t xml:space="preserve"> du 23 Mars, M23), led by Bosco Ntaganda &amp; </w:t>
            </w:r>
            <w:r w:rsidRPr="00426E14">
              <w:rPr>
                <w:rFonts w:asciiTheme="majorBidi" w:hAnsiTheme="majorBidi" w:cstheme="majorBidi"/>
                <w:sz w:val="11"/>
                <w:szCs w:val="11"/>
                <w:cs/>
              </w:rPr>
              <w:t>‎</w:t>
            </w:r>
            <w:r w:rsidRPr="00426E14">
              <w:rPr>
                <w:rFonts w:asciiTheme="majorBidi" w:hAnsiTheme="majorBidi" w:cstheme="majorBidi"/>
                <w:sz w:val="11"/>
                <w:szCs w:val="11"/>
              </w:rPr>
              <w:t>Sultani Makenga</w:t>
            </w:r>
          </w:p>
          <w:p w14:paraId="32F625D5" w14:textId="1AAF0465"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•Other armed groups in Kivu provinces</w:t>
            </w:r>
          </w:p>
        </w:tc>
        <w:tc>
          <w:tcPr>
            <w:tcW w:w="1202" w:type="dxa"/>
            <w:gridSpan w:val="2"/>
            <w:vAlign w:val="center"/>
          </w:tcPr>
          <w:p w14:paraId="28162E6D"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75FFE176"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74797236"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721F75AE"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3BF27BFD"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608B626A"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5E4B5D9D" w14:textId="77777777" w:rsidR="00A56680" w:rsidRPr="00426E14" w:rsidRDefault="00A56680" w:rsidP="000A0257">
            <w:pPr>
              <w:jc w:val="center"/>
              <w:rPr>
                <w:rFonts w:asciiTheme="majorBidi" w:hAnsiTheme="majorBidi" w:cstheme="majorBidi"/>
                <w:sz w:val="11"/>
                <w:szCs w:val="11"/>
              </w:rPr>
            </w:pPr>
          </w:p>
        </w:tc>
      </w:tr>
      <w:tr w:rsidR="002A1BF1" w:rsidRPr="00426E14" w14:paraId="03BD22C3" w14:textId="77777777" w:rsidTr="000B3B76">
        <w:trPr>
          <w:gridAfter w:val="1"/>
          <w:wAfter w:w="10" w:type="dxa"/>
        </w:trPr>
        <w:tc>
          <w:tcPr>
            <w:tcW w:w="377" w:type="dxa"/>
            <w:vMerge w:val="restart"/>
            <w:vAlign w:val="center"/>
          </w:tcPr>
          <w:p w14:paraId="38A8ECE4" w14:textId="3B6C9101" w:rsidR="00A56680" w:rsidRPr="00426E14" w:rsidRDefault="001014BB" w:rsidP="000A0257">
            <w:pPr>
              <w:jc w:val="center"/>
              <w:rPr>
                <w:rFonts w:asciiTheme="majorBidi" w:hAnsiTheme="majorBidi" w:cstheme="majorBidi"/>
                <w:sz w:val="11"/>
                <w:szCs w:val="11"/>
              </w:rPr>
            </w:pPr>
            <w:r w:rsidRPr="00426E14">
              <w:rPr>
                <w:rFonts w:asciiTheme="majorBidi" w:hAnsiTheme="majorBidi" w:cstheme="majorBidi"/>
                <w:sz w:val="11"/>
                <w:szCs w:val="11"/>
              </w:rPr>
              <w:t>61</w:t>
            </w:r>
          </w:p>
        </w:tc>
        <w:tc>
          <w:tcPr>
            <w:tcW w:w="1036" w:type="dxa"/>
            <w:vMerge w:val="restart"/>
            <w:vAlign w:val="center"/>
          </w:tcPr>
          <w:p w14:paraId="09EB55AE" w14:textId="77777777"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Guinea-Bissau Civil War</w:t>
            </w:r>
          </w:p>
          <w:p w14:paraId="4394CA42" w14:textId="2442A896"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(1998 – 1999)</w:t>
            </w:r>
          </w:p>
        </w:tc>
        <w:tc>
          <w:tcPr>
            <w:tcW w:w="1276" w:type="dxa"/>
            <w:vAlign w:val="center"/>
          </w:tcPr>
          <w:p w14:paraId="0A4011F1" w14:textId="528E5F00"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 (1998–1999)</w:t>
            </w:r>
            <w:r w:rsidRPr="00426E14">
              <w:rPr>
                <w:rFonts w:asciiTheme="majorBidi" w:hAnsiTheme="majorBidi" w:cstheme="majorBidi"/>
                <w:sz w:val="11"/>
                <w:szCs w:val="11"/>
                <w:cs/>
              </w:rPr>
              <w:t>‎</w:t>
            </w:r>
          </w:p>
        </w:tc>
        <w:tc>
          <w:tcPr>
            <w:tcW w:w="1275" w:type="dxa"/>
            <w:vAlign w:val="center"/>
          </w:tcPr>
          <w:p w14:paraId="3E20213D" w14:textId="174B93E8"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Republic of Guinea-Bissau under President João Bernardo Vieira, based in Bissau</w:t>
            </w:r>
          </w:p>
        </w:tc>
        <w:tc>
          <w:tcPr>
            <w:tcW w:w="1573" w:type="dxa"/>
            <w:vAlign w:val="center"/>
          </w:tcPr>
          <w:p w14:paraId="71A80423" w14:textId="766FEF18"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Military Junta for the Consolidation of Democracy, Peace and Justice, led by General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Ansumane</w:t>
            </w:r>
            <w:proofErr w:type="spellEnd"/>
            <w:r w:rsidRPr="00426E14">
              <w:rPr>
                <w:rFonts w:asciiTheme="majorBidi" w:hAnsiTheme="majorBidi" w:cstheme="majorBidi"/>
                <w:sz w:val="11"/>
                <w:szCs w:val="11"/>
              </w:rPr>
              <w:t xml:space="preserve"> Mané</w:t>
            </w:r>
          </w:p>
        </w:tc>
        <w:tc>
          <w:tcPr>
            <w:tcW w:w="1202" w:type="dxa"/>
            <w:gridSpan w:val="2"/>
            <w:vAlign w:val="center"/>
          </w:tcPr>
          <w:p w14:paraId="55B3B0E5"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69961688"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3DEB5B57"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091BDCB8"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0CEF3698"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500E1E17"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48A52D06" w14:textId="77777777" w:rsidR="00A56680" w:rsidRPr="00426E14" w:rsidRDefault="00A56680" w:rsidP="000A0257">
            <w:pPr>
              <w:jc w:val="center"/>
              <w:rPr>
                <w:rFonts w:asciiTheme="majorBidi" w:hAnsiTheme="majorBidi" w:cstheme="majorBidi"/>
                <w:sz w:val="11"/>
                <w:szCs w:val="11"/>
              </w:rPr>
            </w:pPr>
          </w:p>
        </w:tc>
      </w:tr>
      <w:tr w:rsidR="002A1BF1" w:rsidRPr="00426E14" w14:paraId="235F2777" w14:textId="77777777" w:rsidTr="000B3B76">
        <w:trPr>
          <w:gridAfter w:val="1"/>
          <w:wAfter w:w="10" w:type="dxa"/>
        </w:trPr>
        <w:tc>
          <w:tcPr>
            <w:tcW w:w="377" w:type="dxa"/>
            <w:vMerge/>
            <w:vAlign w:val="center"/>
          </w:tcPr>
          <w:p w14:paraId="0892D42E"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03E2AACD"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29BF35E4" w14:textId="35CE09FE"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(1999)</w:t>
            </w:r>
            <w:r w:rsidRPr="00426E14">
              <w:rPr>
                <w:rFonts w:asciiTheme="majorBidi" w:hAnsiTheme="majorBidi" w:cstheme="majorBidi"/>
                <w:sz w:val="11"/>
                <w:szCs w:val="11"/>
                <w:cs/>
              </w:rPr>
              <w:t>‎</w:t>
            </w:r>
          </w:p>
        </w:tc>
        <w:tc>
          <w:tcPr>
            <w:tcW w:w="1275" w:type="dxa"/>
            <w:vAlign w:val="center"/>
          </w:tcPr>
          <w:p w14:paraId="2783473E" w14:textId="4529CA87"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Republic of Guinea-Bissau under transitional government (after Vieira’s overthrow), led by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Malam </w:t>
            </w:r>
            <w:proofErr w:type="spellStart"/>
            <w:r w:rsidRPr="00426E14">
              <w:rPr>
                <w:rFonts w:asciiTheme="majorBidi" w:hAnsiTheme="majorBidi" w:cstheme="majorBidi"/>
                <w:sz w:val="11"/>
                <w:szCs w:val="11"/>
              </w:rPr>
              <w:t>Bacai</w:t>
            </w:r>
            <w:proofErr w:type="spellEnd"/>
            <w:r w:rsidRPr="00426E14">
              <w:rPr>
                <w:rFonts w:asciiTheme="majorBidi" w:hAnsiTheme="majorBidi" w:cstheme="majorBidi"/>
                <w:sz w:val="11"/>
                <w:szCs w:val="11"/>
              </w:rPr>
              <w:t xml:space="preserve"> Sanhá, based in Bissau</w:t>
            </w:r>
          </w:p>
        </w:tc>
        <w:tc>
          <w:tcPr>
            <w:tcW w:w="1573" w:type="dxa"/>
            <w:vAlign w:val="center"/>
          </w:tcPr>
          <w:p w14:paraId="7250E013" w14:textId="2A86E3CC"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Vieira loyalists and remnants of government forces</w:t>
            </w:r>
          </w:p>
        </w:tc>
        <w:tc>
          <w:tcPr>
            <w:tcW w:w="1202" w:type="dxa"/>
            <w:gridSpan w:val="2"/>
            <w:vAlign w:val="center"/>
          </w:tcPr>
          <w:p w14:paraId="23B12ED7"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5F5EC459"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519F66CB"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6B375921"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45632998"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083F878F"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08403C8A" w14:textId="77777777" w:rsidR="00A56680" w:rsidRPr="00426E14" w:rsidRDefault="00A56680" w:rsidP="000A0257">
            <w:pPr>
              <w:jc w:val="center"/>
              <w:rPr>
                <w:rFonts w:asciiTheme="majorBidi" w:hAnsiTheme="majorBidi" w:cstheme="majorBidi"/>
                <w:sz w:val="11"/>
                <w:szCs w:val="11"/>
              </w:rPr>
            </w:pPr>
          </w:p>
        </w:tc>
      </w:tr>
      <w:tr w:rsidR="002A1BF1" w:rsidRPr="00426E14" w14:paraId="0B79A03A" w14:textId="77777777" w:rsidTr="000B3B76">
        <w:trPr>
          <w:gridAfter w:val="1"/>
          <w:wAfter w:w="10" w:type="dxa"/>
        </w:trPr>
        <w:tc>
          <w:tcPr>
            <w:tcW w:w="377" w:type="dxa"/>
            <w:vMerge w:val="restart"/>
            <w:vAlign w:val="center"/>
          </w:tcPr>
          <w:p w14:paraId="6BE94599" w14:textId="75861582"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2</w:t>
            </w:r>
          </w:p>
        </w:tc>
        <w:tc>
          <w:tcPr>
            <w:tcW w:w="1036" w:type="dxa"/>
            <w:vMerge w:val="restart"/>
            <w:vAlign w:val="center"/>
          </w:tcPr>
          <w:p w14:paraId="540477BB" w14:textId="77777777"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Second Liberian Civil War</w:t>
            </w:r>
          </w:p>
          <w:p w14:paraId="6F1FF6FD" w14:textId="4A7236A5" w:rsidR="00A56680" w:rsidRPr="00426E14" w:rsidRDefault="00A56680"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(1999 – 2003)</w:t>
            </w:r>
          </w:p>
        </w:tc>
        <w:tc>
          <w:tcPr>
            <w:tcW w:w="1276" w:type="dxa"/>
            <w:vAlign w:val="center"/>
          </w:tcPr>
          <w:p w14:paraId="44818F01" w14:textId="2CDD7986"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 (1999–2003)</w:t>
            </w:r>
            <w:r w:rsidRPr="00426E14">
              <w:rPr>
                <w:rFonts w:asciiTheme="majorBidi" w:hAnsiTheme="majorBidi" w:cstheme="majorBidi"/>
                <w:sz w:val="11"/>
                <w:szCs w:val="11"/>
                <w:cs/>
              </w:rPr>
              <w:t>‎</w:t>
            </w:r>
          </w:p>
        </w:tc>
        <w:tc>
          <w:tcPr>
            <w:tcW w:w="1275" w:type="dxa"/>
            <w:vAlign w:val="center"/>
          </w:tcPr>
          <w:p w14:paraId="38534438" w14:textId="2B775189"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Republic of Liberia under President Charles Taylor, based in Monrovia</w:t>
            </w:r>
          </w:p>
        </w:tc>
        <w:tc>
          <w:tcPr>
            <w:tcW w:w="1573" w:type="dxa"/>
            <w:vAlign w:val="center"/>
          </w:tcPr>
          <w:p w14:paraId="4EDE6D06" w14:textId="4DDB3606"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•Liberians United for Reconciliation and Democracy (LURD), led by Sekou </w:t>
            </w:r>
            <w:proofErr w:type="spellStart"/>
            <w:r w:rsidRPr="00426E14">
              <w:rPr>
                <w:rFonts w:asciiTheme="majorBidi" w:hAnsiTheme="majorBidi" w:cstheme="majorBidi"/>
                <w:sz w:val="11"/>
                <w:szCs w:val="11"/>
              </w:rPr>
              <w:t>Conneh</w:t>
            </w:r>
            <w:proofErr w:type="spellEnd"/>
          </w:p>
          <w:p w14:paraId="6D6CD901" w14:textId="6DB468CE"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•Movement for Democracy in Liberia (MODEL), led by Thomas Nimely</w:t>
            </w:r>
          </w:p>
        </w:tc>
        <w:tc>
          <w:tcPr>
            <w:tcW w:w="1202" w:type="dxa"/>
            <w:gridSpan w:val="2"/>
            <w:vAlign w:val="center"/>
          </w:tcPr>
          <w:p w14:paraId="03CDF234"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0ED16BAB"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131C2A22"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3A8917DE"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38657E5C"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28AD59AD"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1D561BEA" w14:textId="77777777" w:rsidR="00A56680" w:rsidRPr="00426E14" w:rsidRDefault="00A56680" w:rsidP="000A0257">
            <w:pPr>
              <w:jc w:val="center"/>
              <w:rPr>
                <w:rFonts w:asciiTheme="majorBidi" w:hAnsiTheme="majorBidi" w:cstheme="majorBidi"/>
                <w:sz w:val="11"/>
                <w:szCs w:val="11"/>
              </w:rPr>
            </w:pPr>
          </w:p>
        </w:tc>
      </w:tr>
      <w:tr w:rsidR="002A1BF1" w:rsidRPr="00426E14" w14:paraId="1212485B" w14:textId="77777777" w:rsidTr="000B3B76">
        <w:trPr>
          <w:gridAfter w:val="1"/>
          <w:wAfter w:w="10" w:type="dxa"/>
        </w:trPr>
        <w:tc>
          <w:tcPr>
            <w:tcW w:w="377" w:type="dxa"/>
            <w:vMerge/>
            <w:vAlign w:val="center"/>
          </w:tcPr>
          <w:p w14:paraId="400054B9" w14:textId="77777777" w:rsidR="00A56680" w:rsidRPr="00426E14" w:rsidRDefault="00A56680" w:rsidP="000A0257">
            <w:pPr>
              <w:jc w:val="center"/>
              <w:rPr>
                <w:rFonts w:asciiTheme="majorBidi" w:hAnsiTheme="majorBidi" w:cstheme="majorBidi"/>
                <w:sz w:val="11"/>
                <w:szCs w:val="11"/>
              </w:rPr>
            </w:pPr>
          </w:p>
        </w:tc>
        <w:tc>
          <w:tcPr>
            <w:tcW w:w="1036" w:type="dxa"/>
            <w:vMerge/>
            <w:vAlign w:val="center"/>
          </w:tcPr>
          <w:p w14:paraId="67BF07AF" w14:textId="77777777" w:rsidR="00A56680" w:rsidRPr="00426E14" w:rsidRDefault="00A56680" w:rsidP="000A0257">
            <w:pPr>
              <w:jc w:val="center"/>
              <w:rPr>
                <w:rFonts w:asciiTheme="majorBidi" w:hAnsiTheme="majorBidi" w:cstheme="majorBidi"/>
                <w:b/>
                <w:bCs/>
                <w:sz w:val="11"/>
                <w:szCs w:val="11"/>
              </w:rPr>
            </w:pPr>
          </w:p>
        </w:tc>
        <w:tc>
          <w:tcPr>
            <w:tcW w:w="1276" w:type="dxa"/>
            <w:vAlign w:val="center"/>
          </w:tcPr>
          <w:p w14:paraId="2696B38B" w14:textId="42969A73" w:rsidR="00A56680"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Phase II (2003)</w:t>
            </w:r>
            <w:r w:rsidRPr="00426E14">
              <w:rPr>
                <w:rFonts w:asciiTheme="majorBidi" w:hAnsiTheme="majorBidi" w:cstheme="majorBidi"/>
                <w:sz w:val="11"/>
                <w:szCs w:val="11"/>
                <w:cs/>
              </w:rPr>
              <w:t>‎</w:t>
            </w:r>
          </w:p>
        </w:tc>
        <w:tc>
          <w:tcPr>
            <w:tcW w:w="1275" w:type="dxa"/>
            <w:vAlign w:val="center"/>
          </w:tcPr>
          <w:p w14:paraId="7E72B5B5" w14:textId="326CD1F7"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Government of Liberia (after resignation of Charles Taylor), led by Moses Blah as interim president,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then Gyude Bryant as </w:t>
            </w:r>
            <w:proofErr w:type="gramStart"/>
            <w:r w:rsidRPr="00426E14">
              <w:rPr>
                <w:rFonts w:asciiTheme="majorBidi" w:hAnsiTheme="majorBidi" w:cstheme="majorBidi"/>
                <w:sz w:val="11"/>
                <w:szCs w:val="11"/>
              </w:rPr>
              <w:t>chairman</w:t>
            </w:r>
            <w:proofErr w:type="gramEnd"/>
            <w:r w:rsidRPr="00426E14">
              <w:rPr>
                <w:rFonts w:asciiTheme="majorBidi" w:hAnsiTheme="majorBidi" w:cstheme="majorBidi"/>
                <w:sz w:val="11"/>
                <w:szCs w:val="11"/>
              </w:rPr>
              <w:t>, based in Monrovia</w:t>
            </w:r>
          </w:p>
        </w:tc>
        <w:tc>
          <w:tcPr>
            <w:tcW w:w="1573" w:type="dxa"/>
            <w:vAlign w:val="center"/>
          </w:tcPr>
          <w:p w14:paraId="337069E2" w14:textId="67ACA5B3"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 xml:space="preserve">•Liberians United for Reconciliation and Democracy (LURD), led by Sekou </w:t>
            </w:r>
            <w:proofErr w:type="spellStart"/>
            <w:r w:rsidRPr="00426E14">
              <w:rPr>
                <w:rFonts w:asciiTheme="majorBidi" w:hAnsiTheme="majorBidi" w:cstheme="majorBidi"/>
                <w:sz w:val="11"/>
                <w:szCs w:val="11"/>
              </w:rPr>
              <w:t>Conneh</w:t>
            </w:r>
            <w:proofErr w:type="spellEnd"/>
          </w:p>
          <w:p w14:paraId="11B1D545" w14:textId="655DA907" w:rsidR="00A56680" w:rsidRPr="00426E14" w:rsidRDefault="00A56680" w:rsidP="00A56680">
            <w:pPr>
              <w:jc w:val="center"/>
              <w:rPr>
                <w:rFonts w:asciiTheme="majorBidi" w:hAnsiTheme="majorBidi" w:cstheme="majorBidi"/>
                <w:sz w:val="11"/>
                <w:szCs w:val="11"/>
              </w:rPr>
            </w:pPr>
            <w:r w:rsidRPr="00426E14">
              <w:rPr>
                <w:rFonts w:asciiTheme="majorBidi" w:hAnsiTheme="majorBidi" w:cstheme="majorBidi"/>
                <w:sz w:val="11"/>
                <w:szCs w:val="11"/>
              </w:rPr>
              <w:t>•Movement for Democracy in Liberia (MODEL), led by Thomas Nimely</w:t>
            </w:r>
          </w:p>
        </w:tc>
        <w:tc>
          <w:tcPr>
            <w:tcW w:w="1202" w:type="dxa"/>
            <w:gridSpan w:val="2"/>
            <w:vAlign w:val="center"/>
          </w:tcPr>
          <w:p w14:paraId="6E4F7CEC" w14:textId="77777777" w:rsidR="00A56680" w:rsidRPr="00426E14" w:rsidRDefault="00A56680" w:rsidP="000A0257">
            <w:pPr>
              <w:jc w:val="center"/>
              <w:rPr>
                <w:rFonts w:asciiTheme="majorBidi" w:hAnsiTheme="majorBidi" w:cstheme="majorBidi"/>
                <w:sz w:val="11"/>
                <w:szCs w:val="11"/>
              </w:rPr>
            </w:pPr>
          </w:p>
        </w:tc>
        <w:tc>
          <w:tcPr>
            <w:tcW w:w="1324" w:type="dxa"/>
            <w:gridSpan w:val="2"/>
            <w:vAlign w:val="center"/>
          </w:tcPr>
          <w:p w14:paraId="7A786729" w14:textId="77777777" w:rsidR="00A56680" w:rsidRPr="00426E14" w:rsidRDefault="00A56680" w:rsidP="000A0257">
            <w:pPr>
              <w:jc w:val="center"/>
              <w:rPr>
                <w:rFonts w:asciiTheme="majorBidi" w:hAnsiTheme="majorBidi" w:cstheme="majorBidi"/>
                <w:sz w:val="11"/>
                <w:szCs w:val="11"/>
              </w:rPr>
            </w:pPr>
          </w:p>
        </w:tc>
        <w:tc>
          <w:tcPr>
            <w:tcW w:w="1312" w:type="dxa"/>
            <w:gridSpan w:val="2"/>
            <w:vAlign w:val="center"/>
          </w:tcPr>
          <w:p w14:paraId="781A92CB"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2E7E5C2D" w14:textId="77777777" w:rsidR="00A56680" w:rsidRPr="00426E14" w:rsidRDefault="00A56680" w:rsidP="000A0257">
            <w:pPr>
              <w:jc w:val="center"/>
              <w:rPr>
                <w:rFonts w:asciiTheme="majorBidi" w:hAnsiTheme="majorBidi" w:cstheme="majorBidi"/>
                <w:sz w:val="11"/>
                <w:szCs w:val="11"/>
              </w:rPr>
            </w:pPr>
          </w:p>
        </w:tc>
        <w:tc>
          <w:tcPr>
            <w:tcW w:w="1331" w:type="dxa"/>
            <w:gridSpan w:val="2"/>
            <w:vAlign w:val="center"/>
          </w:tcPr>
          <w:p w14:paraId="40A2E983" w14:textId="77777777" w:rsidR="00A56680" w:rsidRPr="00426E14" w:rsidRDefault="00A56680" w:rsidP="000A0257">
            <w:pPr>
              <w:jc w:val="center"/>
              <w:rPr>
                <w:rFonts w:asciiTheme="majorBidi" w:hAnsiTheme="majorBidi" w:cstheme="majorBidi"/>
                <w:sz w:val="11"/>
                <w:szCs w:val="11"/>
              </w:rPr>
            </w:pPr>
          </w:p>
        </w:tc>
        <w:tc>
          <w:tcPr>
            <w:tcW w:w="1308" w:type="dxa"/>
            <w:gridSpan w:val="2"/>
            <w:vAlign w:val="center"/>
          </w:tcPr>
          <w:p w14:paraId="44E52526" w14:textId="77777777" w:rsidR="00A56680" w:rsidRPr="00426E14" w:rsidRDefault="00A56680" w:rsidP="000A0257">
            <w:pPr>
              <w:jc w:val="center"/>
              <w:rPr>
                <w:rFonts w:asciiTheme="majorBidi" w:hAnsiTheme="majorBidi" w:cstheme="majorBidi"/>
                <w:sz w:val="11"/>
                <w:szCs w:val="11"/>
              </w:rPr>
            </w:pPr>
          </w:p>
        </w:tc>
        <w:tc>
          <w:tcPr>
            <w:tcW w:w="1107" w:type="dxa"/>
            <w:gridSpan w:val="2"/>
            <w:vAlign w:val="center"/>
          </w:tcPr>
          <w:p w14:paraId="25CF057D" w14:textId="77777777" w:rsidR="00A56680" w:rsidRPr="00426E14" w:rsidRDefault="00A56680" w:rsidP="000A0257">
            <w:pPr>
              <w:jc w:val="center"/>
              <w:rPr>
                <w:rFonts w:asciiTheme="majorBidi" w:hAnsiTheme="majorBidi" w:cstheme="majorBidi"/>
                <w:sz w:val="11"/>
                <w:szCs w:val="11"/>
              </w:rPr>
            </w:pPr>
          </w:p>
        </w:tc>
      </w:tr>
      <w:tr w:rsidR="002A1BF1" w:rsidRPr="00426E14" w14:paraId="1ECC2DB1" w14:textId="77777777" w:rsidTr="000B3B76">
        <w:trPr>
          <w:gridAfter w:val="1"/>
          <w:wAfter w:w="10" w:type="dxa"/>
        </w:trPr>
        <w:tc>
          <w:tcPr>
            <w:tcW w:w="377" w:type="dxa"/>
            <w:vAlign w:val="center"/>
          </w:tcPr>
          <w:p w14:paraId="7EAD3E50" w14:textId="3691BE1B"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3</w:t>
            </w:r>
          </w:p>
        </w:tc>
        <w:tc>
          <w:tcPr>
            <w:tcW w:w="1036" w:type="dxa"/>
            <w:vAlign w:val="center"/>
          </w:tcPr>
          <w:p w14:paraId="1A01A3A3"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w:t>
            </w:r>
            <w:r w:rsidRPr="00426E14">
              <w:rPr>
                <w:rFonts w:asciiTheme="majorBidi" w:hAnsiTheme="majorBidi" w:cstheme="majorBidi"/>
                <w:b/>
                <w:bCs/>
                <w:sz w:val="11"/>
                <w:szCs w:val="11"/>
                <w:vertAlign w:val="superscript"/>
              </w:rPr>
              <w:t>st</w:t>
            </w:r>
            <w:r w:rsidRPr="00426E14">
              <w:rPr>
                <w:rFonts w:asciiTheme="majorBidi" w:hAnsiTheme="majorBidi" w:cstheme="majorBidi"/>
                <w:b/>
                <w:bCs/>
                <w:sz w:val="11"/>
                <w:szCs w:val="11"/>
              </w:rPr>
              <w:t xml:space="preserve"> Ivorian Civil War</w:t>
            </w:r>
          </w:p>
          <w:p w14:paraId="573C897C" w14:textId="4BEF70DE"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(2002 – 2007)</w:t>
            </w:r>
          </w:p>
        </w:tc>
        <w:tc>
          <w:tcPr>
            <w:tcW w:w="1276" w:type="dxa"/>
            <w:vAlign w:val="center"/>
          </w:tcPr>
          <w:p w14:paraId="003C0AFF" w14:textId="7DA0B303" w:rsidR="000A0257" w:rsidRPr="00426E14" w:rsidRDefault="000A0257" w:rsidP="002A1BF1">
            <w:pPr>
              <w:jc w:val="center"/>
              <w:rPr>
                <w:rFonts w:asciiTheme="majorBidi" w:hAnsiTheme="majorBidi" w:cstheme="majorBidi"/>
                <w:sz w:val="11"/>
                <w:szCs w:val="11"/>
              </w:rPr>
            </w:pPr>
          </w:p>
        </w:tc>
        <w:tc>
          <w:tcPr>
            <w:tcW w:w="1275" w:type="dxa"/>
            <w:vAlign w:val="center"/>
          </w:tcPr>
          <w:p w14:paraId="2C5866A3" w14:textId="6AD3CAEC" w:rsidR="002A1BF1" w:rsidRPr="00426E14" w:rsidRDefault="00A4325F" w:rsidP="002A1BF1">
            <w:pPr>
              <w:jc w:val="center"/>
              <w:rPr>
                <w:rFonts w:asciiTheme="majorBidi" w:hAnsiTheme="majorBidi" w:cstheme="majorBidi"/>
                <w:sz w:val="11"/>
                <w:szCs w:val="11"/>
              </w:rPr>
            </w:pPr>
            <w:r w:rsidRPr="00426E14">
              <w:rPr>
                <w:rFonts w:asciiTheme="majorBidi" w:hAnsiTheme="majorBidi" w:cstheme="majorBidi"/>
                <w:b/>
                <w:bCs/>
                <w:i/>
                <w:iCs/>
                <w:sz w:val="11"/>
                <w:szCs w:val="11"/>
                <w:u w:val="single"/>
              </w:rPr>
              <w:t>Nationalist–populist regime</w:t>
            </w:r>
            <w:r w:rsidRPr="00426E14">
              <w:rPr>
                <w:rFonts w:asciiTheme="majorBidi" w:hAnsiTheme="majorBidi" w:cstheme="majorBidi"/>
                <w:b/>
                <w:bCs/>
                <w:sz w:val="11"/>
                <w:szCs w:val="11"/>
              </w:rPr>
              <w:br/>
            </w:r>
            <w:r w:rsidRPr="00426E14">
              <w:rPr>
                <w:rFonts w:asciiTheme="majorBidi" w:hAnsiTheme="majorBidi" w:cstheme="majorBidi"/>
                <w:sz w:val="11"/>
                <w:szCs w:val="11"/>
              </w:rPr>
              <w:t>(Laurent Gbagbo’s Ivorian Popular Front regime with youth-militia mobilization)</w:t>
            </w:r>
            <w:r w:rsidRPr="00426E14">
              <w:rPr>
                <w:rFonts w:asciiTheme="majorBidi" w:hAnsiTheme="majorBidi" w:cstheme="majorBidi"/>
                <w:b/>
                <w:bCs/>
                <w:sz w:val="11"/>
                <w:szCs w:val="11"/>
              </w:rPr>
              <w:br/>
            </w:r>
            <w:r w:rsidRPr="00426E14">
              <w:rPr>
                <w:rFonts w:asciiTheme="majorBidi" w:hAnsiTheme="majorBidi" w:cstheme="majorBidi"/>
                <w:b/>
                <w:bCs/>
                <w:sz w:val="11"/>
                <w:szCs w:val="11"/>
              </w:rPr>
              <w:br/>
            </w:r>
            <w:r w:rsidR="002A1BF1" w:rsidRPr="00426E14">
              <w:rPr>
                <w:rFonts w:asciiTheme="majorBidi" w:hAnsiTheme="majorBidi" w:cstheme="majorBidi"/>
                <w:b/>
                <w:bCs/>
                <w:sz w:val="11"/>
                <w:szCs w:val="11"/>
              </w:rPr>
              <w:t>Republic of Côte d’Ivoire (</w:t>
            </w:r>
            <w:proofErr w:type="gramStart"/>
            <w:r w:rsidR="002A1BF1" w:rsidRPr="00426E14">
              <w:rPr>
                <w:rFonts w:asciiTheme="majorBidi" w:hAnsiTheme="majorBidi" w:cstheme="majorBidi"/>
                <w:b/>
                <w:bCs/>
                <w:sz w:val="11"/>
                <w:szCs w:val="11"/>
              </w:rPr>
              <w:t>Ivory Coast</w:t>
            </w:r>
            <w:proofErr w:type="gramEnd"/>
            <w:r w:rsidR="002A1BF1" w:rsidRPr="00426E14">
              <w:rPr>
                <w:rFonts w:asciiTheme="majorBidi" w:hAnsiTheme="majorBidi" w:cstheme="majorBidi"/>
                <w:b/>
                <w:bCs/>
                <w:sz w:val="11"/>
                <w:szCs w:val="11"/>
              </w:rPr>
              <w:t>)</w:t>
            </w:r>
            <w:r w:rsidR="002A1BF1" w:rsidRPr="00426E14">
              <w:rPr>
                <w:rFonts w:asciiTheme="majorBidi" w:hAnsiTheme="majorBidi" w:cstheme="majorBidi"/>
                <w:sz w:val="11"/>
                <w:szCs w:val="11"/>
              </w:rPr>
              <w:t>, led by President Laurent Gbagbo (based in Abidjan).</w:t>
            </w:r>
          </w:p>
          <w:p w14:paraId="56664FCF" w14:textId="77777777" w:rsidR="002A1BF1" w:rsidRPr="00426E14" w:rsidRDefault="002A1BF1" w:rsidP="002A1BF1">
            <w:pPr>
              <w:jc w:val="center"/>
              <w:rPr>
                <w:rFonts w:asciiTheme="majorBidi" w:hAnsiTheme="majorBidi" w:cstheme="majorBidi"/>
                <w:sz w:val="11"/>
                <w:szCs w:val="11"/>
              </w:rPr>
            </w:pPr>
            <w:r w:rsidRPr="00426E14">
              <w:rPr>
                <w:rFonts w:asciiTheme="majorBidi" w:hAnsiTheme="majorBidi" w:cstheme="majorBidi"/>
                <w:sz w:val="11"/>
                <w:szCs w:val="11"/>
              </w:rPr>
              <w:t xml:space="preserve">Political-paramilitary ally: </w:t>
            </w:r>
            <w:proofErr w:type="spellStart"/>
            <w:r w:rsidRPr="00426E14">
              <w:rPr>
                <w:rFonts w:asciiTheme="majorBidi" w:hAnsiTheme="majorBidi" w:cstheme="majorBidi"/>
                <w:b/>
                <w:bCs/>
                <w:sz w:val="11"/>
                <w:szCs w:val="11"/>
              </w:rPr>
              <w:t>Congrès</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Panafricain</w:t>
            </w:r>
            <w:proofErr w:type="spellEnd"/>
            <w:r w:rsidRPr="00426E14">
              <w:rPr>
                <w:rFonts w:asciiTheme="majorBidi" w:hAnsiTheme="majorBidi" w:cstheme="majorBidi"/>
                <w:b/>
                <w:bCs/>
                <w:sz w:val="11"/>
                <w:szCs w:val="11"/>
              </w:rPr>
              <w:t xml:space="preserve"> des </w:t>
            </w:r>
            <w:r w:rsidRPr="00426E14">
              <w:rPr>
                <w:rFonts w:asciiTheme="majorBidi" w:hAnsiTheme="majorBidi" w:cstheme="majorBidi"/>
                <w:b/>
                <w:bCs/>
                <w:sz w:val="11"/>
                <w:szCs w:val="11"/>
              </w:rPr>
              <w:lastRenderedPageBreak/>
              <w:t xml:space="preserve">Jeunes et des </w:t>
            </w:r>
            <w:proofErr w:type="spellStart"/>
            <w:r w:rsidRPr="00426E14">
              <w:rPr>
                <w:rFonts w:asciiTheme="majorBidi" w:hAnsiTheme="majorBidi" w:cstheme="majorBidi"/>
                <w:b/>
                <w:bCs/>
                <w:sz w:val="11"/>
                <w:szCs w:val="11"/>
              </w:rPr>
              <w:t>Patriotes</w:t>
            </w:r>
            <w:proofErr w:type="spellEnd"/>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(COJEP)</w:t>
            </w:r>
            <w:r w:rsidRPr="00426E14">
              <w:rPr>
                <w:rFonts w:asciiTheme="majorBidi" w:hAnsiTheme="majorBidi" w:cstheme="majorBidi"/>
                <w:sz w:val="11"/>
                <w:szCs w:val="11"/>
              </w:rPr>
              <w:t xml:space="preserve">, led by Charles Blé </w:t>
            </w:r>
            <w:proofErr w:type="spellStart"/>
            <w:r w:rsidRPr="00426E14">
              <w:rPr>
                <w:rFonts w:asciiTheme="majorBidi" w:hAnsiTheme="majorBidi" w:cstheme="majorBidi"/>
                <w:sz w:val="11"/>
                <w:szCs w:val="11"/>
              </w:rPr>
              <w:t>Goudé</w:t>
            </w:r>
            <w:proofErr w:type="spellEnd"/>
            <w:r w:rsidRPr="00426E14">
              <w:rPr>
                <w:rFonts w:asciiTheme="majorBidi" w:hAnsiTheme="majorBidi" w:cstheme="majorBidi"/>
                <w:sz w:val="11"/>
                <w:szCs w:val="11"/>
              </w:rPr>
              <w:t xml:space="preserve"> (organized pro-Gbagbo “Young Patriots” militias).</w:t>
            </w:r>
          </w:p>
          <w:p w14:paraId="48732ECA" w14:textId="2E1094D0" w:rsidR="000A0257" w:rsidRPr="00426E14" w:rsidRDefault="002A1BF1" w:rsidP="002A1BF1">
            <w:pPr>
              <w:jc w:val="center"/>
              <w:rPr>
                <w:rFonts w:asciiTheme="majorBidi" w:hAnsiTheme="majorBidi" w:cstheme="majorBidi"/>
                <w:sz w:val="11"/>
                <w:szCs w:val="11"/>
              </w:rPr>
            </w:pPr>
            <w:r w:rsidRPr="00426E14">
              <w:rPr>
                <w:rFonts w:asciiTheme="majorBidi" w:hAnsiTheme="majorBidi" w:cstheme="majorBidi"/>
                <w:sz w:val="11"/>
                <w:szCs w:val="11"/>
              </w:rPr>
              <w:t xml:space="preserve">Armed forces: </w:t>
            </w:r>
            <w:r w:rsidRPr="00426E14">
              <w:rPr>
                <w:rFonts w:asciiTheme="majorBidi" w:hAnsiTheme="majorBidi" w:cstheme="majorBidi"/>
                <w:i/>
                <w:iCs/>
                <w:sz w:val="11"/>
                <w:szCs w:val="11"/>
              </w:rPr>
              <w:t>Ivorian Armed Forces (FANCI)</w:t>
            </w:r>
            <w:r w:rsidRPr="00426E14">
              <w:rPr>
                <w:rFonts w:asciiTheme="majorBidi" w:hAnsiTheme="majorBidi" w:cstheme="majorBidi"/>
                <w:sz w:val="11"/>
                <w:szCs w:val="11"/>
              </w:rPr>
              <w:t xml:space="preserve"> and loyalist militias active </w:t>
            </w:r>
            <w:proofErr w:type="gramStart"/>
            <w:r w:rsidRPr="00426E14">
              <w:rPr>
                <w:rFonts w:asciiTheme="majorBidi" w:hAnsiTheme="majorBidi" w:cstheme="majorBidi"/>
                <w:sz w:val="11"/>
                <w:szCs w:val="11"/>
              </w:rPr>
              <w:t>mainly in</w:t>
            </w:r>
            <w:proofErr w:type="gramEnd"/>
            <w:r w:rsidRPr="00426E14">
              <w:rPr>
                <w:rFonts w:asciiTheme="majorBidi" w:hAnsiTheme="majorBidi" w:cstheme="majorBidi"/>
                <w:sz w:val="11"/>
                <w:szCs w:val="11"/>
              </w:rPr>
              <w:t xml:space="preserve"> the south and west.</w:t>
            </w:r>
          </w:p>
        </w:tc>
        <w:tc>
          <w:tcPr>
            <w:tcW w:w="1573" w:type="dxa"/>
            <w:vAlign w:val="center"/>
          </w:tcPr>
          <w:p w14:paraId="1D62B6C8" w14:textId="5F7F5E7A" w:rsidR="002A1BF1" w:rsidRPr="00426E14" w:rsidRDefault="00A4325F" w:rsidP="002A1BF1">
            <w:pPr>
              <w:jc w:val="center"/>
              <w:rPr>
                <w:rFonts w:asciiTheme="majorBidi" w:hAnsiTheme="majorBidi" w:cstheme="majorBidi"/>
                <w:sz w:val="11"/>
                <w:szCs w:val="11"/>
              </w:rPr>
            </w:pPr>
            <w:r w:rsidRPr="00426E14">
              <w:rPr>
                <w:rFonts w:asciiTheme="majorBidi" w:hAnsiTheme="majorBidi" w:cstheme="majorBidi"/>
                <w:b/>
                <w:bCs/>
                <w:i/>
                <w:iCs/>
                <w:sz w:val="11"/>
                <w:szCs w:val="11"/>
                <w:u w:val="single"/>
              </w:rPr>
              <w:lastRenderedPageBreak/>
              <w:t xml:space="preserve">Hybrid regionalist–nationalist coalition </w:t>
            </w:r>
            <w:r w:rsidRPr="00426E14">
              <w:rPr>
                <w:rFonts w:asciiTheme="majorBidi" w:hAnsiTheme="majorBidi" w:cstheme="majorBidi"/>
                <w:b/>
                <w:bCs/>
                <w:i/>
                <w:iCs/>
                <w:sz w:val="11"/>
                <w:szCs w:val="11"/>
                <w:u w:val="single"/>
              </w:rPr>
              <w:br/>
            </w:r>
            <w:r w:rsidRPr="00426E14">
              <w:rPr>
                <w:rFonts w:asciiTheme="majorBidi" w:hAnsiTheme="majorBidi" w:cstheme="majorBidi"/>
                <w:sz w:val="11"/>
                <w:szCs w:val="11"/>
              </w:rPr>
              <w:t>(Forces Nouvelles alliance combining northern reformist, western ethnic, and ex-military factions).</w:t>
            </w:r>
            <w:r w:rsidR="002A1BF1" w:rsidRPr="00426E14">
              <w:rPr>
                <w:rFonts w:asciiTheme="majorBidi" w:hAnsiTheme="majorBidi" w:cstheme="majorBidi"/>
                <w:sz w:val="11"/>
                <w:szCs w:val="11"/>
              </w:rPr>
              <w:br/>
            </w:r>
            <w:r w:rsidR="002A1BF1" w:rsidRPr="00426E14">
              <w:rPr>
                <w:rFonts w:asciiTheme="majorBidi" w:hAnsiTheme="majorBidi" w:cstheme="majorBidi"/>
                <w:sz w:val="11"/>
                <w:szCs w:val="11"/>
              </w:rPr>
              <w:br/>
              <w:t xml:space="preserve"> </w:t>
            </w:r>
            <w:r w:rsidR="002A1BF1" w:rsidRPr="00426E14">
              <w:rPr>
                <w:rFonts w:asciiTheme="majorBidi" w:hAnsiTheme="majorBidi" w:cstheme="majorBidi"/>
                <w:b/>
                <w:bCs/>
                <w:sz w:val="11"/>
                <w:szCs w:val="11"/>
              </w:rPr>
              <w:t>Forces Nouvelles de Côte d’Ivoire (FNCI)</w:t>
            </w:r>
          </w:p>
          <w:p w14:paraId="6F0ADE49" w14:textId="4E4CAE4F" w:rsidR="002A1BF1" w:rsidRPr="00426E14" w:rsidRDefault="002A1BF1" w:rsidP="002A1BF1">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Patriotic Movement of Côte d’Ivoire (</w:t>
            </w:r>
            <w:proofErr w:type="spellStart"/>
            <w:r w:rsidRPr="00426E14">
              <w:rPr>
                <w:rFonts w:asciiTheme="majorBidi" w:hAnsiTheme="majorBidi" w:cstheme="majorBidi"/>
                <w:b/>
                <w:bCs/>
                <w:sz w:val="11"/>
                <w:szCs w:val="11"/>
              </w:rPr>
              <w:t>Mouvement</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Patriotique</w:t>
            </w:r>
            <w:proofErr w:type="spellEnd"/>
            <w:r w:rsidRPr="00426E14">
              <w:rPr>
                <w:rFonts w:asciiTheme="majorBidi" w:hAnsiTheme="majorBidi" w:cstheme="majorBidi"/>
                <w:b/>
                <w:bCs/>
                <w:sz w:val="11"/>
                <w:szCs w:val="11"/>
              </w:rPr>
              <w:t xml:space="preserve"> de Côte d’Ivoire, MPCI)</w:t>
            </w:r>
            <w:r w:rsidRPr="00426E14">
              <w:rPr>
                <w:rFonts w:asciiTheme="majorBidi" w:hAnsiTheme="majorBidi" w:cstheme="majorBidi"/>
                <w:sz w:val="11"/>
                <w:szCs w:val="11"/>
              </w:rPr>
              <w:t xml:space="preserve">, led by Guillaume Soro </w:t>
            </w:r>
            <w:proofErr w:type="spellStart"/>
            <w:r w:rsidRPr="00426E14">
              <w:rPr>
                <w:rFonts w:asciiTheme="majorBidi" w:hAnsiTheme="majorBidi" w:cstheme="majorBidi"/>
                <w:sz w:val="11"/>
                <w:szCs w:val="11"/>
              </w:rPr>
              <w:t>Kigbafori</w:t>
            </w:r>
            <w:proofErr w:type="spellEnd"/>
            <w:r w:rsidRPr="00426E14">
              <w:rPr>
                <w:rFonts w:asciiTheme="majorBidi" w:hAnsiTheme="majorBidi" w:cstheme="majorBidi"/>
                <w:sz w:val="11"/>
                <w:szCs w:val="11"/>
              </w:rPr>
              <w:t xml:space="preserve"> (based in </w:t>
            </w:r>
            <w:proofErr w:type="spellStart"/>
            <w:r w:rsidRPr="00426E14">
              <w:rPr>
                <w:rFonts w:asciiTheme="majorBidi" w:hAnsiTheme="majorBidi" w:cstheme="majorBidi"/>
                <w:sz w:val="11"/>
                <w:szCs w:val="11"/>
              </w:rPr>
              <w:t>Bouaké</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Korhogo</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rPr>
              <w:lastRenderedPageBreak/>
              <w:t>northern-origin force controlling ~40% of the country and about 10,000 men).</w:t>
            </w:r>
          </w:p>
          <w:p w14:paraId="0EFE893D" w14:textId="347C18D3" w:rsidR="002A1BF1" w:rsidRPr="00426E14" w:rsidRDefault="002A1BF1" w:rsidP="002A1BF1">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Ivorian Popular Movement of the Great West (</w:t>
            </w:r>
            <w:proofErr w:type="spellStart"/>
            <w:r w:rsidRPr="00426E14">
              <w:rPr>
                <w:rFonts w:asciiTheme="majorBidi" w:hAnsiTheme="majorBidi" w:cstheme="majorBidi"/>
                <w:b/>
                <w:bCs/>
                <w:sz w:val="11"/>
                <w:szCs w:val="11"/>
              </w:rPr>
              <w:t>Mouvement</w:t>
            </w:r>
            <w:proofErr w:type="spellEnd"/>
            <w:r w:rsidRPr="00426E14">
              <w:rPr>
                <w:rFonts w:asciiTheme="majorBidi" w:hAnsiTheme="majorBidi" w:cstheme="majorBidi"/>
                <w:b/>
                <w:bCs/>
                <w:sz w:val="11"/>
                <w:szCs w:val="11"/>
              </w:rPr>
              <w:t xml:space="preserve"> Populaire </w:t>
            </w:r>
            <w:proofErr w:type="spellStart"/>
            <w:r w:rsidRPr="00426E14">
              <w:rPr>
                <w:rFonts w:asciiTheme="majorBidi" w:hAnsiTheme="majorBidi" w:cstheme="majorBidi"/>
                <w:b/>
                <w:bCs/>
                <w:sz w:val="11"/>
                <w:szCs w:val="11"/>
              </w:rPr>
              <w:t>Ivoirien</w:t>
            </w:r>
            <w:proofErr w:type="spellEnd"/>
            <w:r w:rsidRPr="00426E14">
              <w:rPr>
                <w:rFonts w:asciiTheme="majorBidi" w:hAnsiTheme="majorBidi" w:cstheme="majorBidi"/>
                <w:b/>
                <w:bCs/>
                <w:sz w:val="11"/>
                <w:szCs w:val="11"/>
              </w:rPr>
              <w:t xml:space="preserve"> du Grand Ouest, MPIGO)</w:t>
            </w:r>
            <w:r w:rsidRPr="00426E14">
              <w:rPr>
                <w:rFonts w:asciiTheme="majorBidi" w:hAnsiTheme="majorBidi" w:cstheme="majorBidi"/>
                <w:sz w:val="11"/>
                <w:szCs w:val="11"/>
              </w:rPr>
              <w:t>, founded and led by Sergeant Félix Doh (until his death in April 2003, based in western Dan/Yacouba-speaking regions, around Man).</w:t>
            </w:r>
          </w:p>
          <w:p w14:paraId="05D6E5EF" w14:textId="36BD269F" w:rsidR="000A0257" w:rsidRPr="00426E14" w:rsidRDefault="002A1BF1" w:rsidP="002A1BF1">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Movement for Justice and Peace (</w:t>
            </w:r>
            <w:proofErr w:type="spellStart"/>
            <w:r w:rsidRPr="00426E14">
              <w:rPr>
                <w:rFonts w:asciiTheme="majorBidi" w:hAnsiTheme="majorBidi" w:cstheme="majorBidi"/>
                <w:b/>
                <w:bCs/>
                <w:sz w:val="11"/>
                <w:szCs w:val="11"/>
              </w:rPr>
              <w:t>Mouvement</w:t>
            </w:r>
            <w:proofErr w:type="spellEnd"/>
            <w:r w:rsidRPr="00426E14">
              <w:rPr>
                <w:rFonts w:asciiTheme="majorBidi" w:hAnsiTheme="majorBidi" w:cstheme="majorBidi"/>
                <w:b/>
                <w:bCs/>
                <w:sz w:val="11"/>
                <w:szCs w:val="11"/>
              </w:rPr>
              <w:t xml:space="preserve"> pour la Justice et la Paix, MJP)</w:t>
            </w:r>
            <w:r w:rsidRPr="00426E14">
              <w:rPr>
                <w:rFonts w:asciiTheme="majorBidi" w:hAnsiTheme="majorBidi" w:cstheme="majorBidi"/>
                <w:sz w:val="11"/>
                <w:szCs w:val="11"/>
              </w:rPr>
              <w:t xml:space="preserve">, commanded by Gaspard </w:t>
            </w:r>
            <w:proofErr w:type="spellStart"/>
            <w:r w:rsidRPr="00426E14">
              <w:rPr>
                <w:rFonts w:asciiTheme="majorBidi" w:hAnsiTheme="majorBidi" w:cstheme="majorBidi"/>
                <w:sz w:val="11"/>
                <w:szCs w:val="11"/>
              </w:rPr>
              <w:t>Déli</w:t>
            </w:r>
            <w:proofErr w:type="spellEnd"/>
            <w:r w:rsidRPr="00426E14">
              <w:rPr>
                <w:rFonts w:asciiTheme="majorBidi" w:hAnsiTheme="majorBidi" w:cstheme="majorBidi"/>
                <w:sz w:val="11"/>
                <w:szCs w:val="11"/>
              </w:rPr>
              <w:t xml:space="preserve"> (based in the western border zones near </w:t>
            </w:r>
            <w:proofErr w:type="spellStart"/>
            <w:r w:rsidRPr="00426E14">
              <w:rPr>
                <w:rFonts w:asciiTheme="majorBidi" w:hAnsiTheme="majorBidi" w:cstheme="majorBidi"/>
                <w:sz w:val="11"/>
                <w:szCs w:val="11"/>
              </w:rPr>
              <w:t>Danané</w:t>
            </w:r>
            <w:proofErr w:type="spellEnd"/>
            <w:r w:rsidRPr="00426E14">
              <w:rPr>
                <w:rFonts w:asciiTheme="majorBidi" w:hAnsiTheme="majorBidi" w:cstheme="majorBidi"/>
                <w:sz w:val="11"/>
                <w:szCs w:val="11"/>
              </w:rPr>
              <w:t>; approximately 250 fighters).</w:t>
            </w:r>
          </w:p>
        </w:tc>
        <w:tc>
          <w:tcPr>
            <w:tcW w:w="1202" w:type="dxa"/>
            <w:gridSpan w:val="2"/>
            <w:vAlign w:val="center"/>
          </w:tcPr>
          <w:p w14:paraId="203FC08B"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48CA493F"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1368CAEF"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63DEC85"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00A77EEA"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34BC8D42"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4083E3EF" w14:textId="77777777" w:rsidR="000A0257" w:rsidRPr="00426E14" w:rsidRDefault="000A0257" w:rsidP="000A0257">
            <w:pPr>
              <w:jc w:val="center"/>
              <w:rPr>
                <w:rFonts w:asciiTheme="majorBidi" w:hAnsiTheme="majorBidi" w:cstheme="majorBidi"/>
                <w:sz w:val="11"/>
                <w:szCs w:val="11"/>
              </w:rPr>
            </w:pPr>
          </w:p>
        </w:tc>
      </w:tr>
      <w:tr w:rsidR="002A1BF1" w:rsidRPr="00426E14" w14:paraId="12B831A4" w14:textId="77777777" w:rsidTr="000B3B76">
        <w:trPr>
          <w:gridAfter w:val="1"/>
          <w:wAfter w:w="10" w:type="dxa"/>
        </w:trPr>
        <w:tc>
          <w:tcPr>
            <w:tcW w:w="377" w:type="dxa"/>
            <w:vAlign w:val="center"/>
          </w:tcPr>
          <w:p w14:paraId="6DE39AD1" w14:textId="24F57CBF"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4</w:t>
            </w:r>
          </w:p>
        </w:tc>
        <w:tc>
          <w:tcPr>
            <w:tcW w:w="1036" w:type="dxa"/>
            <w:vAlign w:val="center"/>
          </w:tcPr>
          <w:p w14:paraId="4FB72927" w14:textId="3F550E0F"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Civil War in Central African Republic / Bush War (2004 – 2007)</w:t>
            </w:r>
          </w:p>
        </w:tc>
        <w:tc>
          <w:tcPr>
            <w:tcW w:w="1276" w:type="dxa"/>
            <w:vAlign w:val="center"/>
          </w:tcPr>
          <w:p w14:paraId="01652226" w14:textId="5F5EFE72" w:rsidR="000A0257" w:rsidRPr="00426E14" w:rsidRDefault="00216AE4" w:rsidP="00216AE4">
            <w:pPr>
              <w:jc w:val="center"/>
              <w:rPr>
                <w:rFonts w:asciiTheme="majorBidi" w:hAnsiTheme="majorBidi" w:cstheme="majorBidi"/>
                <w:sz w:val="11"/>
                <w:szCs w:val="11"/>
              </w:rPr>
            </w:pPr>
            <w:r w:rsidRPr="00426E14">
              <w:rPr>
                <w:rFonts w:asciiTheme="majorBidi" w:hAnsiTheme="majorBidi" w:cstheme="majorBidi"/>
                <w:sz w:val="11"/>
                <w:szCs w:val="11"/>
              </w:rPr>
              <w:t>Single-phase conflict</w:t>
            </w:r>
            <w:r w:rsidR="00DE5F5B" w:rsidRPr="00426E14">
              <w:rPr>
                <w:rFonts w:asciiTheme="majorBidi" w:hAnsiTheme="majorBidi" w:cstheme="majorBidi"/>
                <w:sz w:val="11"/>
                <w:szCs w:val="11"/>
              </w:rPr>
              <w:t>.</w:t>
            </w:r>
            <w:r w:rsidR="00DE5F5B" w:rsidRPr="00426E14">
              <w:rPr>
                <w:rFonts w:asciiTheme="majorBidi" w:hAnsiTheme="majorBidi" w:cstheme="majorBidi"/>
                <w:sz w:val="11"/>
                <w:szCs w:val="11"/>
              </w:rPr>
              <w:br/>
            </w:r>
            <w:r w:rsidRPr="00426E14">
              <w:rPr>
                <w:rFonts w:asciiTheme="majorBidi" w:hAnsiTheme="majorBidi" w:cstheme="majorBidi"/>
                <w:sz w:val="11"/>
                <w:szCs w:val="11"/>
              </w:rPr>
              <w:t>Bozizé retained power throughout the war until the peace accords (2007), most factions persisted or realigned into Seleka (2012).</w:t>
            </w:r>
          </w:p>
        </w:tc>
        <w:tc>
          <w:tcPr>
            <w:tcW w:w="1275" w:type="dxa"/>
            <w:vAlign w:val="center"/>
          </w:tcPr>
          <w:p w14:paraId="5F211FCE" w14:textId="5A54541F"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br/>
            </w:r>
            <w:r w:rsidRPr="00426E14">
              <w:rPr>
                <w:rFonts w:asciiTheme="majorBidi" w:hAnsiTheme="majorBidi" w:cstheme="majorBidi"/>
                <w:b/>
                <w:bCs/>
                <w:sz w:val="11"/>
                <w:szCs w:val="11"/>
                <w:u w:val="single"/>
              </w:rPr>
              <w:t>Authoritarian–centralist military regime</w:t>
            </w:r>
            <w:r w:rsidR="00DE5F5B" w:rsidRPr="00426E14">
              <w:rPr>
                <w:rFonts w:asciiTheme="majorBidi" w:hAnsiTheme="majorBidi" w:cstheme="majorBidi"/>
                <w:b/>
                <w:bCs/>
                <w:i/>
                <w:iCs/>
                <w:sz w:val="11"/>
                <w:szCs w:val="11"/>
              </w:rPr>
              <w:br/>
            </w:r>
            <w:r w:rsidRPr="00426E14">
              <w:rPr>
                <w:rFonts w:asciiTheme="majorBidi" w:hAnsiTheme="majorBidi" w:cstheme="majorBidi"/>
                <w:sz w:val="11"/>
                <w:szCs w:val="11"/>
              </w:rPr>
              <w:t xml:space="preserve"> </w:t>
            </w:r>
            <w:r w:rsidR="00DE5F5B" w:rsidRPr="00426E14">
              <w:rPr>
                <w:rFonts w:asciiTheme="majorBidi" w:hAnsiTheme="majorBidi" w:cstheme="majorBidi"/>
                <w:sz w:val="11"/>
                <w:szCs w:val="11"/>
              </w:rPr>
              <w:t>(</w:t>
            </w:r>
            <w:r w:rsidRPr="00426E14">
              <w:rPr>
                <w:rFonts w:asciiTheme="majorBidi" w:hAnsiTheme="majorBidi" w:cstheme="majorBidi"/>
                <w:sz w:val="11"/>
                <w:szCs w:val="11"/>
              </w:rPr>
              <w:t>François Bozizé government, semi-personalist</w:t>
            </w:r>
            <w:r w:rsidR="00DE5F5B" w:rsidRPr="00426E14">
              <w:rPr>
                <w:rFonts w:asciiTheme="majorBidi" w:hAnsiTheme="majorBidi" w:cstheme="majorBidi"/>
                <w:sz w:val="11"/>
                <w:szCs w:val="11"/>
              </w:rPr>
              <w:t xml:space="preserve"> regime)</w:t>
            </w:r>
            <w:r w:rsidRPr="00426E14">
              <w:rPr>
                <w:rFonts w:asciiTheme="majorBidi" w:hAnsiTheme="majorBidi" w:cstheme="majorBidi"/>
                <w:b/>
                <w:bCs/>
                <w:sz w:val="11"/>
                <w:szCs w:val="11"/>
              </w:rPr>
              <w:br/>
              <w:t>Government of the Central African Republic</w:t>
            </w:r>
            <w:r w:rsidRPr="00426E14">
              <w:rPr>
                <w:rFonts w:asciiTheme="majorBidi" w:hAnsiTheme="majorBidi" w:cstheme="majorBidi"/>
                <w:sz w:val="11"/>
                <w:szCs w:val="11"/>
              </w:rPr>
              <w:t>, led by President François Bozizé who came to power via coup in 2003 (based in Bangui).</w:t>
            </w:r>
          </w:p>
          <w:p w14:paraId="40B2A64B" w14:textId="1E601D22" w:rsidR="000A0257" w:rsidRPr="00426E14" w:rsidRDefault="00216AE4" w:rsidP="00216AE4">
            <w:pPr>
              <w:jc w:val="center"/>
              <w:rPr>
                <w:rFonts w:asciiTheme="majorBidi" w:hAnsiTheme="majorBidi" w:cstheme="majorBidi"/>
                <w:sz w:val="11"/>
                <w:szCs w:val="11"/>
              </w:rPr>
            </w:pPr>
            <w:r w:rsidRPr="00426E14">
              <w:rPr>
                <w:rFonts w:asciiTheme="majorBidi" w:hAnsiTheme="majorBidi" w:cstheme="majorBidi"/>
                <w:sz w:val="11"/>
                <w:szCs w:val="11"/>
                <w:u w:val="single"/>
              </w:rPr>
              <w:t>Armed wing</w:t>
            </w:r>
            <w:r w:rsidRPr="00426E14">
              <w:rPr>
                <w:rFonts w:asciiTheme="majorBidi" w:hAnsiTheme="majorBidi" w:cstheme="majorBidi"/>
                <w:sz w:val="11"/>
                <w:szCs w:val="11"/>
              </w:rPr>
              <w:br/>
              <w:t xml:space="preserve">Central African Armed Forces (Forces </w:t>
            </w:r>
            <w:proofErr w:type="spellStart"/>
            <w:r w:rsidRPr="00426E14">
              <w:rPr>
                <w:rFonts w:asciiTheme="majorBidi" w:hAnsiTheme="majorBidi" w:cstheme="majorBidi"/>
                <w:sz w:val="11"/>
                <w:szCs w:val="11"/>
              </w:rPr>
              <w:t>Armées</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Centrafricaines</w:t>
            </w:r>
            <w:proofErr w:type="spellEnd"/>
            <w:r w:rsidRPr="00426E14">
              <w:rPr>
                <w:rFonts w:asciiTheme="majorBidi" w:hAnsiTheme="majorBidi" w:cstheme="majorBidi"/>
                <w:sz w:val="11"/>
                <w:szCs w:val="11"/>
              </w:rPr>
              <w:t xml:space="preserve"> – FACA).</w:t>
            </w:r>
          </w:p>
        </w:tc>
        <w:tc>
          <w:tcPr>
            <w:tcW w:w="1573" w:type="dxa"/>
            <w:vAlign w:val="center"/>
          </w:tcPr>
          <w:p w14:paraId="4C07FD84" w14:textId="598DA807" w:rsidR="00216AE4" w:rsidRPr="00426E14" w:rsidRDefault="00216AE4" w:rsidP="00DE5F5B">
            <w:pPr>
              <w:jc w:val="center"/>
              <w:rPr>
                <w:rFonts w:asciiTheme="majorBidi" w:hAnsiTheme="majorBidi" w:cstheme="majorBidi"/>
                <w:sz w:val="11"/>
                <w:szCs w:val="11"/>
              </w:rPr>
            </w:pPr>
            <w:r w:rsidRPr="00426E14">
              <w:rPr>
                <w:rFonts w:asciiTheme="majorBidi" w:hAnsiTheme="majorBidi" w:cstheme="majorBidi"/>
                <w:i/>
                <w:iCs/>
                <w:sz w:val="11"/>
                <w:szCs w:val="11"/>
              </w:rPr>
              <w:t>[Hybrid</w:t>
            </w:r>
            <w:r w:rsidR="00DE5F5B" w:rsidRPr="00426E14">
              <w:rPr>
                <w:rFonts w:asciiTheme="majorBidi" w:hAnsiTheme="majorBidi" w:cstheme="majorBidi"/>
                <w:i/>
                <w:iCs/>
                <w:sz w:val="11"/>
                <w:szCs w:val="11"/>
              </w:rPr>
              <w:t xml:space="preserve"> rebel</w:t>
            </w:r>
            <w:r w:rsidRPr="00426E14">
              <w:rPr>
                <w:rFonts w:asciiTheme="majorBidi" w:hAnsiTheme="majorBidi" w:cstheme="majorBidi"/>
                <w:i/>
                <w:iCs/>
                <w:sz w:val="11"/>
                <w:szCs w:val="11"/>
              </w:rPr>
              <w:t xml:space="preserve"> coalition — regionalist, militarist]</w:t>
            </w:r>
            <w:r w:rsidRPr="00426E14">
              <w:rPr>
                <w:rFonts w:asciiTheme="majorBidi" w:hAnsiTheme="majorBidi" w:cstheme="majorBidi"/>
                <w:sz w:val="11"/>
                <w:szCs w:val="11"/>
              </w:rPr>
              <w:br/>
            </w:r>
            <w:r w:rsidRPr="00426E14">
              <w:rPr>
                <w:rFonts w:asciiTheme="majorBidi" w:hAnsiTheme="majorBidi" w:cstheme="majorBidi"/>
                <w:sz w:val="11"/>
                <w:szCs w:val="11"/>
              </w:rPr>
              <w:br/>
            </w:r>
            <w:r w:rsidRPr="00426E14">
              <w:rPr>
                <w:rFonts w:asciiTheme="majorBidi" w:hAnsiTheme="majorBidi" w:cstheme="majorBidi"/>
                <w:b/>
                <w:bCs/>
                <w:sz w:val="11"/>
                <w:szCs w:val="11"/>
              </w:rPr>
              <w:t xml:space="preserve">Union of Democratic Forces for Unity (Union des Forces </w:t>
            </w:r>
            <w:proofErr w:type="spellStart"/>
            <w:r w:rsidRPr="00426E14">
              <w:rPr>
                <w:rFonts w:asciiTheme="majorBidi" w:hAnsiTheme="majorBidi" w:cstheme="majorBidi"/>
                <w:b/>
                <w:bCs/>
                <w:sz w:val="11"/>
                <w:szCs w:val="11"/>
              </w:rPr>
              <w:t>Démocratiques</w:t>
            </w:r>
            <w:proofErr w:type="spellEnd"/>
            <w:r w:rsidRPr="00426E14">
              <w:rPr>
                <w:rFonts w:asciiTheme="majorBidi" w:hAnsiTheme="majorBidi" w:cstheme="majorBidi"/>
                <w:b/>
                <w:bCs/>
                <w:sz w:val="11"/>
                <w:szCs w:val="11"/>
              </w:rPr>
              <w:t xml:space="preserve"> pour le Rassemblement – UFDR</w:t>
            </w:r>
            <w:r w:rsidRPr="00426E14">
              <w:rPr>
                <w:rFonts w:asciiTheme="majorBidi" w:hAnsiTheme="majorBidi" w:cstheme="majorBidi"/>
                <w:sz w:val="11"/>
                <w:szCs w:val="11"/>
              </w:rPr>
              <w:t xml:space="preserve">), political–military alliance led by Michel Djotodia (based in </w:t>
            </w:r>
            <w:proofErr w:type="spellStart"/>
            <w:r w:rsidRPr="00426E14">
              <w:rPr>
                <w:rFonts w:asciiTheme="majorBidi" w:hAnsiTheme="majorBidi" w:cstheme="majorBidi"/>
                <w:sz w:val="11"/>
                <w:szCs w:val="11"/>
              </w:rPr>
              <w:t>Birao</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Vakaga</w:t>
            </w:r>
            <w:proofErr w:type="spellEnd"/>
            <w:r w:rsidRPr="00426E14">
              <w:rPr>
                <w:rFonts w:asciiTheme="majorBidi" w:hAnsiTheme="majorBidi" w:cstheme="majorBidi"/>
                <w:sz w:val="11"/>
                <w:szCs w:val="11"/>
              </w:rPr>
              <w:t xml:space="preserve"> prefecture).</w:t>
            </w:r>
            <w:r w:rsidR="00DE5F5B" w:rsidRPr="00426E14">
              <w:rPr>
                <w:rFonts w:asciiTheme="majorBidi" w:hAnsiTheme="majorBidi" w:cstheme="majorBidi"/>
                <w:sz w:val="11"/>
                <w:szCs w:val="11"/>
              </w:rPr>
              <w:t xml:space="preserve"> </w:t>
            </w:r>
            <w:r w:rsidRPr="00426E14">
              <w:rPr>
                <w:rFonts w:asciiTheme="majorBidi" w:hAnsiTheme="majorBidi" w:cstheme="majorBidi"/>
                <w:sz w:val="11"/>
                <w:szCs w:val="11"/>
              </w:rPr>
              <w:t xml:space="preserve">Armed wing: UFDR forces commanded by Damane Zakaria and Abakar </w:t>
            </w:r>
            <w:proofErr w:type="spellStart"/>
            <w:r w:rsidRPr="00426E14">
              <w:rPr>
                <w:rFonts w:asciiTheme="majorBidi" w:hAnsiTheme="majorBidi" w:cstheme="majorBidi"/>
                <w:sz w:val="11"/>
                <w:szCs w:val="11"/>
              </w:rPr>
              <w:t>Sabone</w:t>
            </w:r>
            <w:proofErr w:type="spellEnd"/>
            <w:r w:rsidRPr="00426E14">
              <w:rPr>
                <w:rFonts w:asciiTheme="majorBidi" w:hAnsiTheme="majorBidi" w:cstheme="majorBidi"/>
                <w:sz w:val="11"/>
                <w:szCs w:val="11"/>
              </w:rPr>
              <w:t xml:space="preserve">, operating in </w:t>
            </w:r>
            <w:proofErr w:type="spellStart"/>
            <w:r w:rsidRPr="00426E14">
              <w:rPr>
                <w:rFonts w:asciiTheme="majorBidi" w:hAnsiTheme="majorBidi" w:cstheme="majorBidi"/>
                <w:sz w:val="11"/>
                <w:szCs w:val="11"/>
              </w:rPr>
              <w:t>Birao</w:t>
            </w:r>
            <w:proofErr w:type="spellEnd"/>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Ouandja</w:t>
            </w:r>
            <w:proofErr w:type="spellEnd"/>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Vakaga</w:t>
            </w:r>
            <w:proofErr w:type="spellEnd"/>
            <w:r w:rsidRPr="00426E14">
              <w:rPr>
                <w:rFonts w:asciiTheme="majorBidi" w:hAnsiTheme="majorBidi" w:cstheme="majorBidi"/>
                <w:sz w:val="11"/>
                <w:szCs w:val="11"/>
              </w:rPr>
              <w:t xml:space="preserve"> triangle.</w:t>
            </w:r>
          </w:p>
          <w:p w14:paraId="69957FDA" w14:textId="77777777" w:rsidR="00216AE4" w:rsidRPr="00426E14" w:rsidRDefault="00216AE4" w:rsidP="00216AE4">
            <w:pPr>
              <w:jc w:val="center"/>
              <w:rPr>
                <w:rFonts w:asciiTheme="majorBidi" w:hAnsiTheme="majorBidi" w:cstheme="majorBidi"/>
                <w:sz w:val="11"/>
                <w:szCs w:val="11"/>
              </w:rPr>
            </w:pPr>
          </w:p>
          <w:p w14:paraId="2756B24D"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 xml:space="preserve">People’s Army for the Restoration of Democracy (Armée Populaire pour la Restauration de la </w:t>
            </w:r>
            <w:proofErr w:type="spellStart"/>
            <w:r w:rsidRPr="00426E14">
              <w:rPr>
                <w:rFonts w:asciiTheme="majorBidi" w:hAnsiTheme="majorBidi" w:cstheme="majorBidi"/>
                <w:b/>
                <w:bCs/>
                <w:sz w:val="11"/>
                <w:szCs w:val="11"/>
              </w:rPr>
              <w:t>Démocratie</w:t>
            </w:r>
            <w:proofErr w:type="spellEnd"/>
            <w:r w:rsidRPr="00426E14">
              <w:rPr>
                <w:rFonts w:asciiTheme="majorBidi" w:hAnsiTheme="majorBidi" w:cstheme="majorBidi"/>
                <w:b/>
                <w:bCs/>
                <w:sz w:val="11"/>
                <w:szCs w:val="11"/>
              </w:rPr>
              <w:t xml:space="preserve"> – APRD)</w:t>
            </w:r>
            <w:r w:rsidRPr="00426E14">
              <w:rPr>
                <w:rFonts w:asciiTheme="majorBidi" w:hAnsiTheme="majorBidi" w:cstheme="majorBidi"/>
                <w:sz w:val="11"/>
                <w:szCs w:val="11"/>
              </w:rPr>
              <w:t xml:space="preserve">, led politically by Jean-Jacques </w:t>
            </w:r>
            <w:proofErr w:type="spellStart"/>
            <w:r w:rsidRPr="00426E14">
              <w:rPr>
                <w:rFonts w:asciiTheme="majorBidi" w:hAnsiTheme="majorBidi" w:cstheme="majorBidi"/>
                <w:sz w:val="11"/>
                <w:szCs w:val="11"/>
              </w:rPr>
              <w:t>Démafouth</w:t>
            </w:r>
            <w:proofErr w:type="spellEnd"/>
            <w:r w:rsidRPr="00426E14">
              <w:rPr>
                <w:rFonts w:asciiTheme="majorBidi" w:hAnsiTheme="majorBidi" w:cstheme="majorBidi"/>
                <w:sz w:val="11"/>
                <w:szCs w:val="11"/>
              </w:rPr>
              <w:t xml:space="preserve"> (based in northwest CAR, </w:t>
            </w:r>
            <w:proofErr w:type="gramStart"/>
            <w:r w:rsidRPr="00426E14">
              <w:rPr>
                <w:rFonts w:asciiTheme="majorBidi" w:hAnsiTheme="majorBidi" w:cstheme="majorBidi"/>
                <w:sz w:val="11"/>
                <w:szCs w:val="11"/>
              </w:rPr>
              <w:t xml:space="preserve">mainly </w:t>
            </w:r>
            <w:proofErr w:type="spellStart"/>
            <w:r w:rsidRPr="00426E14">
              <w:rPr>
                <w:rFonts w:asciiTheme="majorBidi" w:hAnsiTheme="majorBidi" w:cstheme="majorBidi"/>
                <w:sz w:val="11"/>
                <w:szCs w:val="11"/>
              </w:rPr>
              <w:t>Ouham</w:t>
            </w:r>
            <w:proofErr w:type="spellEnd"/>
            <w:proofErr w:type="gramEnd"/>
            <w:r w:rsidRPr="00426E14">
              <w:rPr>
                <w:rFonts w:asciiTheme="majorBidi" w:hAnsiTheme="majorBidi" w:cstheme="majorBidi"/>
                <w:sz w:val="11"/>
                <w:szCs w:val="11"/>
              </w:rPr>
              <w:t xml:space="preserve"> and Nana-</w:t>
            </w:r>
            <w:proofErr w:type="spellStart"/>
            <w:r w:rsidRPr="00426E14">
              <w:rPr>
                <w:rFonts w:asciiTheme="majorBidi" w:hAnsiTheme="majorBidi" w:cstheme="majorBidi"/>
                <w:sz w:val="11"/>
                <w:szCs w:val="11"/>
              </w:rPr>
              <w:t>Grébizi</w:t>
            </w:r>
            <w:proofErr w:type="spellEnd"/>
            <w:r w:rsidRPr="00426E14">
              <w:rPr>
                <w:rFonts w:asciiTheme="majorBidi" w:hAnsiTheme="majorBidi" w:cstheme="majorBidi"/>
                <w:sz w:val="11"/>
                <w:szCs w:val="11"/>
              </w:rPr>
              <w:t xml:space="preserve"> prefectures).</w:t>
            </w:r>
          </w:p>
          <w:p w14:paraId="44030139" w14:textId="1CA2BE94"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APRD </w:t>
            </w:r>
            <w:r w:rsidR="00DE5F5B" w:rsidRPr="00426E14">
              <w:rPr>
                <w:rFonts w:asciiTheme="majorBidi" w:hAnsiTheme="majorBidi" w:cstheme="majorBidi"/>
                <w:sz w:val="11"/>
                <w:szCs w:val="11"/>
              </w:rPr>
              <w:t>forces</w:t>
            </w:r>
            <w:r w:rsidRPr="00426E14">
              <w:rPr>
                <w:rFonts w:asciiTheme="majorBidi" w:hAnsiTheme="majorBidi" w:cstheme="majorBidi"/>
                <w:sz w:val="11"/>
                <w:szCs w:val="11"/>
              </w:rPr>
              <w:t xml:space="preserve"> commanded by Colonel Martin Koumtamadji (alias Abdoulaye Miskine).</w:t>
            </w:r>
          </w:p>
          <w:p w14:paraId="4252CBF6" w14:textId="77777777" w:rsidR="00216AE4" w:rsidRPr="00426E14" w:rsidRDefault="00216AE4" w:rsidP="00216AE4">
            <w:pPr>
              <w:jc w:val="center"/>
              <w:rPr>
                <w:rFonts w:asciiTheme="majorBidi" w:hAnsiTheme="majorBidi" w:cstheme="majorBidi"/>
                <w:sz w:val="11"/>
                <w:szCs w:val="11"/>
              </w:rPr>
            </w:pPr>
          </w:p>
          <w:p w14:paraId="05625E9A" w14:textId="09C77518" w:rsidR="00216AE4" w:rsidRPr="00426E14" w:rsidRDefault="00216AE4" w:rsidP="00DE5F5B">
            <w:pPr>
              <w:jc w:val="center"/>
              <w:rPr>
                <w:rFonts w:asciiTheme="majorBidi" w:hAnsiTheme="majorBidi" w:cstheme="majorBidi"/>
                <w:sz w:val="11"/>
                <w:szCs w:val="11"/>
              </w:rPr>
            </w:pPr>
            <w:r w:rsidRPr="00426E14">
              <w:rPr>
                <w:rFonts w:asciiTheme="majorBidi" w:hAnsiTheme="majorBidi" w:cstheme="majorBidi"/>
                <w:b/>
                <w:bCs/>
                <w:sz w:val="11"/>
                <w:szCs w:val="11"/>
              </w:rPr>
              <w:t xml:space="preserve">Democratic Front of the Central African People (Front Démocratique du Peuple </w:t>
            </w:r>
            <w:proofErr w:type="spellStart"/>
            <w:r w:rsidRPr="00426E14">
              <w:rPr>
                <w:rFonts w:asciiTheme="majorBidi" w:hAnsiTheme="majorBidi" w:cstheme="majorBidi"/>
                <w:b/>
                <w:bCs/>
                <w:sz w:val="11"/>
                <w:szCs w:val="11"/>
              </w:rPr>
              <w:t>Centrafricain</w:t>
            </w:r>
            <w:proofErr w:type="spellEnd"/>
            <w:r w:rsidRPr="00426E14">
              <w:rPr>
                <w:rFonts w:asciiTheme="majorBidi" w:hAnsiTheme="majorBidi" w:cstheme="majorBidi"/>
                <w:b/>
                <w:bCs/>
                <w:sz w:val="11"/>
                <w:szCs w:val="11"/>
              </w:rPr>
              <w:t xml:space="preserve"> – FDPC)</w:t>
            </w:r>
            <w:r w:rsidRPr="00426E14">
              <w:rPr>
                <w:rFonts w:asciiTheme="majorBidi" w:hAnsiTheme="majorBidi" w:cstheme="majorBidi"/>
                <w:sz w:val="11"/>
                <w:szCs w:val="11"/>
              </w:rPr>
              <w:t>, led by Abdoulaye Miskine (based in northwestern CAR, near the Chad border).</w:t>
            </w:r>
            <w:r w:rsidR="00DE5F5B" w:rsidRPr="00426E14">
              <w:rPr>
                <w:rFonts w:asciiTheme="majorBidi" w:hAnsiTheme="majorBidi" w:cstheme="majorBidi"/>
                <w:sz w:val="11"/>
                <w:szCs w:val="11"/>
              </w:rPr>
              <w:t xml:space="preserve"> </w:t>
            </w:r>
            <w:r w:rsidRPr="00426E14">
              <w:rPr>
                <w:rFonts w:asciiTheme="majorBidi" w:hAnsiTheme="majorBidi" w:cstheme="majorBidi"/>
                <w:sz w:val="11"/>
                <w:szCs w:val="11"/>
              </w:rPr>
              <w:t>Armed wing: FDPC units active in the Kabo–</w:t>
            </w:r>
            <w:proofErr w:type="spellStart"/>
            <w:r w:rsidRPr="00426E14">
              <w:rPr>
                <w:rFonts w:asciiTheme="majorBidi" w:hAnsiTheme="majorBidi" w:cstheme="majorBidi"/>
                <w:sz w:val="11"/>
                <w:szCs w:val="11"/>
              </w:rPr>
              <w:t>Paoua</w:t>
            </w:r>
            <w:proofErr w:type="spellEnd"/>
            <w:r w:rsidRPr="00426E14">
              <w:rPr>
                <w:rFonts w:asciiTheme="majorBidi" w:hAnsiTheme="majorBidi" w:cstheme="majorBidi"/>
                <w:sz w:val="11"/>
                <w:szCs w:val="11"/>
              </w:rPr>
              <w:t xml:space="preserve"> corridor.</w:t>
            </w:r>
          </w:p>
          <w:p w14:paraId="29D3EF85" w14:textId="77777777" w:rsidR="00216AE4" w:rsidRPr="00426E14" w:rsidRDefault="00216AE4" w:rsidP="00216AE4">
            <w:pPr>
              <w:jc w:val="center"/>
              <w:rPr>
                <w:rFonts w:asciiTheme="majorBidi" w:hAnsiTheme="majorBidi" w:cstheme="majorBidi"/>
                <w:sz w:val="11"/>
                <w:szCs w:val="11"/>
              </w:rPr>
            </w:pPr>
          </w:p>
          <w:p w14:paraId="42989649"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Movement of Central African Liberators for Justice (</w:t>
            </w:r>
            <w:proofErr w:type="spellStart"/>
            <w:r w:rsidRPr="00426E14">
              <w:rPr>
                <w:rFonts w:asciiTheme="majorBidi" w:hAnsiTheme="majorBidi" w:cstheme="majorBidi"/>
                <w:b/>
                <w:bCs/>
                <w:sz w:val="11"/>
                <w:szCs w:val="11"/>
              </w:rPr>
              <w:t>Mouvement</w:t>
            </w:r>
            <w:proofErr w:type="spellEnd"/>
            <w:r w:rsidRPr="00426E14">
              <w:rPr>
                <w:rFonts w:asciiTheme="majorBidi" w:hAnsiTheme="majorBidi" w:cstheme="majorBidi"/>
                <w:b/>
                <w:bCs/>
                <w:sz w:val="11"/>
                <w:szCs w:val="11"/>
              </w:rPr>
              <w:t xml:space="preserve"> des </w:t>
            </w:r>
            <w:proofErr w:type="spellStart"/>
            <w:r w:rsidRPr="00426E14">
              <w:rPr>
                <w:rFonts w:asciiTheme="majorBidi" w:hAnsiTheme="majorBidi" w:cstheme="majorBidi"/>
                <w:b/>
                <w:bCs/>
                <w:sz w:val="11"/>
                <w:szCs w:val="11"/>
              </w:rPr>
              <w:t>Libérateurs</w:t>
            </w:r>
            <w:proofErr w:type="spellEnd"/>
            <w:r w:rsidRPr="00426E14">
              <w:rPr>
                <w:rFonts w:asciiTheme="majorBidi" w:hAnsiTheme="majorBidi" w:cstheme="majorBidi"/>
                <w:b/>
                <w:bCs/>
                <w:sz w:val="11"/>
                <w:szCs w:val="11"/>
              </w:rPr>
              <w:t xml:space="preserve"> </w:t>
            </w:r>
            <w:proofErr w:type="spellStart"/>
            <w:r w:rsidRPr="00426E14">
              <w:rPr>
                <w:rFonts w:asciiTheme="majorBidi" w:hAnsiTheme="majorBidi" w:cstheme="majorBidi"/>
                <w:b/>
                <w:bCs/>
                <w:sz w:val="11"/>
                <w:szCs w:val="11"/>
              </w:rPr>
              <w:t>Centrafricains</w:t>
            </w:r>
            <w:proofErr w:type="spellEnd"/>
            <w:r w:rsidRPr="00426E14">
              <w:rPr>
                <w:rFonts w:asciiTheme="majorBidi" w:hAnsiTheme="majorBidi" w:cstheme="majorBidi"/>
                <w:b/>
                <w:bCs/>
                <w:sz w:val="11"/>
                <w:szCs w:val="11"/>
              </w:rPr>
              <w:t xml:space="preserve"> pour la Justice – MLCJ)</w:t>
            </w:r>
            <w:r w:rsidRPr="00426E14">
              <w:rPr>
                <w:rFonts w:asciiTheme="majorBidi" w:hAnsiTheme="majorBidi" w:cstheme="majorBidi"/>
                <w:sz w:val="11"/>
                <w:szCs w:val="11"/>
              </w:rPr>
              <w:t xml:space="preserve">, led by Abakar </w:t>
            </w:r>
            <w:proofErr w:type="spellStart"/>
            <w:r w:rsidRPr="00426E14">
              <w:rPr>
                <w:rFonts w:asciiTheme="majorBidi" w:hAnsiTheme="majorBidi" w:cstheme="majorBidi"/>
                <w:sz w:val="11"/>
                <w:szCs w:val="11"/>
              </w:rPr>
              <w:t>Sabone</w:t>
            </w:r>
            <w:proofErr w:type="spellEnd"/>
            <w:r w:rsidRPr="00426E14">
              <w:rPr>
                <w:rFonts w:asciiTheme="majorBidi" w:hAnsiTheme="majorBidi" w:cstheme="majorBidi"/>
                <w:sz w:val="11"/>
                <w:szCs w:val="11"/>
              </w:rPr>
              <w:t xml:space="preserve"> (operating in </w:t>
            </w:r>
            <w:proofErr w:type="spellStart"/>
            <w:r w:rsidRPr="00426E14">
              <w:rPr>
                <w:rFonts w:asciiTheme="majorBidi" w:hAnsiTheme="majorBidi" w:cstheme="majorBidi"/>
                <w:sz w:val="11"/>
                <w:szCs w:val="11"/>
              </w:rPr>
              <w:t>Vakaga</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Birao</w:t>
            </w:r>
            <w:proofErr w:type="spellEnd"/>
            <w:r w:rsidRPr="00426E14">
              <w:rPr>
                <w:rFonts w:asciiTheme="majorBidi" w:hAnsiTheme="majorBidi" w:cstheme="majorBidi"/>
                <w:sz w:val="11"/>
                <w:szCs w:val="11"/>
              </w:rPr>
              <w:t xml:space="preserve"> regions; splinter faction of the UFDR).</w:t>
            </w:r>
          </w:p>
          <w:p w14:paraId="72CA479B"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sz w:val="11"/>
                <w:szCs w:val="11"/>
              </w:rPr>
              <w:lastRenderedPageBreak/>
              <w:t xml:space="preserve">Armed wing: MLCJ forces composed primarily of fighters from the Kara ethnic group, active in </w:t>
            </w:r>
            <w:proofErr w:type="spellStart"/>
            <w:r w:rsidRPr="00426E14">
              <w:rPr>
                <w:rFonts w:asciiTheme="majorBidi" w:hAnsiTheme="majorBidi" w:cstheme="majorBidi"/>
                <w:sz w:val="11"/>
                <w:szCs w:val="11"/>
              </w:rPr>
              <w:t>Birao</w:t>
            </w:r>
            <w:proofErr w:type="spellEnd"/>
            <w:r w:rsidRPr="00426E14">
              <w:rPr>
                <w:rFonts w:asciiTheme="majorBidi" w:hAnsiTheme="majorBidi" w:cstheme="majorBidi"/>
                <w:sz w:val="11"/>
                <w:szCs w:val="11"/>
              </w:rPr>
              <w:t xml:space="preserve"> sector.</w:t>
            </w:r>
          </w:p>
          <w:p w14:paraId="552A0463" w14:textId="77777777" w:rsidR="00216AE4" w:rsidRPr="00426E14" w:rsidRDefault="00216AE4" w:rsidP="00216AE4">
            <w:pPr>
              <w:jc w:val="center"/>
              <w:rPr>
                <w:rFonts w:asciiTheme="majorBidi" w:hAnsiTheme="majorBidi" w:cstheme="majorBidi"/>
                <w:sz w:val="11"/>
                <w:szCs w:val="11"/>
              </w:rPr>
            </w:pPr>
          </w:p>
          <w:p w14:paraId="47F72634"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 xml:space="preserve">Convention of Patriots for Justice and Peace (Convention des </w:t>
            </w:r>
            <w:proofErr w:type="spellStart"/>
            <w:r w:rsidRPr="00426E14">
              <w:rPr>
                <w:rFonts w:asciiTheme="majorBidi" w:hAnsiTheme="majorBidi" w:cstheme="majorBidi"/>
                <w:b/>
                <w:bCs/>
                <w:sz w:val="11"/>
                <w:szCs w:val="11"/>
              </w:rPr>
              <w:t>Patriotes</w:t>
            </w:r>
            <w:proofErr w:type="spellEnd"/>
            <w:r w:rsidRPr="00426E14">
              <w:rPr>
                <w:rFonts w:asciiTheme="majorBidi" w:hAnsiTheme="majorBidi" w:cstheme="majorBidi"/>
                <w:b/>
                <w:bCs/>
                <w:sz w:val="11"/>
                <w:szCs w:val="11"/>
              </w:rPr>
              <w:t xml:space="preserve"> pour la Justice et la Paix – CPJP)</w:t>
            </w:r>
            <w:r w:rsidRPr="00426E14">
              <w:rPr>
                <w:rFonts w:asciiTheme="majorBidi" w:hAnsiTheme="majorBidi" w:cstheme="majorBidi"/>
                <w:sz w:val="11"/>
                <w:szCs w:val="11"/>
              </w:rPr>
              <w:t xml:space="preserve">, led by Charles Massi (based in north-central CAR, particularly Haute-Kotto and </w:t>
            </w:r>
            <w:proofErr w:type="spellStart"/>
            <w:r w:rsidRPr="00426E14">
              <w:rPr>
                <w:rFonts w:asciiTheme="majorBidi" w:hAnsiTheme="majorBidi" w:cstheme="majorBidi"/>
                <w:sz w:val="11"/>
                <w:szCs w:val="11"/>
              </w:rPr>
              <w:t>Bamingui-Bangoran</w:t>
            </w:r>
            <w:proofErr w:type="spellEnd"/>
            <w:r w:rsidRPr="00426E14">
              <w:rPr>
                <w:rFonts w:asciiTheme="majorBidi" w:hAnsiTheme="majorBidi" w:cstheme="majorBidi"/>
                <w:sz w:val="11"/>
                <w:szCs w:val="11"/>
              </w:rPr>
              <w:t>).</w:t>
            </w:r>
          </w:p>
          <w:p w14:paraId="6F81635E"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sz w:val="11"/>
                <w:szCs w:val="11"/>
              </w:rPr>
              <w:t>Armed wing: CPJP fighters organized around defected local gendarmes and ex-rebels, active in Bria region.</w:t>
            </w:r>
          </w:p>
          <w:p w14:paraId="51CDFC1E" w14:textId="77777777" w:rsidR="00216AE4" w:rsidRPr="00426E14" w:rsidRDefault="00216AE4" w:rsidP="00216AE4">
            <w:pPr>
              <w:jc w:val="center"/>
              <w:rPr>
                <w:rFonts w:asciiTheme="majorBidi" w:hAnsiTheme="majorBidi" w:cstheme="majorBidi"/>
                <w:sz w:val="11"/>
                <w:szCs w:val="11"/>
              </w:rPr>
            </w:pPr>
          </w:p>
          <w:p w14:paraId="664DE52F"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 xml:space="preserve">Patriotic Convention for Saving the Country (Convention </w:t>
            </w:r>
            <w:proofErr w:type="spellStart"/>
            <w:r w:rsidRPr="00426E14">
              <w:rPr>
                <w:rFonts w:asciiTheme="majorBidi" w:hAnsiTheme="majorBidi" w:cstheme="majorBidi"/>
                <w:b/>
                <w:bCs/>
                <w:sz w:val="11"/>
                <w:szCs w:val="11"/>
              </w:rPr>
              <w:t>Patriotique</w:t>
            </w:r>
            <w:proofErr w:type="spellEnd"/>
            <w:r w:rsidRPr="00426E14">
              <w:rPr>
                <w:rFonts w:asciiTheme="majorBidi" w:hAnsiTheme="majorBidi" w:cstheme="majorBidi"/>
                <w:b/>
                <w:bCs/>
                <w:sz w:val="11"/>
                <w:szCs w:val="11"/>
              </w:rPr>
              <w:t xml:space="preserve"> pour le Salut du Kodro – CPSK)</w:t>
            </w:r>
            <w:r w:rsidRPr="00426E14">
              <w:rPr>
                <w:rFonts w:asciiTheme="majorBidi" w:hAnsiTheme="majorBidi" w:cstheme="majorBidi"/>
                <w:sz w:val="11"/>
                <w:szCs w:val="11"/>
              </w:rPr>
              <w:t>, formed by Mohamed-Moussa Dhaffane (operating primarily in northern and eastern CAR).</w:t>
            </w:r>
          </w:p>
          <w:p w14:paraId="555E378E" w14:textId="77777777" w:rsidR="00216AE4" w:rsidRPr="00426E14" w:rsidRDefault="00216AE4" w:rsidP="00216AE4">
            <w:pPr>
              <w:jc w:val="center"/>
              <w:rPr>
                <w:rFonts w:asciiTheme="majorBidi" w:hAnsiTheme="majorBidi" w:cstheme="majorBidi"/>
                <w:sz w:val="11"/>
                <w:szCs w:val="11"/>
              </w:rPr>
            </w:pPr>
          </w:p>
          <w:p w14:paraId="1A86299D"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Revolution and Justice Front (Front pour la Défense du Congo – FDC)</w:t>
            </w:r>
            <w:r w:rsidRPr="00426E14">
              <w:rPr>
                <w:rFonts w:asciiTheme="majorBidi" w:hAnsiTheme="majorBidi" w:cstheme="majorBidi"/>
                <w:sz w:val="11"/>
                <w:szCs w:val="11"/>
              </w:rPr>
              <w:t>, small splinter led by Armel Sayo (operating near Bossangoa–</w:t>
            </w:r>
            <w:proofErr w:type="spellStart"/>
            <w:r w:rsidRPr="00426E14">
              <w:rPr>
                <w:rFonts w:asciiTheme="majorBidi" w:hAnsiTheme="majorBidi" w:cstheme="majorBidi"/>
                <w:sz w:val="11"/>
                <w:szCs w:val="11"/>
              </w:rPr>
              <w:t>Bozoum</w:t>
            </w:r>
            <w:proofErr w:type="spellEnd"/>
            <w:r w:rsidRPr="00426E14">
              <w:rPr>
                <w:rFonts w:asciiTheme="majorBidi" w:hAnsiTheme="majorBidi" w:cstheme="majorBidi"/>
                <w:sz w:val="11"/>
                <w:szCs w:val="11"/>
              </w:rPr>
              <w:t xml:space="preserve"> axis).</w:t>
            </w:r>
          </w:p>
          <w:p w14:paraId="27F73C83" w14:textId="77777777" w:rsidR="00216AE4" w:rsidRPr="00426E14" w:rsidRDefault="00216AE4" w:rsidP="00216AE4">
            <w:pPr>
              <w:jc w:val="center"/>
              <w:rPr>
                <w:rFonts w:asciiTheme="majorBidi" w:hAnsiTheme="majorBidi" w:cstheme="majorBidi"/>
                <w:sz w:val="11"/>
                <w:szCs w:val="11"/>
              </w:rPr>
            </w:pPr>
          </w:p>
          <w:p w14:paraId="52D92436" w14:textId="77777777" w:rsidR="00216AE4"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 xml:space="preserve">Autonomous Group for the Liberation of the Central African People (Groupe </w:t>
            </w:r>
            <w:proofErr w:type="spellStart"/>
            <w:r w:rsidRPr="00426E14">
              <w:rPr>
                <w:rFonts w:asciiTheme="majorBidi" w:hAnsiTheme="majorBidi" w:cstheme="majorBidi"/>
                <w:b/>
                <w:bCs/>
                <w:sz w:val="11"/>
                <w:szCs w:val="11"/>
              </w:rPr>
              <w:t>Autonome</w:t>
            </w:r>
            <w:proofErr w:type="spellEnd"/>
            <w:r w:rsidRPr="00426E14">
              <w:rPr>
                <w:rFonts w:asciiTheme="majorBidi" w:hAnsiTheme="majorBidi" w:cstheme="majorBidi"/>
                <w:b/>
                <w:bCs/>
                <w:sz w:val="11"/>
                <w:szCs w:val="11"/>
              </w:rPr>
              <w:t xml:space="preserve"> pour la Libération du Peuple </w:t>
            </w:r>
            <w:proofErr w:type="spellStart"/>
            <w:r w:rsidRPr="00426E14">
              <w:rPr>
                <w:rFonts w:asciiTheme="majorBidi" w:hAnsiTheme="majorBidi" w:cstheme="majorBidi"/>
                <w:b/>
                <w:bCs/>
                <w:sz w:val="11"/>
                <w:szCs w:val="11"/>
              </w:rPr>
              <w:t>Centrafricain</w:t>
            </w:r>
            <w:proofErr w:type="spellEnd"/>
            <w:r w:rsidRPr="00426E14">
              <w:rPr>
                <w:rFonts w:asciiTheme="majorBidi" w:hAnsiTheme="majorBidi" w:cstheme="majorBidi"/>
                <w:b/>
                <w:bCs/>
                <w:sz w:val="11"/>
                <w:szCs w:val="11"/>
              </w:rPr>
              <w:t xml:space="preserve"> – GALPC)</w:t>
            </w:r>
            <w:r w:rsidRPr="00426E14">
              <w:rPr>
                <w:rFonts w:asciiTheme="majorBidi" w:hAnsiTheme="majorBidi" w:cstheme="majorBidi"/>
                <w:sz w:val="11"/>
                <w:szCs w:val="11"/>
              </w:rPr>
              <w:t>, localized armed faction operating in northwestern CAR (</w:t>
            </w:r>
            <w:proofErr w:type="spellStart"/>
            <w:r w:rsidRPr="00426E14">
              <w:rPr>
                <w:rFonts w:asciiTheme="majorBidi" w:hAnsiTheme="majorBidi" w:cstheme="majorBidi"/>
                <w:sz w:val="11"/>
                <w:szCs w:val="11"/>
              </w:rPr>
              <w:t>Paoua</w:t>
            </w:r>
            <w:proofErr w:type="spellEnd"/>
            <w:r w:rsidRPr="00426E14">
              <w:rPr>
                <w:rFonts w:asciiTheme="majorBidi" w:hAnsiTheme="majorBidi" w:cstheme="majorBidi"/>
                <w:sz w:val="11"/>
                <w:szCs w:val="11"/>
              </w:rPr>
              <w:t xml:space="preserve"> area).</w:t>
            </w:r>
          </w:p>
          <w:p w14:paraId="6F4F156A" w14:textId="77777777" w:rsidR="00216AE4" w:rsidRPr="00426E14" w:rsidRDefault="00216AE4" w:rsidP="00216AE4">
            <w:pPr>
              <w:jc w:val="center"/>
              <w:rPr>
                <w:rFonts w:asciiTheme="majorBidi" w:hAnsiTheme="majorBidi" w:cstheme="majorBidi"/>
                <w:sz w:val="11"/>
                <w:szCs w:val="11"/>
              </w:rPr>
            </w:pPr>
          </w:p>
          <w:p w14:paraId="20A25F05" w14:textId="2A73EDA2" w:rsidR="000A0257" w:rsidRPr="00426E14" w:rsidRDefault="00216AE4" w:rsidP="00216AE4">
            <w:pPr>
              <w:jc w:val="center"/>
              <w:rPr>
                <w:rFonts w:asciiTheme="majorBidi" w:hAnsiTheme="majorBidi" w:cstheme="majorBidi"/>
                <w:sz w:val="11"/>
                <w:szCs w:val="11"/>
              </w:rPr>
            </w:pPr>
            <w:r w:rsidRPr="00426E14">
              <w:rPr>
                <w:rFonts w:asciiTheme="majorBidi" w:hAnsiTheme="majorBidi" w:cstheme="majorBidi"/>
                <w:b/>
                <w:bCs/>
                <w:sz w:val="11"/>
                <w:szCs w:val="11"/>
              </w:rPr>
              <w:t xml:space="preserve">Revolutionary Front for the Renewal of the Central African Republic (Front Populaire pour la Renaissance de la </w:t>
            </w:r>
            <w:proofErr w:type="spellStart"/>
            <w:r w:rsidRPr="00426E14">
              <w:rPr>
                <w:rFonts w:asciiTheme="majorBidi" w:hAnsiTheme="majorBidi" w:cstheme="majorBidi"/>
                <w:b/>
                <w:bCs/>
                <w:sz w:val="11"/>
                <w:szCs w:val="11"/>
              </w:rPr>
              <w:t>Centrafrique</w:t>
            </w:r>
            <w:proofErr w:type="spellEnd"/>
            <w:r w:rsidRPr="00426E14">
              <w:rPr>
                <w:rFonts w:asciiTheme="majorBidi" w:hAnsiTheme="majorBidi" w:cstheme="majorBidi"/>
                <w:b/>
                <w:bCs/>
                <w:sz w:val="11"/>
                <w:szCs w:val="11"/>
              </w:rPr>
              <w:t xml:space="preserve"> – FPR),</w:t>
            </w:r>
            <w:r w:rsidRPr="00426E14">
              <w:rPr>
                <w:rFonts w:asciiTheme="majorBidi" w:hAnsiTheme="majorBidi" w:cstheme="majorBidi"/>
                <w:sz w:val="11"/>
                <w:szCs w:val="11"/>
              </w:rPr>
              <w:t xml:space="preserve"> small rebel group active in northern prefectures, with unclear central command but later merged into Seleka coalition (post-2012</w:t>
            </w:r>
            <w:proofErr w:type="gramStart"/>
            <w:r w:rsidRPr="00426E14">
              <w:rPr>
                <w:rFonts w:asciiTheme="majorBidi" w:hAnsiTheme="majorBidi" w:cstheme="majorBidi"/>
                <w:sz w:val="11"/>
                <w:szCs w:val="11"/>
              </w:rPr>
              <w:t>)</w:t>
            </w:r>
            <w:r w:rsidR="00DE5F5B" w:rsidRPr="00426E14">
              <w:rPr>
                <w:rFonts w:asciiTheme="majorBidi" w:hAnsiTheme="majorBidi" w:cstheme="majorBidi"/>
                <w:sz w:val="11"/>
                <w:szCs w:val="11"/>
              </w:rPr>
              <w:t>.</w:t>
            </w:r>
            <w:r w:rsidRPr="00426E14">
              <w:rPr>
                <w:rFonts w:asciiTheme="majorBidi" w:hAnsiTheme="majorBidi" w:cstheme="majorBidi"/>
                <w:sz w:val="11"/>
                <w:szCs w:val="11"/>
              </w:rPr>
              <w:t>.</w:t>
            </w:r>
            <w:proofErr w:type="gramEnd"/>
          </w:p>
        </w:tc>
        <w:tc>
          <w:tcPr>
            <w:tcW w:w="1202" w:type="dxa"/>
            <w:gridSpan w:val="2"/>
            <w:vAlign w:val="center"/>
          </w:tcPr>
          <w:p w14:paraId="1023F925" w14:textId="3155D1FA" w:rsidR="000A0257" w:rsidRPr="00426E14" w:rsidRDefault="000A0257" w:rsidP="00216AE4">
            <w:pPr>
              <w:jc w:val="center"/>
              <w:rPr>
                <w:rFonts w:asciiTheme="majorBidi" w:hAnsiTheme="majorBidi" w:cstheme="majorBidi"/>
                <w:sz w:val="11"/>
                <w:szCs w:val="11"/>
              </w:rPr>
            </w:pPr>
          </w:p>
        </w:tc>
        <w:tc>
          <w:tcPr>
            <w:tcW w:w="1324" w:type="dxa"/>
            <w:gridSpan w:val="2"/>
            <w:vAlign w:val="center"/>
          </w:tcPr>
          <w:p w14:paraId="4F19A801"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264F049C"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40708AC5"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88886F3"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68ADFAE1"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757E8B70" w14:textId="77777777" w:rsidR="000A0257" w:rsidRPr="00426E14" w:rsidRDefault="000A0257" w:rsidP="000A0257">
            <w:pPr>
              <w:jc w:val="center"/>
              <w:rPr>
                <w:rFonts w:asciiTheme="majorBidi" w:hAnsiTheme="majorBidi" w:cstheme="majorBidi"/>
                <w:sz w:val="11"/>
                <w:szCs w:val="11"/>
              </w:rPr>
            </w:pPr>
          </w:p>
        </w:tc>
      </w:tr>
      <w:tr w:rsidR="002A1BF1" w:rsidRPr="00426E14" w14:paraId="5E00E060" w14:textId="77777777" w:rsidTr="000B3B76">
        <w:trPr>
          <w:gridAfter w:val="1"/>
          <w:wAfter w:w="10" w:type="dxa"/>
        </w:trPr>
        <w:tc>
          <w:tcPr>
            <w:tcW w:w="377" w:type="dxa"/>
            <w:vAlign w:val="center"/>
          </w:tcPr>
          <w:p w14:paraId="5B00BCB1" w14:textId="650B0363"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5</w:t>
            </w:r>
          </w:p>
        </w:tc>
        <w:tc>
          <w:tcPr>
            <w:tcW w:w="1036" w:type="dxa"/>
            <w:vAlign w:val="center"/>
          </w:tcPr>
          <w:p w14:paraId="62ACA687"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Chadian Civil War</w:t>
            </w:r>
          </w:p>
          <w:p w14:paraId="4653B595" w14:textId="147D793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(2005 – 2010)</w:t>
            </w:r>
          </w:p>
        </w:tc>
        <w:tc>
          <w:tcPr>
            <w:tcW w:w="1276" w:type="dxa"/>
            <w:vAlign w:val="center"/>
          </w:tcPr>
          <w:p w14:paraId="49C72392" w14:textId="0C9F30E8" w:rsidR="000A0257" w:rsidRPr="00426E14" w:rsidRDefault="00C851F8" w:rsidP="000A0257">
            <w:pPr>
              <w:jc w:val="center"/>
              <w:rPr>
                <w:rFonts w:asciiTheme="majorBidi" w:hAnsiTheme="majorBidi" w:cstheme="majorBidi"/>
                <w:sz w:val="11"/>
                <w:szCs w:val="11"/>
              </w:rPr>
            </w:pPr>
            <w:r w:rsidRPr="00426E14">
              <w:rPr>
                <w:rFonts w:asciiTheme="majorBidi" w:hAnsiTheme="majorBidi" w:cstheme="majorBidi"/>
                <w:sz w:val="11"/>
                <w:szCs w:val="11"/>
              </w:rPr>
              <w:t>Single-phase conflict.</w:t>
            </w:r>
            <w:r w:rsidRPr="00426E14">
              <w:rPr>
                <w:rFonts w:asciiTheme="majorBidi" w:hAnsiTheme="majorBidi" w:cstheme="majorBidi"/>
                <w:sz w:val="11"/>
                <w:szCs w:val="11"/>
              </w:rPr>
              <w:br/>
              <w:t xml:space="preserve">No formal regime </w:t>
            </w:r>
            <w:proofErr w:type="gramStart"/>
            <w:r w:rsidRPr="00426E14">
              <w:rPr>
                <w:rFonts w:asciiTheme="majorBidi" w:hAnsiTheme="majorBidi" w:cstheme="majorBidi"/>
                <w:sz w:val="11"/>
                <w:szCs w:val="11"/>
              </w:rPr>
              <w:t>change</w:t>
            </w:r>
            <w:proofErr w:type="gramEnd"/>
            <w:r w:rsidRPr="00426E14">
              <w:rPr>
                <w:rFonts w:asciiTheme="majorBidi" w:hAnsiTheme="majorBidi" w:cstheme="majorBidi"/>
                <w:sz w:val="11"/>
                <w:szCs w:val="11"/>
              </w:rPr>
              <w:t xml:space="preserve"> despite major rebel offensives (2006, 2008, 2009) culminated in regime survival and partial rebel integration after 2010 peace talks.</w:t>
            </w:r>
          </w:p>
        </w:tc>
        <w:tc>
          <w:tcPr>
            <w:tcW w:w="1275" w:type="dxa"/>
            <w:vAlign w:val="center"/>
          </w:tcPr>
          <w:p w14:paraId="35B9F597" w14:textId="77777777" w:rsidR="00C851F8" w:rsidRPr="00426E14" w:rsidRDefault="00C851F8" w:rsidP="00C851F8">
            <w:pPr>
              <w:jc w:val="center"/>
              <w:rPr>
                <w:rFonts w:asciiTheme="majorBidi" w:hAnsiTheme="majorBidi" w:cstheme="majorBidi"/>
                <w:sz w:val="11"/>
                <w:szCs w:val="11"/>
              </w:rPr>
            </w:pPr>
            <w:r w:rsidRPr="00426E14">
              <w:rPr>
                <w:rFonts w:asciiTheme="majorBidi" w:hAnsiTheme="majorBidi" w:cstheme="majorBidi"/>
                <w:b/>
                <w:bCs/>
                <w:sz w:val="11"/>
                <w:szCs w:val="11"/>
              </w:rPr>
              <w:t>Republic of Chad</w:t>
            </w:r>
            <w:r w:rsidRPr="00426E14">
              <w:rPr>
                <w:rFonts w:asciiTheme="majorBidi" w:hAnsiTheme="majorBidi" w:cstheme="majorBidi"/>
                <w:sz w:val="11"/>
                <w:szCs w:val="11"/>
              </w:rPr>
              <w:t xml:space="preserve">, led by President Idriss Déby </w:t>
            </w:r>
            <w:proofErr w:type="spellStart"/>
            <w:r w:rsidRPr="00426E14">
              <w:rPr>
                <w:rFonts w:asciiTheme="majorBidi" w:hAnsiTheme="majorBidi" w:cstheme="majorBidi"/>
                <w:sz w:val="11"/>
                <w:szCs w:val="11"/>
              </w:rPr>
              <w:t>Itno</w:t>
            </w:r>
            <w:proofErr w:type="spellEnd"/>
            <w:r w:rsidRPr="00426E14">
              <w:rPr>
                <w:rFonts w:asciiTheme="majorBidi" w:hAnsiTheme="majorBidi" w:cstheme="majorBidi"/>
                <w:sz w:val="11"/>
                <w:szCs w:val="11"/>
              </w:rPr>
              <w:t xml:space="preserve"> (based in N’Djamena).</w:t>
            </w:r>
          </w:p>
          <w:p w14:paraId="1469E275" w14:textId="3A0F66CA" w:rsidR="000A0257" w:rsidRPr="00426E14" w:rsidRDefault="00C851F8" w:rsidP="00C851F8">
            <w:pPr>
              <w:jc w:val="center"/>
              <w:rPr>
                <w:rFonts w:asciiTheme="majorBidi" w:hAnsiTheme="majorBidi" w:cstheme="majorBidi"/>
                <w:sz w:val="11"/>
                <w:szCs w:val="11"/>
              </w:rPr>
            </w:pPr>
            <w:r w:rsidRPr="00426E14">
              <w:rPr>
                <w:rFonts w:asciiTheme="majorBidi" w:hAnsiTheme="majorBidi" w:cstheme="majorBidi"/>
                <w:sz w:val="11"/>
                <w:szCs w:val="11"/>
              </w:rPr>
              <w:t xml:space="preserve">Armed forces: </w:t>
            </w:r>
            <w:r w:rsidRPr="00426E14">
              <w:rPr>
                <w:rFonts w:asciiTheme="majorBidi" w:hAnsiTheme="majorBidi" w:cstheme="majorBidi"/>
                <w:i/>
                <w:iCs/>
                <w:sz w:val="11"/>
                <w:szCs w:val="11"/>
              </w:rPr>
              <w:t xml:space="preserve">Armée Nationale </w:t>
            </w:r>
            <w:proofErr w:type="spellStart"/>
            <w:r w:rsidRPr="00426E14">
              <w:rPr>
                <w:rFonts w:asciiTheme="majorBidi" w:hAnsiTheme="majorBidi" w:cstheme="majorBidi"/>
                <w:i/>
                <w:iCs/>
                <w:sz w:val="11"/>
                <w:szCs w:val="11"/>
              </w:rPr>
              <w:t>Tchadienne</w:t>
            </w:r>
            <w:proofErr w:type="spellEnd"/>
            <w:r w:rsidRPr="00426E14">
              <w:rPr>
                <w:rFonts w:asciiTheme="majorBidi" w:hAnsiTheme="majorBidi" w:cstheme="majorBidi"/>
                <w:i/>
                <w:iCs/>
                <w:sz w:val="11"/>
                <w:szCs w:val="11"/>
              </w:rPr>
              <w:t xml:space="preserve"> (ANT)</w:t>
            </w:r>
            <w:r w:rsidRPr="00426E14">
              <w:rPr>
                <w:rFonts w:asciiTheme="majorBidi" w:hAnsiTheme="majorBidi" w:cstheme="majorBidi"/>
                <w:sz w:val="11"/>
                <w:szCs w:val="11"/>
              </w:rPr>
              <w:t>, supported by loyalist Zaghawa units and presidential guard formations. The regime relied on both conventional military power and clan-based patronage networks.</w:t>
            </w:r>
          </w:p>
        </w:tc>
        <w:tc>
          <w:tcPr>
            <w:tcW w:w="1573" w:type="dxa"/>
            <w:vAlign w:val="center"/>
          </w:tcPr>
          <w:p w14:paraId="4539FACF" w14:textId="77777777" w:rsidR="009B4011" w:rsidRPr="00426E14" w:rsidRDefault="009B4011" w:rsidP="009B4011">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 xml:space="preserve">Militarist / </w:t>
            </w:r>
            <w:proofErr w:type="spellStart"/>
            <w:r w:rsidRPr="00426E14">
              <w:rPr>
                <w:rFonts w:asciiTheme="majorBidi" w:hAnsiTheme="majorBidi" w:cstheme="majorBidi"/>
                <w:sz w:val="11"/>
                <w:szCs w:val="11"/>
                <w:u w:val="single"/>
              </w:rPr>
              <w:t>Coupist</w:t>
            </w:r>
            <w:proofErr w:type="spellEnd"/>
            <w:r w:rsidRPr="00426E14">
              <w:rPr>
                <w:rFonts w:asciiTheme="majorBidi" w:hAnsiTheme="majorBidi" w:cstheme="majorBidi"/>
                <w:sz w:val="11"/>
                <w:szCs w:val="11"/>
                <w:u w:val="single"/>
              </w:rPr>
              <w:t xml:space="preserve"> Factions</w:t>
            </w:r>
          </w:p>
          <w:p w14:paraId="5C57A56C" w14:textId="445AEE56" w:rsidR="009B4011" w:rsidRPr="00426E14" w:rsidRDefault="00E97898" w:rsidP="009B4011">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b/>
                <w:bCs/>
                <w:sz w:val="11"/>
                <w:szCs w:val="11"/>
              </w:rPr>
              <w:t xml:space="preserve">UFDD (Union des Forces pour la </w:t>
            </w:r>
            <w:proofErr w:type="spellStart"/>
            <w:r w:rsidR="009B4011" w:rsidRPr="00426E14">
              <w:rPr>
                <w:rFonts w:asciiTheme="majorBidi" w:hAnsiTheme="majorBidi" w:cstheme="majorBidi"/>
                <w:b/>
                <w:bCs/>
                <w:sz w:val="11"/>
                <w:szCs w:val="11"/>
              </w:rPr>
              <w:t>Démocratie</w:t>
            </w:r>
            <w:proofErr w:type="spellEnd"/>
            <w:r w:rsidR="009B4011" w:rsidRPr="00426E14">
              <w:rPr>
                <w:rFonts w:asciiTheme="majorBidi" w:hAnsiTheme="majorBidi" w:cstheme="majorBidi"/>
                <w:b/>
                <w:bCs/>
                <w:sz w:val="11"/>
                <w:szCs w:val="11"/>
              </w:rPr>
              <w:t xml:space="preserve"> et le Développement)</w:t>
            </w:r>
            <w:r w:rsidRPr="00426E14">
              <w:rPr>
                <w:rFonts w:asciiTheme="majorBidi" w:hAnsiTheme="majorBidi" w:cstheme="majorBidi"/>
                <w:b/>
                <w:bCs/>
                <w:sz w:val="11"/>
                <w:szCs w:val="11"/>
              </w:rPr>
              <w:t>.</w:t>
            </w:r>
            <w:r w:rsidRPr="00426E14">
              <w:rPr>
                <w:rFonts w:asciiTheme="majorBidi" w:hAnsiTheme="majorBidi" w:cstheme="majorBidi"/>
                <w:b/>
                <w:bCs/>
                <w:sz w:val="11"/>
                <w:szCs w:val="11"/>
              </w:rPr>
              <w:br/>
            </w:r>
            <w:r w:rsidRPr="00426E14">
              <w:rPr>
                <w:rFonts w:asciiTheme="majorBidi" w:hAnsiTheme="majorBidi" w:cstheme="majorBidi"/>
                <w:sz w:val="11"/>
                <w:szCs w:val="11"/>
              </w:rPr>
              <w:t>L</w:t>
            </w:r>
            <w:r w:rsidR="009B4011" w:rsidRPr="00426E14">
              <w:rPr>
                <w:rFonts w:asciiTheme="majorBidi" w:hAnsiTheme="majorBidi" w:cstheme="majorBidi"/>
                <w:sz w:val="11"/>
                <w:szCs w:val="11"/>
              </w:rPr>
              <w:t>ed by General Mahamat Nouri (based in eastern Chad, Darfur border; former Déby ally and minister). Primarily an elite military defection movement of ex-Déby officers aiming to seize the presidency rather than reform the system.</w:t>
            </w:r>
            <w:r w:rsidR="00A66899" w:rsidRPr="00426E14">
              <w:rPr>
                <w:rFonts w:asciiTheme="majorBidi" w:hAnsiTheme="majorBidi" w:cstheme="majorBidi"/>
                <w:sz w:val="11"/>
                <w:szCs w:val="11"/>
              </w:rPr>
              <w:t xml:space="preserve"> Armed wing: UFDD forces including sub-commanders </w:t>
            </w:r>
            <w:proofErr w:type="spellStart"/>
            <w:r w:rsidR="00A66899" w:rsidRPr="00426E14">
              <w:rPr>
                <w:rFonts w:asciiTheme="majorBidi" w:hAnsiTheme="majorBidi" w:cstheme="majorBidi"/>
                <w:sz w:val="11"/>
                <w:szCs w:val="11"/>
              </w:rPr>
              <w:t>Abdelwahid</w:t>
            </w:r>
            <w:proofErr w:type="spellEnd"/>
            <w:r w:rsidR="00A66899" w:rsidRPr="00426E14">
              <w:rPr>
                <w:rFonts w:asciiTheme="majorBidi" w:hAnsiTheme="majorBidi" w:cstheme="majorBidi"/>
                <w:sz w:val="11"/>
                <w:szCs w:val="11"/>
              </w:rPr>
              <w:t xml:space="preserve"> Aboud </w:t>
            </w:r>
            <w:proofErr w:type="spellStart"/>
            <w:r w:rsidR="00A66899" w:rsidRPr="00426E14">
              <w:rPr>
                <w:rFonts w:asciiTheme="majorBidi" w:hAnsiTheme="majorBidi" w:cstheme="majorBidi"/>
                <w:sz w:val="11"/>
                <w:szCs w:val="11"/>
              </w:rPr>
              <w:t>Mackaye</w:t>
            </w:r>
            <w:proofErr w:type="spellEnd"/>
            <w:r w:rsidR="00A66899" w:rsidRPr="00426E14">
              <w:rPr>
                <w:rFonts w:asciiTheme="majorBidi" w:hAnsiTheme="majorBidi" w:cstheme="majorBidi"/>
                <w:sz w:val="11"/>
                <w:szCs w:val="11"/>
              </w:rPr>
              <w:t xml:space="preserve"> (UFDD-F faction) and Ahmat </w:t>
            </w:r>
            <w:proofErr w:type="spellStart"/>
            <w:r w:rsidR="00A66899" w:rsidRPr="00426E14">
              <w:rPr>
                <w:rFonts w:asciiTheme="majorBidi" w:hAnsiTheme="majorBidi" w:cstheme="majorBidi"/>
                <w:sz w:val="11"/>
                <w:szCs w:val="11"/>
              </w:rPr>
              <w:lastRenderedPageBreak/>
              <w:t>Hassaballah</w:t>
            </w:r>
            <w:proofErr w:type="spellEnd"/>
            <w:r w:rsidR="00A66899" w:rsidRPr="00426E14">
              <w:rPr>
                <w:rFonts w:asciiTheme="majorBidi" w:hAnsiTheme="majorBidi" w:cstheme="majorBidi"/>
                <w:sz w:val="11"/>
                <w:szCs w:val="11"/>
              </w:rPr>
              <w:t xml:space="preserve"> </w:t>
            </w:r>
            <w:proofErr w:type="spellStart"/>
            <w:r w:rsidR="00A66899" w:rsidRPr="00426E14">
              <w:rPr>
                <w:rFonts w:asciiTheme="majorBidi" w:hAnsiTheme="majorBidi" w:cstheme="majorBidi"/>
                <w:sz w:val="11"/>
                <w:szCs w:val="11"/>
              </w:rPr>
              <w:t>Soubiane</w:t>
            </w:r>
            <w:proofErr w:type="spellEnd"/>
            <w:r w:rsidR="00A66899" w:rsidRPr="00426E14">
              <w:rPr>
                <w:rFonts w:asciiTheme="majorBidi" w:hAnsiTheme="majorBidi" w:cstheme="majorBidi"/>
                <w:sz w:val="11"/>
                <w:szCs w:val="11"/>
              </w:rPr>
              <w:t xml:space="preserve"> (UFDD-C).</w:t>
            </w:r>
          </w:p>
          <w:p w14:paraId="2972125A" w14:textId="557133B4"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RFD (Rassemblement des Forces </w:t>
            </w:r>
            <w:proofErr w:type="spellStart"/>
            <w:r w:rsidR="009B4011" w:rsidRPr="00426E14">
              <w:rPr>
                <w:rFonts w:asciiTheme="majorBidi" w:hAnsiTheme="majorBidi" w:cstheme="majorBidi"/>
                <w:b/>
                <w:bCs/>
                <w:sz w:val="11"/>
                <w:szCs w:val="11"/>
              </w:rPr>
              <w:t>Démocratiques</w:t>
            </w:r>
            <w:proofErr w:type="spellEnd"/>
            <w:r w:rsidR="009B4011" w:rsidRPr="00426E14">
              <w:rPr>
                <w:rFonts w:asciiTheme="majorBidi" w:hAnsiTheme="majorBidi" w:cstheme="majorBidi"/>
                <w:b/>
                <w:bCs/>
                <w:sz w:val="11"/>
                <w:szCs w:val="11"/>
              </w:rPr>
              <w:t>)</w:t>
            </w:r>
            <w:r w:rsidR="00A66899" w:rsidRPr="00426E14">
              <w:rPr>
                <w:rFonts w:asciiTheme="majorBidi" w:hAnsiTheme="majorBidi" w:cstheme="majorBidi"/>
                <w:b/>
                <w:bCs/>
                <w:sz w:val="11"/>
                <w:szCs w:val="11"/>
              </w:rPr>
              <w:t xml:space="preserve"> </w:t>
            </w:r>
            <w:r w:rsidR="00A66899" w:rsidRPr="00426E14">
              <w:rPr>
                <w:rFonts w:asciiTheme="majorBidi" w:hAnsiTheme="majorBidi" w:cstheme="majorBidi"/>
                <w:sz w:val="11"/>
                <w:szCs w:val="11"/>
              </w:rPr>
              <w:t xml:space="preserve">led by </w:t>
            </w:r>
            <w:proofErr w:type="spellStart"/>
            <w:r w:rsidR="00A66899" w:rsidRPr="00426E14">
              <w:rPr>
                <w:rFonts w:asciiTheme="majorBidi" w:hAnsiTheme="majorBidi" w:cstheme="majorBidi"/>
                <w:sz w:val="11"/>
                <w:szCs w:val="11"/>
              </w:rPr>
              <w:t>Timane</w:t>
            </w:r>
            <w:proofErr w:type="spellEnd"/>
            <w:r w:rsidR="00A66899" w:rsidRPr="00426E14">
              <w:rPr>
                <w:rFonts w:asciiTheme="majorBidi" w:hAnsiTheme="majorBidi" w:cstheme="majorBidi"/>
                <w:sz w:val="11"/>
                <w:szCs w:val="11"/>
              </w:rPr>
              <w:t xml:space="preserve"> </w:t>
            </w:r>
            <w:proofErr w:type="spellStart"/>
            <w:r w:rsidR="00A66899" w:rsidRPr="00426E14">
              <w:rPr>
                <w:rFonts w:asciiTheme="majorBidi" w:hAnsiTheme="majorBidi" w:cstheme="majorBidi"/>
                <w:sz w:val="11"/>
                <w:szCs w:val="11"/>
              </w:rPr>
              <w:t>Erdimi</w:t>
            </w:r>
            <w:proofErr w:type="spellEnd"/>
            <w:r w:rsidR="00A66899" w:rsidRPr="00426E14">
              <w:rPr>
                <w:rFonts w:asciiTheme="majorBidi" w:hAnsiTheme="majorBidi" w:cstheme="majorBidi"/>
                <w:sz w:val="11"/>
                <w:szCs w:val="11"/>
              </w:rPr>
              <w:t xml:space="preserve"> (Déby’s nephew; based in Sudan).</w:t>
            </w:r>
            <w:r w:rsidR="009B4011" w:rsidRPr="00426E14">
              <w:rPr>
                <w:rFonts w:asciiTheme="majorBidi" w:hAnsiTheme="majorBidi" w:cstheme="majorBidi"/>
                <w:sz w:val="11"/>
                <w:szCs w:val="11"/>
              </w:rPr>
              <w:t xml:space="preserve"> </w:t>
            </w:r>
            <w:proofErr w:type="gramStart"/>
            <w:r w:rsidR="00A66899" w:rsidRPr="00426E14">
              <w:rPr>
                <w:rFonts w:asciiTheme="majorBidi" w:hAnsiTheme="majorBidi" w:cstheme="majorBidi"/>
                <w:sz w:val="11"/>
                <w:szCs w:val="11"/>
              </w:rPr>
              <w:t>Is</w:t>
            </w:r>
            <w:proofErr w:type="gramEnd"/>
            <w:r w:rsidR="00A66899" w:rsidRPr="00426E14">
              <w:rPr>
                <w:rFonts w:asciiTheme="majorBidi" w:hAnsiTheme="majorBidi" w:cstheme="majorBidi"/>
                <w:sz w:val="11"/>
                <w:szCs w:val="11"/>
              </w:rPr>
              <w:t xml:space="preserve"> </w:t>
            </w:r>
            <w:r w:rsidR="009B4011" w:rsidRPr="00426E14">
              <w:rPr>
                <w:rFonts w:asciiTheme="majorBidi" w:hAnsiTheme="majorBidi" w:cstheme="majorBidi"/>
                <w:sz w:val="11"/>
                <w:szCs w:val="11"/>
              </w:rPr>
              <w:t>composed of Zaghawa military insiders</w:t>
            </w:r>
            <w:r w:rsidR="00A66899"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A</w:t>
            </w:r>
            <w:r w:rsidR="009B4011" w:rsidRPr="00426E14">
              <w:rPr>
                <w:rFonts w:asciiTheme="majorBidi" w:hAnsiTheme="majorBidi" w:cstheme="majorBidi"/>
                <w:sz w:val="11"/>
                <w:szCs w:val="11"/>
              </w:rPr>
              <w:t xml:space="preserve"> </w:t>
            </w:r>
            <w:proofErr w:type="spellStart"/>
            <w:r w:rsidR="009B4011" w:rsidRPr="00426E14">
              <w:rPr>
                <w:rFonts w:asciiTheme="majorBidi" w:hAnsiTheme="majorBidi" w:cstheme="majorBidi"/>
                <w:sz w:val="11"/>
                <w:szCs w:val="11"/>
              </w:rPr>
              <w:t>coupist</w:t>
            </w:r>
            <w:proofErr w:type="spellEnd"/>
            <w:r w:rsidR="009B4011" w:rsidRPr="00426E14">
              <w:rPr>
                <w:rFonts w:asciiTheme="majorBidi" w:hAnsiTheme="majorBidi" w:cstheme="majorBidi"/>
                <w:sz w:val="11"/>
                <w:szCs w:val="11"/>
              </w:rPr>
              <w:t xml:space="preserve"> organization with narrow elite backing.</w:t>
            </w:r>
          </w:p>
          <w:p w14:paraId="1836D2AD" w14:textId="64ED5277"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SCUD (Socle pour le </w:t>
            </w:r>
            <w:proofErr w:type="spellStart"/>
            <w:r w:rsidR="009B4011" w:rsidRPr="00426E14">
              <w:rPr>
                <w:rFonts w:asciiTheme="majorBidi" w:hAnsiTheme="majorBidi" w:cstheme="majorBidi"/>
                <w:b/>
                <w:bCs/>
                <w:sz w:val="11"/>
                <w:szCs w:val="11"/>
              </w:rPr>
              <w:t>Changement</w:t>
            </w:r>
            <w:proofErr w:type="spellEnd"/>
            <w:r w:rsidR="009B4011" w:rsidRPr="00426E14">
              <w:rPr>
                <w:rFonts w:asciiTheme="majorBidi" w:hAnsiTheme="majorBidi" w:cstheme="majorBidi"/>
                <w:b/>
                <w:bCs/>
                <w:sz w:val="11"/>
                <w:szCs w:val="11"/>
              </w:rPr>
              <w:t xml:space="preserve">, </w:t>
            </w:r>
            <w:proofErr w:type="spellStart"/>
            <w:r w:rsidR="009B4011" w:rsidRPr="00426E14">
              <w:rPr>
                <w:rFonts w:asciiTheme="majorBidi" w:hAnsiTheme="majorBidi" w:cstheme="majorBidi"/>
                <w:b/>
                <w:bCs/>
                <w:sz w:val="11"/>
                <w:szCs w:val="11"/>
              </w:rPr>
              <w:t>l’Unité</w:t>
            </w:r>
            <w:proofErr w:type="spellEnd"/>
            <w:r w:rsidR="009B4011" w:rsidRPr="00426E14">
              <w:rPr>
                <w:rFonts w:asciiTheme="majorBidi" w:hAnsiTheme="majorBidi" w:cstheme="majorBidi"/>
                <w:b/>
                <w:bCs/>
                <w:sz w:val="11"/>
                <w:szCs w:val="11"/>
              </w:rPr>
              <w:t xml:space="preserve"> et la </w:t>
            </w:r>
            <w:proofErr w:type="spellStart"/>
            <w:r w:rsidR="009B4011" w:rsidRPr="00426E14">
              <w:rPr>
                <w:rFonts w:asciiTheme="majorBidi" w:hAnsiTheme="majorBidi" w:cstheme="majorBidi"/>
                <w:b/>
                <w:bCs/>
                <w:sz w:val="11"/>
                <w:szCs w:val="11"/>
              </w:rPr>
              <w:t>Démocratie</w:t>
            </w:r>
            <w:proofErr w:type="spellEnd"/>
            <w:r w:rsidR="009B4011" w:rsidRPr="00426E14">
              <w:rPr>
                <w:rFonts w:asciiTheme="majorBidi" w:hAnsiTheme="majorBidi" w:cstheme="majorBidi"/>
                <w:b/>
                <w:bCs/>
                <w:sz w:val="11"/>
                <w:szCs w:val="11"/>
              </w:rPr>
              <w:t>)</w:t>
            </w:r>
            <w:r w:rsidR="00A66899" w:rsidRPr="00426E14">
              <w:rPr>
                <w:rFonts w:asciiTheme="majorBidi" w:hAnsiTheme="majorBidi" w:cstheme="majorBidi"/>
                <w:sz w:val="11"/>
                <w:szCs w:val="11"/>
              </w:rPr>
              <w:br/>
              <w:t>Led by Yaya Djérou (Zaghawa dissidents formerly close to Déby)</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 xml:space="preserve">Is a </w:t>
            </w:r>
            <w:r w:rsidR="009B4011" w:rsidRPr="00426E14">
              <w:rPr>
                <w:rFonts w:asciiTheme="majorBidi" w:hAnsiTheme="majorBidi" w:cstheme="majorBidi"/>
                <w:sz w:val="11"/>
                <w:szCs w:val="11"/>
              </w:rPr>
              <w:t>Zaghawa-based rebel network of former regime loyalists</w:t>
            </w:r>
            <w:r w:rsidR="00A66899" w:rsidRPr="00426E14">
              <w:rPr>
                <w:rFonts w:asciiTheme="majorBidi" w:hAnsiTheme="majorBidi" w:cstheme="majorBidi"/>
                <w:sz w:val="11"/>
                <w:szCs w:val="11"/>
              </w:rPr>
              <w:t>. A</w:t>
            </w:r>
            <w:r w:rsidR="009B4011" w:rsidRPr="00426E14">
              <w:rPr>
                <w:rFonts w:asciiTheme="majorBidi" w:hAnsiTheme="majorBidi" w:cstheme="majorBidi"/>
                <w:sz w:val="11"/>
                <w:szCs w:val="11"/>
              </w:rPr>
              <w:t xml:space="preserve"> militarist-personalist faction.</w:t>
            </w:r>
          </w:p>
          <w:p w14:paraId="0A3CF15F" w14:textId="26BEDF76"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UFCD (Union des Forces pour le </w:t>
            </w:r>
            <w:proofErr w:type="spellStart"/>
            <w:r w:rsidR="009B4011" w:rsidRPr="00426E14">
              <w:rPr>
                <w:rFonts w:asciiTheme="majorBidi" w:hAnsiTheme="majorBidi" w:cstheme="majorBidi"/>
                <w:b/>
                <w:bCs/>
                <w:sz w:val="11"/>
                <w:szCs w:val="11"/>
              </w:rPr>
              <w:t>Changement</w:t>
            </w:r>
            <w:proofErr w:type="spellEnd"/>
            <w:r w:rsidR="009B4011" w:rsidRPr="00426E14">
              <w:rPr>
                <w:rFonts w:asciiTheme="majorBidi" w:hAnsiTheme="majorBidi" w:cstheme="majorBidi"/>
                <w:b/>
                <w:bCs/>
                <w:sz w:val="11"/>
                <w:szCs w:val="11"/>
              </w:rPr>
              <w:t xml:space="preserve"> et la </w:t>
            </w:r>
            <w:proofErr w:type="spellStart"/>
            <w:r w:rsidR="009B4011" w:rsidRPr="00426E14">
              <w:rPr>
                <w:rFonts w:asciiTheme="majorBidi" w:hAnsiTheme="majorBidi" w:cstheme="majorBidi"/>
                <w:b/>
                <w:bCs/>
                <w:sz w:val="11"/>
                <w:szCs w:val="11"/>
              </w:rPr>
              <w:t>Démocratie</w:t>
            </w:r>
            <w:proofErr w:type="spellEnd"/>
            <w:r w:rsidR="009B4011" w:rsidRPr="00426E14">
              <w:rPr>
                <w:rFonts w:asciiTheme="majorBidi" w:hAnsiTheme="majorBidi" w:cstheme="majorBidi"/>
                <w:b/>
                <w:bCs/>
                <w:sz w:val="11"/>
                <w:szCs w:val="11"/>
              </w:rPr>
              <w:t>)</w:t>
            </w:r>
            <w:r w:rsidR="00A66899" w:rsidRPr="00426E14">
              <w:rPr>
                <w:rFonts w:asciiTheme="majorBidi" w:hAnsiTheme="majorBidi" w:cstheme="majorBidi"/>
                <w:sz w:val="11"/>
                <w:szCs w:val="11"/>
              </w:rPr>
              <w:br/>
              <w:t xml:space="preserve">Led by </w:t>
            </w:r>
            <w:proofErr w:type="spellStart"/>
            <w:r w:rsidR="00A66899" w:rsidRPr="00426E14">
              <w:rPr>
                <w:rFonts w:asciiTheme="majorBidi" w:hAnsiTheme="majorBidi" w:cstheme="majorBidi"/>
                <w:sz w:val="11"/>
                <w:szCs w:val="11"/>
              </w:rPr>
              <w:t>Adouma</w:t>
            </w:r>
            <w:proofErr w:type="spellEnd"/>
            <w:r w:rsidR="00A66899" w:rsidRPr="00426E14">
              <w:rPr>
                <w:rFonts w:asciiTheme="majorBidi" w:hAnsiTheme="majorBidi" w:cstheme="majorBidi"/>
                <w:sz w:val="11"/>
                <w:szCs w:val="11"/>
              </w:rPr>
              <w:t xml:space="preserve"> Hassaballah (former FUC element).</w:t>
            </w:r>
            <w:r w:rsidR="00A66899" w:rsidRPr="00426E14">
              <w:rPr>
                <w:rFonts w:asciiTheme="majorBidi" w:hAnsiTheme="majorBidi" w:cstheme="majorBidi"/>
                <w:sz w:val="11"/>
                <w:szCs w:val="11"/>
              </w:rPr>
              <w:br/>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 xml:space="preserve">Is </w:t>
            </w:r>
            <w:proofErr w:type="gramStart"/>
            <w:r w:rsidR="009B4011" w:rsidRPr="00426E14">
              <w:rPr>
                <w:rFonts w:asciiTheme="majorBidi" w:hAnsiTheme="majorBidi" w:cstheme="majorBidi"/>
                <w:sz w:val="11"/>
                <w:szCs w:val="11"/>
              </w:rPr>
              <w:t>largely militarist</w:t>
            </w:r>
            <w:proofErr w:type="gramEnd"/>
            <w:r w:rsidR="009B4011" w:rsidRPr="00426E14">
              <w:rPr>
                <w:rFonts w:asciiTheme="majorBidi" w:hAnsiTheme="majorBidi" w:cstheme="majorBidi"/>
                <w:sz w:val="11"/>
                <w:szCs w:val="11"/>
              </w:rPr>
              <w:t xml:space="preserve"> in structure, focused on armed overthrow</w:t>
            </w:r>
            <w:r w:rsidR="00A66899"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No</w:t>
            </w:r>
            <w:r w:rsidR="009B4011" w:rsidRPr="00426E14">
              <w:rPr>
                <w:rFonts w:asciiTheme="majorBidi" w:hAnsiTheme="majorBidi" w:cstheme="majorBidi"/>
                <w:sz w:val="11"/>
                <w:szCs w:val="11"/>
              </w:rPr>
              <w:t xml:space="preserve"> coherent ideology.</w:t>
            </w:r>
          </w:p>
          <w:p w14:paraId="5F0477AA" w14:textId="3410A64B"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UFDD-F (Fundamental faction)</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br/>
              <w:t xml:space="preserve">A splinter faction led by Abdelwahid Aboud </w:t>
            </w:r>
            <w:proofErr w:type="spellStart"/>
            <w:r w:rsidR="00A66899" w:rsidRPr="00426E14">
              <w:rPr>
                <w:rFonts w:asciiTheme="majorBidi" w:hAnsiTheme="majorBidi" w:cstheme="majorBidi"/>
                <w:sz w:val="11"/>
                <w:szCs w:val="11"/>
              </w:rPr>
              <w:t>Mackaye</w:t>
            </w:r>
            <w:proofErr w:type="spellEnd"/>
            <w:r w:rsidR="00A66899" w:rsidRPr="00426E14">
              <w:rPr>
                <w:rFonts w:asciiTheme="majorBidi" w:hAnsiTheme="majorBidi" w:cstheme="majorBidi"/>
                <w:sz w:val="11"/>
                <w:szCs w:val="11"/>
              </w:rPr>
              <w:t xml:space="preserve"> (operating near Dar Tama). </w:t>
            </w:r>
            <w:proofErr w:type="gramStart"/>
            <w:r w:rsidR="00A66899" w:rsidRPr="00426E14">
              <w:rPr>
                <w:rFonts w:asciiTheme="majorBidi" w:hAnsiTheme="majorBidi" w:cstheme="majorBidi"/>
                <w:sz w:val="11"/>
                <w:szCs w:val="11"/>
              </w:rPr>
              <w:t>Is</w:t>
            </w:r>
            <w:r w:rsidR="009B4011" w:rsidRPr="00426E14">
              <w:rPr>
                <w:rFonts w:asciiTheme="majorBidi" w:hAnsiTheme="majorBidi" w:cstheme="majorBidi"/>
                <w:sz w:val="11"/>
                <w:szCs w:val="11"/>
              </w:rPr>
              <w:t xml:space="preserve"> focused</w:t>
            </w:r>
            <w:proofErr w:type="gramEnd"/>
            <w:r w:rsidR="009B4011" w:rsidRPr="00426E14">
              <w:rPr>
                <w:rFonts w:asciiTheme="majorBidi" w:hAnsiTheme="majorBidi" w:cstheme="majorBidi"/>
                <w:sz w:val="11"/>
                <w:szCs w:val="11"/>
              </w:rPr>
              <w:t xml:space="preserve"> on internal military power competition, no</w:t>
            </w:r>
            <w:r w:rsidR="00A66899" w:rsidRPr="00426E14">
              <w:rPr>
                <w:rFonts w:asciiTheme="majorBidi" w:hAnsiTheme="majorBidi" w:cstheme="majorBidi"/>
                <w:sz w:val="11"/>
                <w:szCs w:val="11"/>
              </w:rPr>
              <w:t xml:space="preserve"> definitive</w:t>
            </w:r>
            <w:r w:rsidR="009B4011" w:rsidRPr="00426E14">
              <w:rPr>
                <w:rFonts w:asciiTheme="majorBidi" w:hAnsiTheme="majorBidi" w:cstheme="majorBidi"/>
                <w:sz w:val="11"/>
                <w:szCs w:val="11"/>
              </w:rPr>
              <w:t xml:space="preserve"> ideology.</w:t>
            </w:r>
          </w:p>
          <w:p w14:paraId="496FB0C4" w14:textId="77777777" w:rsidR="009B4011" w:rsidRPr="00426E14" w:rsidRDefault="009B4011" w:rsidP="009B4011">
            <w:pPr>
              <w:jc w:val="center"/>
              <w:rPr>
                <w:rFonts w:asciiTheme="majorBidi" w:hAnsiTheme="majorBidi" w:cstheme="majorBidi"/>
                <w:sz w:val="11"/>
                <w:szCs w:val="11"/>
              </w:rPr>
            </w:pPr>
          </w:p>
          <w:p w14:paraId="5CDD1A48" w14:textId="77777777" w:rsidR="009B4011" w:rsidRPr="00426E14" w:rsidRDefault="009B4011" w:rsidP="009B4011">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Regionalist / Ethno-Regional Coalitions</w:t>
            </w:r>
          </w:p>
          <w:p w14:paraId="29461626" w14:textId="5235C996"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FUC (Front Uni pour le </w:t>
            </w:r>
            <w:proofErr w:type="spellStart"/>
            <w:r w:rsidR="009B4011" w:rsidRPr="00426E14">
              <w:rPr>
                <w:rFonts w:asciiTheme="majorBidi" w:hAnsiTheme="majorBidi" w:cstheme="majorBidi"/>
                <w:b/>
                <w:bCs/>
                <w:sz w:val="11"/>
                <w:szCs w:val="11"/>
              </w:rPr>
              <w:t>Changement</w:t>
            </w:r>
            <w:proofErr w:type="spellEnd"/>
            <w:r w:rsidR="009B4011" w:rsidRPr="00426E14">
              <w:rPr>
                <w:rFonts w:asciiTheme="majorBidi" w:hAnsiTheme="majorBidi" w:cstheme="majorBidi"/>
                <w:b/>
                <w:bCs/>
                <w:sz w:val="11"/>
                <w:szCs w:val="11"/>
              </w:rPr>
              <w:t>)</w:t>
            </w:r>
            <w:r w:rsidR="009B4011" w:rsidRPr="00426E14">
              <w:rPr>
                <w:rFonts w:asciiTheme="majorBidi" w:hAnsiTheme="majorBidi" w:cstheme="majorBidi"/>
                <w:sz w:val="11"/>
                <w:szCs w:val="11"/>
              </w:rPr>
              <w:t xml:space="preserve"> Coalition formed in late 2005 by Mohammed Nour Abdelkerim (based in eastern Chad near </w:t>
            </w:r>
            <w:proofErr w:type="spellStart"/>
            <w:r w:rsidR="009B4011" w:rsidRPr="00426E14">
              <w:rPr>
                <w:rFonts w:asciiTheme="majorBidi" w:hAnsiTheme="majorBidi" w:cstheme="majorBidi"/>
                <w:sz w:val="11"/>
                <w:szCs w:val="11"/>
              </w:rPr>
              <w:t>Adré</w:t>
            </w:r>
            <w:proofErr w:type="spellEnd"/>
            <w:r w:rsidR="009B4011" w:rsidRPr="00426E14">
              <w:rPr>
                <w:rFonts w:asciiTheme="majorBidi" w:hAnsiTheme="majorBidi" w:cstheme="majorBidi"/>
                <w:sz w:val="11"/>
                <w:szCs w:val="11"/>
              </w:rPr>
              <w:t>). Briefly captured N’Djamena in April 2006 before defeat. Is a multi-tribal alliance rooted in eastern border zones (</w:t>
            </w:r>
            <w:proofErr w:type="spellStart"/>
            <w:r w:rsidR="009B4011" w:rsidRPr="00426E14">
              <w:rPr>
                <w:rFonts w:asciiTheme="majorBidi" w:hAnsiTheme="majorBidi" w:cstheme="majorBidi"/>
                <w:sz w:val="11"/>
                <w:szCs w:val="11"/>
              </w:rPr>
              <w:t>Ouaddaï</w:t>
            </w:r>
            <w:proofErr w:type="spellEnd"/>
            <w:r w:rsidR="009B4011" w:rsidRPr="00426E14">
              <w:rPr>
                <w:rFonts w:asciiTheme="majorBidi" w:hAnsiTheme="majorBidi" w:cstheme="majorBidi"/>
                <w:sz w:val="11"/>
                <w:szCs w:val="11"/>
              </w:rPr>
              <w:t>–Wadi Fira); regionalist in organization, reflecting frontier resentment against Déby’s Zaghawa domination.</w:t>
            </w:r>
            <w:r w:rsidR="009B4011" w:rsidRPr="00426E14">
              <w:rPr>
                <w:rFonts w:asciiTheme="majorBidi" w:hAnsiTheme="majorBidi" w:cstheme="majorBidi"/>
                <w:sz w:val="11"/>
                <w:szCs w:val="11"/>
              </w:rPr>
              <w:br/>
              <w:t>Armed wing: FUC forces comprising multiple splinters from earlier insurgent fronts.</w:t>
            </w:r>
          </w:p>
          <w:p w14:paraId="00CC690E" w14:textId="02CF9690"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b/>
                <w:bCs/>
                <w:sz w:val="11"/>
                <w:szCs w:val="11"/>
              </w:rPr>
              <w:t>●</w:t>
            </w:r>
            <w:r w:rsidR="009B4011" w:rsidRPr="00426E14">
              <w:rPr>
                <w:rFonts w:asciiTheme="majorBidi" w:hAnsiTheme="majorBidi" w:cstheme="majorBidi"/>
                <w:b/>
                <w:bCs/>
                <w:sz w:val="11"/>
                <w:szCs w:val="11"/>
              </w:rPr>
              <w:t xml:space="preserve"> RDL (Rassemblement pour la </w:t>
            </w:r>
            <w:proofErr w:type="spellStart"/>
            <w:r w:rsidR="009B4011" w:rsidRPr="00426E14">
              <w:rPr>
                <w:rFonts w:asciiTheme="majorBidi" w:hAnsiTheme="majorBidi" w:cstheme="majorBidi"/>
                <w:b/>
                <w:bCs/>
                <w:sz w:val="11"/>
                <w:szCs w:val="11"/>
              </w:rPr>
              <w:t>Démocratie</w:t>
            </w:r>
            <w:proofErr w:type="spellEnd"/>
            <w:r w:rsidR="009B4011" w:rsidRPr="00426E14">
              <w:rPr>
                <w:rFonts w:asciiTheme="majorBidi" w:hAnsiTheme="majorBidi" w:cstheme="majorBidi"/>
                <w:b/>
                <w:bCs/>
                <w:sz w:val="11"/>
                <w:szCs w:val="11"/>
              </w:rPr>
              <w:t xml:space="preserve"> et la Liberté)</w:t>
            </w:r>
            <w:r w:rsidRPr="00426E14">
              <w:rPr>
                <w:rFonts w:asciiTheme="majorBidi" w:hAnsiTheme="majorBidi" w:cstheme="majorBidi"/>
                <w:b/>
                <w:bCs/>
                <w:sz w:val="11"/>
                <w:szCs w:val="11"/>
              </w:rPr>
              <w:br/>
            </w:r>
            <w:r w:rsidRPr="00426E14">
              <w:rPr>
                <w:rFonts w:asciiTheme="majorBidi" w:hAnsiTheme="majorBidi" w:cstheme="majorBidi"/>
                <w:sz w:val="11"/>
                <w:szCs w:val="11"/>
              </w:rPr>
              <w:t>Led by Mohammed Nour Abdelkerim (founding nucleus of the later FUC coalition). Is a</w:t>
            </w:r>
            <w:r w:rsidR="009B4011" w:rsidRPr="00426E14">
              <w:rPr>
                <w:rFonts w:asciiTheme="majorBidi" w:hAnsiTheme="majorBidi" w:cstheme="majorBidi"/>
                <w:sz w:val="11"/>
                <w:szCs w:val="11"/>
              </w:rPr>
              <w:t xml:space="preserve"> precursor to FUC under Mohammed Nour</w:t>
            </w:r>
            <w:r w:rsidRPr="00426E14">
              <w:rPr>
                <w:rFonts w:asciiTheme="majorBidi" w:hAnsiTheme="majorBidi" w:cstheme="majorBidi"/>
                <w:sz w:val="11"/>
                <w:szCs w:val="11"/>
              </w:rPr>
              <w:t xml:space="preserve">. </w:t>
            </w:r>
            <w:proofErr w:type="gramStart"/>
            <w:r w:rsidRPr="00426E14">
              <w:rPr>
                <w:rFonts w:asciiTheme="majorBidi" w:hAnsiTheme="majorBidi" w:cstheme="majorBidi"/>
                <w:sz w:val="11"/>
                <w:szCs w:val="11"/>
              </w:rPr>
              <w:t>Has</w:t>
            </w:r>
            <w:proofErr w:type="gramEnd"/>
            <w:r w:rsidR="009B4011" w:rsidRPr="00426E14">
              <w:rPr>
                <w:rFonts w:asciiTheme="majorBidi" w:hAnsiTheme="majorBidi" w:cstheme="majorBidi"/>
                <w:sz w:val="11"/>
                <w:szCs w:val="11"/>
              </w:rPr>
              <w:t xml:space="preserve"> eastern regionalist orientation (Dar Tama base).</w:t>
            </w:r>
          </w:p>
          <w:p w14:paraId="3CE6E8DF" w14:textId="113C23CF"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CNR (Conseil National pour le </w:t>
            </w:r>
            <w:proofErr w:type="spellStart"/>
            <w:r w:rsidR="009B4011" w:rsidRPr="00426E14">
              <w:rPr>
                <w:rFonts w:asciiTheme="majorBidi" w:hAnsiTheme="majorBidi" w:cstheme="majorBidi"/>
                <w:b/>
                <w:bCs/>
                <w:sz w:val="11"/>
                <w:szCs w:val="11"/>
              </w:rPr>
              <w:t>Renouveau</w:t>
            </w:r>
            <w:proofErr w:type="spellEnd"/>
            <w:r w:rsidR="009B4011" w:rsidRPr="00426E14">
              <w:rPr>
                <w:rFonts w:asciiTheme="majorBidi" w:hAnsiTheme="majorBidi" w:cstheme="majorBidi"/>
                <w:b/>
                <w:bCs/>
                <w:sz w:val="11"/>
                <w:szCs w:val="11"/>
              </w:rPr>
              <w:t>)</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br/>
              <w:t xml:space="preserve">Led by </w:t>
            </w:r>
            <w:proofErr w:type="spellStart"/>
            <w:r w:rsidR="00A66899" w:rsidRPr="00426E14">
              <w:rPr>
                <w:rFonts w:asciiTheme="majorBidi" w:hAnsiTheme="majorBidi" w:cstheme="majorBidi"/>
                <w:sz w:val="11"/>
                <w:szCs w:val="11"/>
              </w:rPr>
              <w:t>Almado</w:t>
            </w:r>
            <w:proofErr w:type="spellEnd"/>
            <w:r w:rsidR="00A66899" w:rsidRPr="00426E14">
              <w:rPr>
                <w:rFonts w:asciiTheme="majorBidi" w:hAnsiTheme="majorBidi" w:cstheme="majorBidi"/>
                <w:sz w:val="11"/>
                <w:szCs w:val="11"/>
              </w:rPr>
              <w:t xml:space="preserve"> Mardo (localized insurgent force active in Salamat–</w:t>
            </w:r>
            <w:proofErr w:type="spellStart"/>
            <w:r w:rsidR="00A66899" w:rsidRPr="00426E14">
              <w:rPr>
                <w:rFonts w:asciiTheme="majorBidi" w:hAnsiTheme="majorBidi" w:cstheme="majorBidi"/>
                <w:sz w:val="11"/>
                <w:szCs w:val="11"/>
              </w:rPr>
              <w:t>Ouaddaï</w:t>
            </w:r>
            <w:proofErr w:type="spellEnd"/>
            <w:r w:rsidR="00A66899"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lastRenderedPageBreak/>
              <w:t xml:space="preserve">region). It </w:t>
            </w:r>
            <w:proofErr w:type="gramStart"/>
            <w:r w:rsidR="00A66899" w:rsidRPr="00426E14">
              <w:rPr>
                <w:rFonts w:asciiTheme="majorBidi" w:hAnsiTheme="majorBidi" w:cstheme="majorBidi"/>
                <w:sz w:val="11"/>
                <w:szCs w:val="11"/>
              </w:rPr>
              <w:t xml:space="preserve">is </w:t>
            </w:r>
            <w:r w:rsidR="009B4011" w:rsidRPr="00426E14">
              <w:rPr>
                <w:rFonts w:asciiTheme="majorBidi" w:hAnsiTheme="majorBidi" w:cstheme="majorBidi"/>
                <w:sz w:val="11"/>
                <w:szCs w:val="11"/>
              </w:rPr>
              <w:t>localized</w:t>
            </w:r>
            <w:proofErr w:type="gramEnd"/>
            <w:r w:rsidR="009B4011" w:rsidRPr="00426E14">
              <w:rPr>
                <w:rFonts w:asciiTheme="majorBidi" w:hAnsiTheme="majorBidi" w:cstheme="majorBidi"/>
                <w:sz w:val="11"/>
                <w:szCs w:val="11"/>
              </w:rPr>
              <w:t xml:space="preserve"> eastern faction, minor but regionally focused.</w:t>
            </w:r>
          </w:p>
          <w:p w14:paraId="018081FE" w14:textId="3EF179A1"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FPRN (Forces </w:t>
            </w:r>
            <w:proofErr w:type="spellStart"/>
            <w:r w:rsidR="009B4011" w:rsidRPr="00426E14">
              <w:rPr>
                <w:rFonts w:asciiTheme="majorBidi" w:hAnsiTheme="majorBidi" w:cstheme="majorBidi"/>
                <w:b/>
                <w:bCs/>
                <w:sz w:val="11"/>
                <w:szCs w:val="11"/>
              </w:rPr>
              <w:t>Populaires</w:t>
            </w:r>
            <w:proofErr w:type="spellEnd"/>
            <w:r w:rsidR="009B4011" w:rsidRPr="00426E14">
              <w:rPr>
                <w:rFonts w:asciiTheme="majorBidi" w:hAnsiTheme="majorBidi" w:cstheme="majorBidi"/>
                <w:b/>
                <w:bCs/>
                <w:sz w:val="11"/>
                <w:szCs w:val="11"/>
              </w:rPr>
              <w:t xml:space="preserve"> pour le </w:t>
            </w:r>
            <w:proofErr w:type="spellStart"/>
            <w:r w:rsidR="009B4011" w:rsidRPr="00426E14">
              <w:rPr>
                <w:rFonts w:asciiTheme="majorBidi" w:hAnsiTheme="majorBidi" w:cstheme="majorBidi"/>
                <w:b/>
                <w:bCs/>
                <w:sz w:val="11"/>
                <w:szCs w:val="11"/>
              </w:rPr>
              <w:t>Renouveau</w:t>
            </w:r>
            <w:proofErr w:type="spellEnd"/>
            <w:r w:rsidR="009B4011" w:rsidRPr="00426E14">
              <w:rPr>
                <w:rFonts w:asciiTheme="majorBidi" w:hAnsiTheme="majorBidi" w:cstheme="majorBidi"/>
                <w:b/>
                <w:bCs/>
                <w:sz w:val="11"/>
                <w:szCs w:val="11"/>
              </w:rPr>
              <w:t xml:space="preserve"> National)</w:t>
            </w:r>
            <w:r w:rsidR="009B4011" w:rsidRPr="00426E14">
              <w:rPr>
                <w:rFonts w:asciiTheme="majorBidi" w:hAnsiTheme="majorBidi" w:cstheme="majorBidi"/>
                <w:sz w:val="11"/>
                <w:szCs w:val="11"/>
              </w:rPr>
              <w:t xml:space="preserve"> </w:t>
            </w:r>
            <w:r w:rsidRPr="00426E14">
              <w:rPr>
                <w:rFonts w:asciiTheme="majorBidi" w:hAnsiTheme="majorBidi" w:cstheme="majorBidi"/>
                <w:sz w:val="11"/>
                <w:szCs w:val="11"/>
              </w:rPr>
              <w:br/>
              <w:t xml:space="preserve">Led by Adam Yakub, operating in southern Tibesti. </w:t>
            </w:r>
            <w:proofErr w:type="gramStart"/>
            <w:r w:rsidRPr="00426E14">
              <w:rPr>
                <w:rFonts w:asciiTheme="majorBidi" w:hAnsiTheme="majorBidi" w:cstheme="majorBidi"/>
                <w:sz w:val="11"/>
                <w:szCs w:val="11"/>
              </w:rPr>
              <w:t>Is</w:t>
            </w:r>
            <w:proofErr w:type="gramEnd"/>
            <w:r w:rsidR="009B4011" w:rsidRPr="00426E14">
              <w:rPr>
                <w:rFonts w:asciiTheme="majorBidi" w:hAnsiTheme="majorBidi" w:cstheme="majorBidi"/>
                <w:sz w:val="11"/>
                <w:szCs w:val="11"/>
              </w:rPr>
              <w:t xml:space="preserve"> strongly regionalist with northern ethnic composition (</w:t>
            </w:r>
            <w:proofErr w:type="spellStart"/>
            <w:r w:rsidR="009B4011" w:rsidRPr="00426E14">
              <w:rPr>
                <w:rFonts w:asciiTheme="majorBidi" w:hAnsiTheme="majorBidi" w:cstheme="majorBidi"/>
                <w:sz w:val="11"/>
                <w:szCs w:val="11"/>
              </w:rPr>
              <w:t>Teda</w:t>
            </w:r>
            <w:proofErr w:type="spellEnd"/>
            <w:r w:rsidR="009B4011" w:rsidRPr="00426E14">
              <w:rPr>
                <w:rFonts w:asciiTheme="majorBidi" w:hAnsiTheme="majorBidi" w:cstheme="majorBidi"/>
                <w:sz w:val="11"/>
                <w:szCs w:val="11"/>
              </w:rPr>
              <w:t>/Tubu).</w:t>
            </w:r>
          </w:p>
          <w:p w14:paraId="3A079716" w14:textId="77777777" w:rsidR="009B4011" w:rsidRPr="00426E14" w:rsidRDefault="009B4011" w:rsidP="009B4011">
            <w:pPr>
              <w:jc w:val="center"/>
              <w:rPr>
                <w:rFonts w:asciiTheme="majorBidi" w:hAnsiTheme="majorBidi" w:cstheme="majorBidi"/>
                <w:sz w:val="11"/>
                <w:szCs w:val="11"/>
              </w:rPr>
            </w:pPr>
          </w:p>
          <w:p w14:paraId="503BE81B" w14:textId="77777777" w:rsidR="009B4011" w:rsidRPr="00426E14" w:rsidRDefault="009B4011" w:rsidP="009B4011">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Nationalist / Broad Political Opposition Movements</w:t>
            </w:r>
          </w:p>
          <w:p w14:paraId="25443332" w14:textId="6110B17B"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UFDP (Union des Forces pour la </w:t>
            </w:r>
            <w:proofErr w:type="spellStart"/>
            <w:r w:rsidR="009B4011" w:rsidRPr="00426E14">
              <w:rPr>
                <w:rFonts w:asciiTheme="majorBidi" w:hAnsiTheme="majorBidi" w:cstheme="majorBidi"/>
                <w:b/>
                <w:bCs/>
                <w:sz w:val="11"/>
                <w:szCs w:val="11"/>
              </w:rPr>
              <w:t>Démocratie</w:t>
            </w:r>
            <w:proofErr w:type="spellEnd"/>
            <w:r w:rsidR="009B4011" w:rsidRPr="00426E14">
              <w:rPr>
                <w:rFonts w:asciiTheme="majorBidi" w:hAnsiTheme="majorBidi" w:cstheme="majorBidi"/>
                <w:b/>
                <w:bCs/>
                <w:sz w:val="11"/>
                <w:szCs w:val="11"/>
              </w:rPr>
              <w:t xml:space="preserve"> et le </w:t>
            </w:r>
            <w:proofErr w:type="spellStart"/>
            <w:r w:rsidR="009B4011" w:rsidRPr="00426E14">
              <w:rPr>
                <w:rFonts w:asciiTheme="majorBidi" w:hAnsiTheme="majorBidi" w:cstheme="majorBidi"/>
                <w:b/>
                <w:bCs/>
                <w:sz w:val="11"/>
                <w:szCs w:val="11"/>
              </w:rPr>
              <w:t>Progrès</w:t>
            </w:r>
            <w:proofErr w:type="spellEnd"/>
            <w:r w:rsidR="009B4011" w:rsidRPr="00426E14">
              <w:rPr>
                <w:rFonts w:asciiTheme="majorBidi" w:hAnsiTheme="majorBidi" w:cstheme="majorBidi"/>
                <w:b/>
                <w:bCs/>
                <w:sz w:val="11"/>
                <w:szCs w:val="11"/>
              </w:rPr>
              <w:t>)</w:t>
            </w:r>
            <w:r w:rsidR="00A66899" w:rsidRPr="00426E14">
              <w:rPr>
                <w:rFonts w:asciiTheme="majorBidi" w:hAnsiTheme="majorBidi" w:cstheme="majorBidi"/>
                <w:sz w:val="11"/>
                <w:szCs w:val="11"/>
              </w:rPr>
              <w:br/>
              <w:t>Led by Mohammed Nour Abdelkerim (founding nucleus of the later FUC coalition)</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 xml:space="preserve">Is </w:t>
            </w:r>
            <w:r w:rsidR="009B4011" w:rsidRPr="00426E14">
              <w:rPr>
                <w:rFonts w:asciiTheme="majorBidi" w:hAnsiTheme="majorBidi" w:cstheme="majorBidi"/>
                <w:sz w:val="11"/>
                <w:szCs w:val="11"/>
              </w:rPr>
              <w:t xml:space="preserve">nominally </w:t>
            </w:r>
            <w:proofErr w:type="gramStart"/>
            <w:r w:rsidR="009B4011" w:rsidRPr="00426E14">
              <w:rPr>
                <w:rFonts w:asciiTheme="majorBidi" w:hAnsiTheme="majorBidi" w:cstheme="majorBidi"/>
                <w:sz w:val="11"/>
                <w:szCs w:val="11"/>
              </w:rPr>
              <w:t>nationalist-reformist</w:t>
            </w:r>
            <w:proofErr w:type="gramEnd"/>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yet</w:t>
            </w:r>
            <w:r w:rsidR="009B4011" w:rsidRPr="00426E14">
              <w:rPr>
                <w:rFonts w:asciiTheme="majorBidi" w:hAnsiTheme="majorBidi" w:cstheme="majorBidi"/>
                <w:sz w:val="11"/>
                <w:szCs w:val="11"/>
              </w:rPr>
              <w:t xml:space="preserve"> later </w:t>
            </w:r>
            <w:proofErr w:type="gramStart"/>
            <w:r w:rsidR="00A66899" w:rsidRPr="00426E14">
              <w:rPr>
                <w:rFonts w:asciiTheme="majorBidi" w:hAnsiTheme="majorBidi" w:cstheme="majorBidi"/>
                <w:sz w:val="11"/>
                <w:szCs w:val="11"/>
              </w:rPr>
              <w:t xml:space="preserve">is </w:t>
            </w:r>
            <w:r w:rsidR="009B4011" w:rsidRPr="00426E14">
              <w:rPr>
                <w:rFonts w:asciiTheme="majorBidi" w:hAnsiTheme="majorBidi" w:cstheme="majorBidi"/>
                <w:sz w:val="11"/>
                <w:szCs w:val="11"/>
              </w:rPr>
              <w:t>absorbed</w:t>
            </w:r>
            <w:proofErr w:type="gramEnd"/>
            <w:r w:rsidR="009B4011" w:rsidRPr="00426E14">
              <w:rPr>
                <w:rFonts w:asciiTheme="majorBidi" w:hAnsiTheme="majorBidi" w:cstheme="majorBidi"/>
                <w:sz w:val="11"/>
                <w:szCs w:val="11"/>
              </w:rPr>
              <w:t xml:space="preserve"> into militarist coalitions.</w:t>
            </w:r>
          </w:p>
          <w:p w14:paraId="446CC168" w14:textId="6D151C33"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CNT (Convention Nationale du Tchad)</w:t>
            </w:r>
            <w:r w:rsidR="00A66899" w:rsidRPr="00426E14">
              <w:rPr>
                <w:rFonts w:asciiTheme="majorBidi" w:hAnsiTheme="majorBidi" w:cstheme="majorBidi"/>
                <w:sz w:val="11"/>
                <w:szCs w:val="11"/>
              </w:rPr>
              <w:t xml:space="preserve"> led by Hassan al-</w:t>
            </w:r>
            <w:proofErr w:type="spellStart"/>
            <w:r w:rsidR="00A66899" w:rsidRPr="00426E14">
              <w:rPr>
                <w:rFonts w:asciiTheme="majorBidi" w:hAnsiTheme="majorBidi" w:cstheme="majorBidi"/>
                <w:sz w:val="11"/>
                <w:szCs w:val="11"/>
              </w:rPr>
              <w:t>Djinedi</w:t>
            </w:r>
            <w:proofErr w:type="spellEnd"/>
            <w:r w:rsidR="00A66899" w:rsidRPr="00426E14">
              <w:rPr>
                <w:rFonts w:asciiTheme="majorBidi" w:hAnsiTheme="majorBidi" w:cstheme="majorBidi"/>
                <w:sz w:val="11"/>
                <w:szCs w:val="11"/>
              </w:rPr>
              <w:t xml:space="preserve"> and Hassan Al Gadam, active in the center-east. </w:t>
            </w:r>
            <w:proofErr w:type="gramStart"/>
            <w:r w:rsidR="00A66899" w:rsidRPr="00426E14">
              <w:rPr>
                <w:rFonts w:asciiTheme="majorBidi" w:hAnsiTheme="majorBidi" w:cstheme="majorBidi"/>
                <w:sz w:val="11"/>
                <w:szCs w:val="11"/>
              </w:rPr>
              <w:t>Has</w:t>
            </w:r>
            <w:proofErr w:type="gramEnd"/>
            <w:r w:rsidR="00A66899" w:rsidRPr="00426E14">
              <w:rPr>
                <w:rFonts w:asciiTheme="majorBidi" w:hAnsiTheme="majorBidi" w:cstheme="majorBidi"/>
                <w:sz w:val="11"/>
                <w:szCs w:val="11"/>
              </w:rPr>
              <w:t xml:space="preserve"> a weak</w:t>
            </w:r>
            <w:r w:rsidR="009B4011" w:rsidRPr="00426E14">
              <w:rPr>
                <w:rFonts w:asciiTheme="majorBidi" w:hAnsiTheme="majorBidi" w:cstheme="majorBidi"/>
                <w:sz w:val="11"/>
                <w:szCs w:val="11"/>
              </w:rPr>
              <w:t xml:space="preserve"> institutionalized nationalist rhetoric</w:t>
            </w:r>
            <w:r w:rsidR="00A66899" w:rsidRPr="00426E14">
              <w:rPr>
                <w:rFonts w:asciiTheme="majorBidi" w:hAnsiTheme="majorBidi" w:cstheme="majorBidi"/>
                <w:sz w:val="11"/>
                <w:szCs w:val="11"/>
              </w:rPr>
              <w:t>. S</w:t>
            </w:r>
            <w:r w:rsidR="009B4011" w:rsidRPr="00426E14">
              <w:rPr>
                <w:rFonts w:asciiTheme="majorBidi" w:hAnsiTheme="majorBidi" w:cstheme="majorBidi"/>
                <w:sz w:val="11"/>
                <w:szCs w:val="11"/>
              </w:rPr>
              <w:t>mall operational capacity.</w:t>
            </w:r>
          </w:p>
          <w:p w14:paraId="1B448E1F" w14:textId="6DA5C340"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UFR (Union des Forces de la </w:t>
            </w:r>
            <w:proofErr w:type="spellStart"/>
            <w:r w:rsidR="009B4011" w:rsidRPr="00426E14">
              <w:rPr>
                <w:rFonts w:asciiTheme="majorBidi" w:hAnsiTheme="majorBidi" w:cstheme="majorBidi"/>
                <w:b/>
                <w:bCs/>
                <w:sz w:val="11"/>
                <w:szCs w:val="11"/>
              </w:rPr>
              <w:t>Résistance</w:t>
            </w:r>
            <w:proofErr w:type="spellEnd"/>
            <w:r w:rsidR="009B4011" w:rsidRPr="00426E14">
              <w:rPr>
                <w:rFonts w:asciiTheme="majorBidi" w:hAnsiTheme="majorBidi" w:cstheme="majorBidi"/>
                <w:b/>
                <w:bCs/>
                <w:sz w:val="11"/>
                <w:szCs w:val="11"/>
              </w:rPr>
              <w:t>)</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br/>
              <w:t xml:space="preserve">Established in 2009 as a unifying coalition under </w:t>
            </w:r>
            <w:proofErr w:type="spellStart"/>
            <w:r w:rsidR="00A66899" w:rsidRPr="00426E14">
              <w:rPr>
                <w:rFonts w:asciiTheme="majorBidi" w:hAnsiTheme="majorBidi" w:cstheme="majorBidi"/>
                <w:sz w:val="11"/>
                <w:szCs w:val="11"/>
              </w:rPr>
              <w:t>Timane</w:t>
            </w:r>
            <w:proofErr w:type="spellEnd"/>
            <w:r w:rsidR="00A66899" w:rsidRPr="00426E14">
              <w:rPr>
                <w:rFonts w:asciiTheme="majorBidi" w:hAnsiTheme="majorBidi" w:cstheme="majorBidi"/>
                <w:sz w:val="11"/>
                <w:szCs w:val="11"/>
              </w:rPr>
              <w:t xml:space="preserve"> </w:t>
            </w:r>
            <w:proofErr w:type="spellStart"/>
            <w:r w:rsidR="00A66899" w:rsidRPr="00426E14">
              <w:rPr>
                <w:rFonts w:asciiTheme="majorBidi" w:hAnsiTheme="majorBidi" w:cstheme="majorBidi"/>
                <w:sz w:val="11"/>
                <w:szCs w:val="11"/>
              </w:rPr>
              <w:t>Erdimi</w:t>
            </w:r>
            <w:proofErr w:type="spellEnd"/>
            <w:r w:rsidR="00A66899" w:rsidRPr="00426E14">
              <w:rPr>
                <w:rFonts w:asciiTheme="majorBidi" w:hAnsiTheme="majorBidi" w:cstheme="majorBidi"/>
                <w:sz w:val="11"/>
                <w:szCs w:val="11"/>
              </w:rPr>
              <w:t xml:space="preserve"> (based in Sudan). It briefly launched coordinated assault on N’Djamena in May 2009. An </w:t>
            </w:r>
            <w:r w:rsidR="009B4011" w:rsidRPr="00426E14">
              <w:rPr>
                <w:rFonts w:asciiTheme="majorBidi" w:hAnsiTheme="majorBidi" w:cstheme="majorBidi"/>
                <w:sz w:val="11"/>
                <w:szCs w:val="11"/>
              </w:rPr>
              <w:t>umbrella coalition claiming to represent “national unity against Déby’s dictatorship”</w:t>
            </w:r>
            <w:r w:rsidR="00A66899" w:rsidRPr="00426E14">
              <w:rPr>
                <w:rFonts w:asciiTheme="majorBidi" w:hAnsiTheme="majorBidi" w:cstheme="majorBidi"/>
                <w:sz w:val="11"/>
                <w:szCs w:val="11"/>
              </w:rPr>
              <w:t xml:space="preserve">. </w:t>
            </w:r>
            <w:proofErr w:type="gramStart"/>
            <w:r w:rsidR="00A66899" w:rsidRPr="00426E14">
              <w:rPr>
                <w:rFonts w:asciiTheme="majorBidi" w:hAnsiTheme="majorBidi" w:cstheme="majorBidi"/>
                <w:sz w:val="11"/>
                <w:szCs w:val="11"/>
              </w:rPr>
              <w:t xml:space="preserve">Is </w:t>
            </w:r>
            <w:r w:rsidR="009B4011" w:rsidRPr="00426E14">
              <w:rPr>
                <w:rFonts w:asciiTheme="majorBidi" w:hAnsiTheme="majorBidi" w:cstheme="majorBidi"/>
                <w:sz w:val="11"/>
                <w:szCs w:val="11"/>
              </w:rPr>
              <w:t xml:space="preserve"> nationalist</w:t>
            </w:r>
            <w:proofErr w:type="gramEnd"/>
            <w:r w:rsidR="009B4011" w:rsidRPr="00426E14">
              <w:rPr>
                <w:rFonts w:asciiTheme="majorBidi" w:hAnsiTheme="majorBidi" w:cstheme="majorBidi"/>
                <w:sz w:val="11"/>
                <w:szCs w:val="11"/>
              </w:rPr>
              <w:t xml:space="preserve"> in discourse </w:t>
            </w:r>
            <w:r w:rsidR="00A66899" w:rsidRPr="00426E14">
              <w:rPr>
                <w:rFonts w:asciiTheme="majorBidi" w:hAnsiTheme="majorBidi" w:cstheme="majorBidi"/>
                <w:sz w:val="11"/>
                <w:szCs w:val="11"/>
              </w:rPr>
              <w:t>yet</w:t>
            </w:r>
            <w:r w:rsidR="009B4011" w:rsidRPr="00426E14">
              <w:rPr>
                <w:rFonts w:asciiTheme="majorBidi" w:hAnsiTheme="majorBidi" w:cstheme="majorBidi"/>
                <w:sz w:val="11"/>
                <w:szCs w:val="11"/>
              </w:rPr>
              <w:t xml:space="preserve"> militarist in method.</w:t>
            </w:r>
          </w:p>
          <w:p w14:paraId="300CFED9" w14:textId="77777777" w:rsidR="009B4011" w:rsidRPr="00426E14" w:rsidRDefault="009B4011" w:rsidP="009B4011">
            <w:pPr>
              <w:jc w:val="center"/>
              <w:rPr>
                <w:rFonts w:asciiTheme="majorBidi" w:hAnsiTheme="majorBidi" w:cstheme="majorBidi"/>
                <w:sz w:val="11"/>
                <w:szCs w:val="11"/>
              </w:rPr>
            </w:pPr>
          </w:p>
          <w:p w14:paraId="7D999E86" w14:textId="77777777" w:rsidR="009B4011" w:rsidRPr="00426E14" w:rsidRDefault="009B4011" w:rsidP="009B4011">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Residual or Hybrid Factions</w:t>
            </w:r>
          </w:p>
          <w:p w14:paraId="096376C4" w14:textId="40936BD8"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CDR (Conseil Démocratique </w:t>
            </w:r>
            <w:proofErr w:type="spellStart"/>
            <w:r w:rsidR="009B4011" w:rsidRPr="00426E14">
              <w:rPr>
                <w:rFonts w:asciiTheme="majorBidi" w:hAnsiTheme="majorBidi" w:cstheme="majorBidi"/>
                <w:b/>
                <w:bCs/>
                <w:sz w:val="11"/>
                <w:szCs w:val="11"/>
              </w:rPr>
              <w:t>Révolutionnaire</w:t>
            </w:r>
            <w:proofErr w:type="spellEnd"/>
            <w:r w:rsidR="009B4011" w:rsidRPr="00426E14">
              <w:rPr>
                <w:rFonts w:asciiTheme="majorBidi" w:hAnsiTheme="majorBidi" w:cstheme="majorBidi"/>
                <w:b/>
                <w:bCs/>
                <w:sz w:val="11"/>
                <w:szCs w:val="11"/>
              </w:rPr>
              <w:t>)</w:t>
            </w:r>
            <w:r w:rsidR="00A66899" w:rsidRPr="00426E14">
              <w:rPr>
                <w:rFonts w:asciiTheme="majorBidi" w:hAnsiTheme="majorBidi" w:cstheme="majorBidi"/>
                <w:sz w:val="11"/>
                <w:szCs w:val="11"/>
              </w:rPr>
              <w:t xml:space="preserve">, led by </w:t>
            </w:r>
            <w:proofErr w:type="spellStart"/>
            <w:r w:rsidR="00A66899" w:rsidRPr="00426E14">
              <w:rPr>
                <w:rFonts w:asciiTheme="majorBidi" w:hAnsiTheme="majorBidi" w:cstheme="majorBidi"/>
                <w:sz w:val="11"/>
                <w:szCs w:val="11"/>
              </w:rPr>
              <w:t>Acheikh</w:t>
            </w:r>
            <w:proofErr w:type="spellEnd"/>
            <w:r w:rsidR="00A66899" w:rsidRPr="00426E14">
              <w:rPr>
                <w:rFonts w:asciiTheme="majorBidi" w:hAnsiTheme="majorBidi" w:cstheme="majorBidi"/>
                <w:sz w:val="11"/>
                <w:szCs w:val="11"/>
              </w:rPr>
              <w:t xml:space="preserve"> Ibn Oumar (one of the historical anti-Habré factions, revived during this war).</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t>H</w:t>
            </w:r>
            <w:r w:rsidR="009B4011" w:rsidRPr="00426E14">
              <w:rPr>
                <w:rFonts w:asciiTheme="majorBidi" w:hAnsiTheme="majorBidi" w:cstheme="majorBidi"/>
                <w:sz w:val="11"/>
                <w:szCs w:val="11"/>
              </w:rPr>
              <w:t>istorically</w:t>
            </w:r>
            <w:r w:rsidR="00A66899" w:rsidRPr="00426E14">
              <w:rPr>
                <w:rFonts w:asciiTheme="majorBidi" w:hAnsiTheme="majorBidi" w:cstheme="majorBidi"/>
                <w:sz w:val="11"/>
                <w:szCs w:val="11"/>
              </w:rPr>
              <w:t xml:space="preserve"> a</w:t>
            </w:r>
            <w:r w:rsidR="009B4011" w:rsidRPr="00426E14">
              <w:rPr>
                <w:rFonts w:asciiTheme="majorBidi" w:hAnsiTheme="majorBidi" w:cstheme="majorBidi"/>
                <w:sz w:val="11"/>
                <w:szCs w:val="11"/>
              </w:rPr>
              <w:t xml:space="preserve"> left-nationalist movement, by 2005 mostly hybridized (old ideological structure, new militarist role).</w:t>
            </w:r>
          </w:p>
          <w:p w14:paraId="47CFE8E3" w14:textId="36B506E4" w:rsidR="009B4011" w:rsidRPr="00426E14" w:rsidRDefault="00E97898" w:rsidP="00E97898">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 xml:space="preserve">URF (Union des Forces </w:t>
            </w:r>
            <w:proofErr w:type="spellStart"/>
            <w:r w:rsidR="009B4011" w:rsidRPr="00426E14">
              <w:rPr>
                <w:rFonts w:asciiTheme="majorBidi" w:hAnsiTheme="majorBidi" w:cstheme="majorBidi"/>
                <w:b/>
                <w:bCs/>
                <w:sz w:val="11"/>
                <w:szCs w:val="11"/>
              </w:rPr>
              <w:t>Révolutionnaires</w:t>
            </w:r>
            <w:proofErr w:type="spellEnd"/>
            <w:r w:rsidR="009B4011" w:rsidRPr="00426E14">
              <w:rPr>
                <w:rFonts w:asciiTheme="majorBidi" w:hAnsiTheme="majorBidi" w:cstheme="majorBidi"/>
                <w:b/>
                <w:bCs/>
                <w:sz w:val="11"/>
                <w:szCs w:val="11"/>
              </w:rPr>
              <w:t>)</w:t>
            </w:r>
            <w:r w:rsidR="009B4011" w:rsidRPr="00426E14">
              <w:rPr>
                <w:rFonts w:asciiTheme="majorBidi" w:hAnsiTheme="majorBidi" w:cstheme="majorBidi"/>
                <w:sz w:val="11"/>
                <w:szCs w:val="11"/>
              </w:rPr>
              <w:t xml:space="preserve"> </w:t>
            </w:r>
            <w:r w:rsidR="00A66899" w:rsidRPr="00426E14">
              <w:rPr>
                <w:rFonts w:asciiTheme="majorBidi" w:hAnsiTheme="majorBidi" w:cstheme="majorBidi"/>
                <w:sz w:val="11"/>
                <w:szCs w:val="11"/>
              </w:rPr>
              <w:br/>
              <w:t xml:space="preserve">An umbrella faction active in east-central Chad, composed of remnants from smaller fronts. Has a </w:t>
            </w:r>
            <w:r w:rsidR="009B4011" w:rsidRPr="00426E14">
              <w:rPr>
                <w:rFonts w:asciiTheme="majorBidi" w:hAnsiTheme="majorBidi" w:cstheme="majorBidi"/>
                <w:sz w:val="11"/>
                <w:szCs w:val="11"/>
              </w:rPr>
              <w:t>hybrid nationalist-militarist identity.</w:t>
            </w:r>
          </w:p>
          <w:p w14:paraId="3D21675D" w14:textId="527CF58F" w:rsidR="000A0257" w:rsidRPr="00426E14" w:rsidRDefault="00E97898" w:rsidP="00993E6C">
            <w:pPr>
              <w:jc w:val="center"/>
              <w:rPr>
                <w:rFonts w:asciiTheme="majorBidi" w:hAnsiTheme="majorBidi" w:cstheme="majorBidi"/>
                <w:sz w:val="11"/>
                <w:szCs w:val="11"/>
              </w:rPr>
            </w:pPr>
            <w:r w:rsidRPr="00426E14">
              <w:rPr>
                <w:rFonts w:asciiTheme="majorBidi" w:hAnsiTheme="majorBidi" w:cstheme="majorBidi"/>
                <w:sz w:val="11"/>
                <w:szCs w:val="11"/>
              </w:rPr>
              <w:t>●</w:t>
            </w:r>
            <w:r w:rsidR="009B4011" w:rsidRPr="00426E14">
              <w:rPr>
                <w:rFonts w:asciiTheme="majorBidi" w:hAnsiTheme="majorBidi" w:cstheme="majorBidi"/>
                <w:sz w:val="11"/>
                <w:szCs w:val="11"/>
              </w:rPr>
              <w:t xml:space="preserve"> </w:t>
            </w:r>
            <w:r w:rsidR="009B4011" w:rsidRPr="00426E14">
              <w:rPr>
                <w:rFonts w:asciiTheme="majorBidi" w:hAnsiTheme="majorBidi" w:cstheme="majorBidi"/>
                <w:b/>
                <w:bCs/>
                <w:sz w:val="11"/>
                <w:szCs w:val="11"/>
              </w:rPr>
              <w:t>UDC / MPRD</w:t>
            </w:r>
            <w:r w:rsidR="009B4011" w:rsidRPr="00426E14">
              <w:rPr>
                <w:rFonts w:asciiTheme="majorBidi" w:hAnsiTheme="majorBidi" w:cstheme="majorBidi"/>
                <w:sz w:val="11"/>
                <w:szCs w:val="11"/>
              </w:rPr>
              <w:t xml:space="preserve"> </w:t>
            </w:r>
            <w:r w:rsidRPr="00426E14">
              <w:rPr>
                <w:rFonts w:asciiTheme="majorBidi" w:hAnsiTheme="majorBidi" w:cstheme="majorBidi"/>
                <w:sz w:val="11"/>
                <w:szCs w:val="11"/>
              </w:rPr>
              <w:br/>
              <w:t>Localized fronts of limited operational scope.</w:t>
            </w:r>
            <w:r w:rsidRPr="00426E14">
              <w:rPr>
                <w:rFonts w:asciiTheme="majorBidi" w:hAnsiTheme="majorBidi" w:cstheme="majorBidi"/>
                <w:sz w:val="11"/>
                <w:szCs w:val="11"/>
              </w:rPr>
              <w:br/>
              <w:t xml:space="preserve">Are </w:t>
            </w:r>
            <w:r w:rsidR="009B4011" w:rsidRPr="00426E14">
              <w:rPr>
                <w:rFonts w:asciiTheme="majorBidi" w:hAnsiTheme="majorBidi" w:cstheme="majorBidi"/>
                <w:sz w:val="11"/>
                <w:szCs w:val="11"/>
              </w:rPr>
              <w:t>regionalist-militarist hybrids.</w:t>
            </w:r>
            <w:r w:rsidR="00993E6C" w:rsidRPr="00426E14">
              <w:rPr>
                <w:rFonts w:asciiTheme="majorBidi" w:hAnsiTheme="majorBidi" w:cstheme="majorBidi"/>
                <w:sz w:val="11"/>
                <w:szCs w:val="11"/>
              </w:rPr>
              <w:br/>
            </w:r>
            <w:r w:rsidR="00993E6C" w:rsidRPr="00426E14">
              <w:rPr>
                <w:rFonts w:asciiTheme="majorBidi" w:hAnsiTheme="majorBidi" w:cstheme="majorBidi"/>
                <w:b/>
                <w:bCs/>
                <w:sz w:val="11"/>
                <w:szCs w:val="11"/>
              </w:rPr>
              <w:t>●Movement for Democracy and Justice in Chad (</w:t>
            </w:r>
            <w:proofErr w:type="spellStart"/>
            <w:r w:rsidR="00993E6C" w:rsidRPr="00426E14">
              <w:rPr>
                <w:rFonts w:asciiTheme="majorBidi" w:hAnsiTheme="majorBidi" w:cstheme="majorBidi"/>
                <w:b/>
                <w:bCs/>
                <w:sz w:val="11"/>
                <w:szCs w:val="11"/>
              </w:rPr>
              <w:t>Mouvement</w:t>
            </w:r>
            <w:proofErr w:type="spellEnd"/>
            <w:r w:rsidR="00993E6C" w:rsidRPr="00426E14">
              <w:rPr>
                <w:rFonts w:asciiTheme="majorBidi" w:hAnsiTheme="majorBidi" w:cstheme="majorBidi"/>
                <w:b/>
                <w:bCs/>
                <w:sz w:val="11"/>
                <w:szCs w:val="11"/>
              </w:rPr>
              <w:t xml:space="preserve"> pour la </w:t>
            </w:r>
            <w:proofErr w:type="spellStart"/>
            <w:r w:rsidR="00993E6C" w:rsidRPr="00426E14">
              <w:rPr>
                <w:rFonts w:asciiTheme="majorBidi" w:hAnsiTheme="majorBidi" w:cstheme="majorBidi"/>
                <w:b/>
                <w:bCs/>
                <w:sz w:val="11"/>
                <w:szCs w:val="11"/>
              </w:rPr>
              <w:lastRenderedPageBreak/>
              <w:t>Démocratie</w:t>
            </w:r>
            <w:proofErr w:type="spellEnd"/>
            <w:r w:rsidR="00993E6C" w:rsidRPr="00426E14">
              <w:rPr>
                <w:rFonts w:asciiTheme="majorBidi" w:hAnsiTheme="majorBidi" w:cstheme="majorBidi"/>
                <w:b/>
                <w:bCs/>
                <w:sz w:val="11"/>
                <w:szCs w:val="11"/>
              </w:rPr>
              <w:t xml:space="preserve"> et la Justice au Tchad – MDJT</w:t>
            </w:r>
            <w:r w:rsidR="00993E6C" w:rsidRPr="00426E14">
              <w:rPr>
                <w:rFonts w:asciiTheme="majorBidi" w:hAnsiTheme="majorBidi" w:cstheme="majorBidi"/>
                <w:sz w:val="11"/>
                <w:szCs w:val="11"/>
              </w:rPr>
              <w:t>)</w:t>
            </w:r>
            <w:r w:rsidR="00993E6C" w:rsidRPr="00426E14">
              <w:rPr>
                <w:rFonts w:asciiTheme="majorBidi" w:hAnsiTheme="majorBidi" w:cstheme="majorBidi"/>
                <w:sz w:val="11"/>
                <w:szCs w:val="11"/>
              </w:rPr>
              <w:br/>
              <w:t>A small residual faction involved peripherally.</w:t>
            </w:r>
          </w:p>
        </w:tc>
        <w:tc>
          <w:tcPr>
            <w:tcW w:w="1202" w:type="dxa"/>
            <w:gridSpan w:val="2"/>
            <w:vAlign w:val="center"/>
          </w:tcPr>
          <w:p w14:paraId="458731DA"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6E905494"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3209B08C"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8C6AB39"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38A384AC"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74258197"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5DE96627" w14:textId="77777777" w:rsidR="000A0257" w:rsidRPr="00426E14" w:rsidRDefault="000A0257" w:rsidP="000A0257">
            <w:pPr>
              <w:jc w:val="center"/>
              <w:rPr>
                <w:rFonts w:asciiTheme="majorBidi" w:hAnsiTheme="majorBidi" w:cstheme="majorBidi"/>
                <w:sz w:val="11"/>
                <w:szCs w:val="11"/>
              </w:rPr>
            </w:pPr>
          </w:p>
        </w:tc>
      </w:tr>
      <w:tr w:rsidR="002A1BF1" w:rsidRPr="00426E14" w14:paraId="78DF39D8" w14:textId="77777777" w:rsidTr="000B3B76">
        <w:trPr>
          <w:gridAfter w:val="1"/>
          <w:wAfter w:w="10" w:type="dxa"/>
        </w:trPr>
        <w:tc>
          <w:tcPr>
            <w:tcW w:w="377" w:type="dxa"/>
            <w:vAlign w:val="center"/>
          </w:tcPr>
          <w:p w14:paraId="670F54E5" w14:textId="5EE39439" w:rsidR="000A0257" w:rsidRPr="00426E14" w:rsidRDefault="00A56680" w:rsidP="000A0257">
            <w:pPr>
              <w:jc w:val="center"/>
              <w:rPr>
                <w:rFonts w:asciiTheme="majorBidi" w:hAnsiTheme="majorBidi" w:cstheme="majorBidi"/>
                <w:sz w:val="11"/>
                <w:szCs w:val="11"/>
              </w:rPr>
            </w:pPr>
            <w:r w:rsidRPr="00426E14">
              <w:rPr>
                <w:rFonts w:asciiTheme="majorBidi" w:hAnsiTheme="majorBidi" w:cstheme="majorBidi"/>
                <w:sz w:val="11"/>
                <w:szCs w:val="11"/>
              </w:rPr>
              <w:lastRenderedPageBreak/>
              <w:t>6</w:t>
            </w:r>
            <w:r w:rsidR="001014BB" w:rsidRPr="00426E14">
              <w:rPr>
                <w:rFonts w:asciiTheme="majorBidi" w:hAnsiTheme="majorBidi" w:cstheme="majorBidi"/>
                <w:sz w:val="11"/>
                <w:szCs w:val="11"/>
              </w:rPr>
              <w:t>6</w:t>
            </w:r>
          </w:p>
        </w:tc>
        <w:tc>
          <w:tcPr>
            <w:tcW w:w="1036" w:type="dxa"/>
            <w:vAlign w:val="center"/>
          </w:tcPr>
          <w:p w14:paraId="26BB19D1"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w:t>
            </w:r>
            <w:r w:rsidRPr="00426E14">
              <w:rPr>
                <w:rFonts w:asciiTheme="majorBidi" w:hAnsiTheme="majorBidi" w:cstheme="majorBidi"/>
                <w:b/>
                <w:bCs/>
                <w:sz w:val="11"/>
                <w:szCs w:val="11"/>
                <w:vertAlign w:val="superscript"/>
              </w:rPr>
              <w:t>nd</w:t>
            </w:r>
            <w:r w:rsidRPr="00426E14">
              <w:rPr>
                <w:rFonts w:asciiTheme="majorBidi" w:hAnsiTheme="majorBidi" w:cstheme="majorBidi"/>
                <w:b/>
                <w:bCs/>
                <w:sz w:val="11"/>
                <w:szCs w:val="11"/>
              </w:rPr>
              <w:t xml:space="preserve"> Ivorian Civil War</w:t>
            </w:r>
          </w:p>
          <w:p w14:paraId="5238B985" w14:textId="72DA34A0"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(2010 – 2011)</w:t>
            </w:r>
          </w:p>
        </w:tc>
        <w:tc>
          <w:tcPr>
            <w:tcW w:w="1276" w:type="dxa"/>
            <w:vAlign w:val="center"/>
          </w:tcPr>
          <w:p w14:paraId="2FF81B20" w14:textId="77E5A273" w:rsidR="000A0257" w:rsidRPr="00426E14" w:rsidRDefault="00EB459B" w:rsidP="000A0257">
            <w:pPr>
              <w:jc w:val="center"/>
              <w:rPr>
                <w:rFonts w:asciiTheme="majorBidi" w:hAnsiTheme="majorBidi" w:cstheme="majorBidi"/>
                <w:sz w:val="11"/>
                <w:szCs w:val="11"/>
              </w:rPr>
            </w:pPr>
            <w:r w:rsidRPr="00426E14">
              <w:rPr>
                <w:rFonts w:asciiTheme="majorBidi" w:hAnsiTheme="majorBidi" w:cstheme="majorBidi"/>
                <w:sz w:val="11"/>
                <w:szCs w:val="11"/>
              </w:rPr>
              <w:t>Single-phase conflict</w:t>
            </w:r>
            <w:r w:rsidR="005267B4" w:rsidRPr="00426E14">
              <w:rPr>
                <w:rFonts w:asciiTheme="majorBidi" w:hAnsiTheme="majorBidi" w:cstheme="majorBidi"/>
                <w:sz w:val="11"/>
                <w:szCs w:val="11"/>
              </w:rPr>
              <w:t xml:space="preserve"> ending with regime overthrow</w:t>
            </w:r>
            <w:r w:rsidRPr="00426E14">
              <w:rPr>
                <w:rFonts w:asciiTheme="majorBidi" w:hAnsiTheme="majorBidi" w:cstheme="majorBidi"/>
                <w:sz w:val="11"/>
                <w:szCs w:val="11"/>
              </w:rPr>
              <w:t>. Gbagbo’s government overthrown in April 2011, Ouattara installed as president, ending the post-electoral civil war.</w:t>
            </w:r>
          </w:p>
        </w:tc>
        <w:tc>
          <w:tcPr>
            <w:tcW w:w="1275" w:type="dxa"/>
            <w:vAlign w:val="center"/>
          </w:tcPr>
          <w:p w14:paraId="5EDA684B" w14:textId="07EBC2B8" w:rsidR="00EB459B" w:rsidRPr="00426E14" w:rsidRDefault="00EB459B" w:rsidP="00EB459B">
            <w:pPr>
              <w:jc w:val="center"/>
              <w:rPr>
                <w:rFonts w:asciiTheme="majorBidi" w:hAnsiTheme="majorBidi" w:cstheme="majorBidi"/>
                <w:sz w:val="11"/>
                <w:szCs w:val="11"/>
              </w:rPr>
            </w:pPr>
            <w:r w:rsidRPr="00426E14">
              <w:rPr>
                <w:rFonts w:asciiTheme="majorBidi" w:hAnsiTheme="majorBidi" w:cstheme="majorBidi"/>
                <w:i/>
                <w:iCs/>
                <w:sz w:val="11"/>
                <w:szCs w:val="11"/>
              </w:rPr>
              <w:t>Authoritarian - personalist regime (Laurent Gbagbo government, nationalist and personalist, controlling southern Côte d’Ivoire)</w:t>
            </w:r>
            <w:r w:rsidRPr="00426E14">
              <w:rPr>
                <w:rFonts w:asciiTheme="majorBidi" w:hAnsiTheme="majorBidi" w:cstheme="majorBidi"/>
                <w:i/>
                <w:iCs/>
                <w:sz w:val="11"/>
                <w:szCs w:val="11"/>
              </w:rPr>
              <w:br/>
            </w:r>
            <w:r w:rsidRPr="00426E14">
              <w:rPr>
                <w:rFonts w:asciiTheme="majorBidi" w:hAnsiTheme="majorBidi" w:cstheme="majorBidi"/>
                <w:sz w:val="11"/>
                <w:szCs w:val="11"/>
              </w:rPr>
              <w:br/>
            </w:r>
            <w:r w:rsidRPr="00426E14">
              <w:rPr>
                <w:rFonts w:asciiTheme="majorBidi" w:hAnsiTheme="majorBidi" w:cstheme="majorBidi"/>
                <w:b/>
                <w:bCs/>
                <w:sz w:val="11"/>
                <w:szCs w:val="11"/>
              </w:rPr>
              <w:t>Government of the Republic of Côte d’Ivoire</w:t>
            </w:r>
            <w:r w:rsidRPr="00426E14">
              <w:rPr>
                <w:rFonts w:asciiTheme="majorBidi" w:hAnsiTheme="majorBidi" w:cstheme="majorBidi"/>
                <w:sz w:val="11"/>
                <w:szCs w:val="11"/>
              </w:rPr>
              <w:t xml:space="preserve">, led by Laurent Gbagbo </w:t>
            </w:r>
            <w:r w:rsidR="0089426F" w:rsidRPr="00426E14">
              <w:rPr>
                <w:rFonts w:asciiTheme="majorBidi" w:hAnsiTheme="majorBidi" w:cstheme="majorBidi"/>
                <w:sz w:val="11"/>
                <w:szCs w:val="11"/>
              </w:rPr>
              <w:t xml:space="preserve">(President, based in Abidjan). Supporting figures: Prime Minister Gilbert Aké </w:t>
            </w:r>
            <w:proofErr w:type="spellStart"/>
            <w:r w:rsidR="0089426F" w:rsidRPr="00426E14">
              <w:rPr>
                <w:rFonts w:asciiTheme="majorBidi" w:hAnsiTheme="majorBidi" w:cstheme="majorBidi"/>
                <w:sz w:val="11"/>
                <w:szCs w:val="11"/>
              </w:rPr>
              <w:t>N’Gbo</w:t>
            </w:r>
            <w:proofErr w:type="spellEnd"/>
            <w:r w:rsidR="0089426F" w:rsidRPr="00426E14">
              <w:rPr>
                <w:rFonts w:asciiTheme="majorBidi" w:hAnsiTheme="majorBidi" w:cstheme="majorBidi"/>
                <w:sz w:val="11"/>
                <w:szCs w:val="11"/>
              </w:rPr>
              <w:t xml:space="preserve"> (head of government) and </w:t>
            </w:r>
            <w:proofErr w:type="spellStart"/>
            <w:r w:rsidR="0089426F" w:rsidRPr="00426E14">
              <w:rPr>
                <w:rFonts w:asciiTheme="majorBidi" w:hAnsiTheme="majorBidi" w:cstheme="majorBidi"/>
                <w:sz w:val="11"/>
                <w:szCs w:val="11"/>
              </w:rPr>
              <w:t>Defence</w:t>
            </w:r>
            <w:proofErr w:type="spellEnd"/>
            <w:r w:rsidR="0089426F" w:rsidRPr="00426E14">
              <w:rPr>
                <w:rFonts w:asciiTheme="majorBidi" w:hAnsiTheme="majorBidi" w:cstheme="majorBidi"/>
                <w:sz w:val="11"/>
                <w:szCs w:val="11"/>
              </w:rPr>
              <w:t xml:space="preserve"> Minister Michel Amani N’Guessan.</w:t>
            </w:r>
            <w:r w:rsidR="005267B4" w:rsidRPr="00426E14">
              <w:rPr>
                <w:rFonts w:asciiTheme="majorBidi" w:hAnsiTheme="majorBidi" w:cstheme="majorBidi"/>
                <w:sz w:val="11"/>
                <w:szCs w:val="11"/>
              </w:rPr>
              <w:t xml:space="preserve"> Political wing: Front Populaire </w:t>
            </w:r>
            <w:proofErr w:type="spellStart"/>
            <w:r w:rsidR="005267B4" w:rsidRPr="00426E14">
              <w:rPr>
                <w:rFonts w:asciiTheme="majorBidi" w:hAnsiTheme="majorBidi" w:cstheme="majorBidi"/>
                <w:sz w:val="11"/>
                <w:szCs w:val="11"/>
              </w:rPr>
              <w:t>Ivoirien</w:t>
            </w:r>
            <w:proofErr w:type="spellEnd"/>
            <w:r w:rsidR="005267B4" w:rsidRPr="00426E14">
              <w:rPr>
                <w:rFonts w:asciiTheme="majorBidi" w:hAnsiTheme="majorBidi" w:cstheme="majorBidi"/>
                <w:sz w:val="11"/>
                <w:szCs w:val="11"/>
              </w:rPr>
              <w:t xml:space="preserve"> (FPI) – ruling party of Gbagbo.</w:t>
            </w:r>
          </w:p>
          <w:p w14:paraId="65320578" w14:textId="6AA9B6CE" w:rsidR="000A0257" w:rsidRPr="00426E14" w:rsidRDefault="00EB459B" w:rsidP="00EB459B">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 xml:space="preserve">Forces de Défense et de </w:t>
            </w:r>
            <w:proofErr w:type="spellStart"/>
            <w:r w:rsidRPr="00426E14">
              <w:rPr>
                <w:rFonts w:asciiTheme="majorBidi" w:hAnsiTheme="majorBidi" w:cstheme="majorBidi"/>
                <w:i/>
                <w:iCs/>
                <w:sz w:val="11"/>
                <w:szCs w:val="11"/>
              </w:rPr>
              <w:t>Sécurité</w:t>
            </w:r>
            <w:proofErr w:type="spellEnd"/>
            <w:r w:rsidRPr="00426E14">
              <w:rPr>
                <w:rFonts w:asciiTheme="majorBidi" w:hAnsiTheme="majorBidi" w:cstheme="majorBidi"/>
                <w:i/>
                <w:iCs/>
                <w:sz w:val="11"/>
                <w:szCs w:val="11"/>
              </w:rPr>
              <w:t xml:space="preserve"> de la Côte d’Ivoire (FDS-CI)</w:t>
            </w:r>
            <w:r w:rsidRPr="00426E14">
              <w:rPr>
                <w:rFonts w:asciiTheme="majorBidi" w:hAnsiTheme="majorBidi" w:cstheme="majorBidi"/>
                <w:sz w:val="11"/>
                <w:szCs w:val="11"/>
              </w:rPr>
              <w:t>, commanded by General Philippe Mangou</w:t>
            </w:r>
            <w:r w:rsidR="005267B4" w:rsidRPr="00426E14">
              <w:rPr>
                <w:rFonts w:asciiTheme="majorBidi" w:hAnsiTheme="majorBidi" w:cstheme="majorBidi"/>
                <w:sz w:val="11"/>
                <w:szCs w:val="11"/>
              </w:rPr>
              <w:t xml:space="preserve">, supported by COJEP (Jeunes </w:t>
            </w:r>
            <w:proofErr w:type="spellStart"/>
            <w:r w:rsidR="005267B4" w:rsidRPr="00426E14">
              <w:rPr>
                <w:rFonts w:asciiTheme="majorBidi" w:hAnsiTheme="majorBidi" w:cstheme="majorBidi"/>
                <w:sz w:val="11"/>
                <w:szCs w:val="11"/>
              </w:rPr>
              <w:t>Patriotes</w:t>
            </w:r>
            <w:proofErr w:type="spellEnd"/>
            <w:r w:rsidR="005267B4" w:rsidRPr="00426E14">
              <w:rPr>
                <w:rFonts w:asciiTheme="majorBidi" w:hAnsiTheme="majorBidi" w:cstheme="majorBidi"/>
                <w:sz w:val="11"/>
                <w:szCs w:val="11"/>
              </w:rPr>
              <w:t xml:space="preserve"> movement under Charles Blé Goudé) and allied Liberian mercenary detachments active in the western border zones (Guiglo–</w:t>
            </w:r>
            <w:proofErr w:type="spellStart"/>
            <w:r w:rsidR="005267B4" w:rsidRPr="00426E14">
              <w:rPr>
                <w:rFonts w:asciiTheme="majorBidi" w:hAnsiTheme="majorBidi" w:cstheme="majorBidi"/>
                <w:sz w:val="11"/>
                <w:szCs w:val="11"/>
              </w:rPr>
              <w:t>Toulepleu</w:t>
            </w:r>
            <w:proofErr w:type="spellEnd"/>
            <w:r w:rsidR="005267B4" w:rsidRPr="00426E14">
              <w:rPr>
                <w:rFonts w:asciiTheme="majorBidi" w:hAnsiTheme="majorBidi" w:cstheme="majorBidi"/>
                <w:sz w:val="11"/>
                <w:szCs w:val="11"/>
              </w:rPr>
              <w:t xml:space="preserve"> sector).</w:t>
            </w:r>
            <w:r w:rsidRPr="00426E14">
              <w:rPr>
                <w:rFonts w:asciiTheme="majorBidi" w:hAnsiTheme="majorBidi" w:cstheme="majorBidi"/>
                <w:sz w:val="11"/>
                <w:szCs w:val="11"/>
              </w:rPr>
              <w:t xml:space="preserve"> The </w:t>
            </w:r>
            <w:proofErr w:type="gramStart"/>
            <w:r w:rsidRPr="00426E14">
              <w:rPr>
                <w:rFonts w:asciiTheme="majorBidi" w:hAnsiTheme="majorBidi" w:cstheme="majorBidi"/>
                <w:sz w:val="11"/>
                <w:szCs w:val="11"/>
              </w:rPr>
              <w:t>regime maintained</w:t>
            </w:r>
            <w:proofErr w:type="gramEnd"/>
            <w:r w:rsidRPr="00426E14">
              <w:rPr>
                <w:rFonts w:asciiTheme="majorBidi" w:hAnsiTheme="majorBidi" w:cstheme="majorBidi"/>
                <w:sz w:val="11"/>
                <w:szCs w:val="11"/>
              </w:rPr>
              <w:t xml:space="preserve"> control of the south and key urban centers (Abidjan, Yamoussoukro) during the early phase of the post-electoral standoff.</w:t>
            </w:r>
          </w:p>
        </w:tc>
        <w:tc>
          <w:tcPr>
            <w:tcW w:w="1573" w:type="dxa"/>
            <w:vAlign w:val="center"/>
          </w:tcPr>
          <w:p w14:paraId="182362AB" w14:textId="403F3254" w:rsidR="00845554" w:rsidRPr="00426E14" w:rsidRDefault="005267B4" w:rsidP="00845554">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Hybrid rebel coalition</w:t>
            </w:r>
          </w:p>
          <w:p w14:paraId="3590223A" w14:textId="3290C982" w:rsidR="005267B4" w:rsidRPr="00426E14" w:rsidRDefault="00845554" w:rsidP="00845554">
            <w:pPr>
              <w:jc w:val="center"/>
              <w:rPr>
                <w:rFonts w:asciiTheme="majorBidi" w:hAnsiTheme="majorBidi" w:cstheme="majorBidi"/>
                <w:sz w:val="11"/>
                <w:szCs w:val="11"/>
              </w:rPr>
            </w:pPr>
            <w:r w:rsidRPr="00426E14">
              <w:rPr>
                <w:rFonts w:asciiTheme="majorBidi" w:hAnsiTheme="majorBidi" w:cstheme="majorBidi"/>
                <w:sz w:val="11"/>
                <w:szCs w:val="11"/>
              </w:rPr>
              <w:t>Liberal-Republican (RDR), Militarist (FNCI/FRCI), and Opportunist-Mercenary (Liberian contingents) components.</w:t>
            </w:r>
            <w:r w:rsidR="005267B4" w:rsidRPr="00426E14">
              <w:rPr>
                <w:rFonts w:asciiTheme="majorBidi" w:hAnsiTheme="majorBidi" w:cstheme="majorBidi"/>
                <w:sz w:val="11"/>
                <w:szCs w:val="11"/>
                <w:u w:val="single"/>
              </w:rPr>
              <w:br/>
            </w:r>
            <w:r w:rsidR="005267B4" w:rsidRPr="00426E14">
              <w:rPr>
                <w:rFonts w:asciiTheme="majorBidi" w:hAnsiTheme="majorBidi" w:cstheme="majorBidi"/>
                <w:i/>
                <w:iCs/>
                <w:sz w:val="11"/>
                <w:szCs w:val="11"/>
              </w:rPr>
              <w:br/>
            </w:r>
            <w:r w:rsidR="005267B4" w:rsidRPr="00426E14">
              <w:rPr>
                <w:rFonts w:asciiTheme="majorBidi" w:hAnsiTheme="majorBidi" w:cstheme="majorBidi"/>
                <w:sz w:val="11"/>
                <w:szCs w:val="11"/>
                <w:u w:val="single"/>
              </w:rPr>
              <w:t>Militarist</w:t>
            </w:r>
            <w:r w:rsidR="005267B4" w:rsidRPr="00426E14">
              <w:rPr>
                <w:rFonts w:asciiTheme="majorBidi" w:hAnsiTheme="majorBidi" w:cstheme="majorBidi"/>
                <w:i/>
                <w:iCs/>
                <w:sz w:val="11"/>
                <w:szCs w:val="11"/>
              </w:rPr>
              <w:br/>
            </w:r>
            <w:r w:rsidR="005267B4" w:rsidRPr="00426E14">
              <w:rPr>
                <w:rFonts w:asciiTheme="majorBidi" w:hAnsiTheme="majorBidi" w:cstheme="majorBidi"/>
                <w:sz w:val="11"/>
                <w:szCs w:val="11"/>
              </w:rPr>
              <w:t xml:space="preserve">● </w:t>
            </w:r>
            <w:r w:rsidR="005267B4" w:rsidRPr="00426E14">
              <w:rPr>
                <w:rFonts w:asciiTheme="majorBidi" w:hAnsiTheme="majorBidi" w:cstheme="majorBidi"/>
                <w:b/>
                <w:bCs/>
                <w:sz w:val="11"/>
                <w:szCs w:val="11"/>
              </w:rPr>
              <w:t>FNCI (Forces Nouvelles de Côte d’Ivoire)</w:t>
            </w:r>
          </w:p>
          <w:p w14:paraId="757DE2BC"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 xml:space="preserve">Led by Guillaume Soro </w:t>
            </w:r>
            <w:proofErr w:type="spellStart"/>
            <w:r w:rsidRPr="00426E14">
              <w:rPr>
                <w:rFonts w:asciiTheme="majorBidi" w:hAnsiTheme="majorBidi" w:cstheme="majorBidi"/>
                <w:sz w:val="11"/>
                <w:szCs w:val="11"/>
              </w:rPr>
              <w:t>Kigbafori</w:t>
            </w:r>
            <w:proofErr w:type="spellEnd"/>
            <w:r w:rsidRPr="00426E14">
              <w:rPr>
                <w:rFonts w:asciiTheme="majorBidi" w:hAnsiTheme="majorBidi" w:cstheme="majorBidi"/>
                <w:sz w:val="11"/>
                <w:szCs w:val="11"/>
              </w:rPr>
              <w:t xml:space="preserve"> (former rebel leader and Prime Minister-designate of Ouattara; based in </w:t>
            </w:r>
            <w:proofErr w:type="spellStart"/>
            <w:r w:rsidRPr="00426E14">
              <w:rPr>
                <w:rFonts w:asciiTheme="majorBidi" w:hAnsiTheme="majorBidi" w:cstheme="majorBidi"/>
                <w:sz w:val="11"/>
                <w:szCs w:val="11"/>
              </w:rPr>
              <w:t>Bouaké</w:t>
            </w:r>
            <w:proofErr w:type="spellEnd"/>
            <w:r w:rsidRPr="00426E14">
              <w:rPr>
                <w:rFonts w:asciiTheme="majorBidi" w:hAnsiTheme="majorBidi" w:cstheme="majorBidi"/>
                <w:sz w:val="11"/>
                <w:szCs w:val="11"/>
              </w:rPr>
              <w:t xml:space="preserve"> and </w:t>
            </w:r>
            <w:proofErr w:type="spellStart"/>
            <w:r w:rsidRPr="00426E14">
              <w:rPr>
                <w:rFonts w:asciiTheme="majorBidi" w:hAnsiTheme="majorBidi" w:cstheme="majorBidi"/>
                <w:sz w:val="11"/>
                <w:szCs w:val="11"/>
              </w:rPr>
              <w:t>Korhogo</w:t>
            </w:r>
            <w:proofErr w:type="spellEnd"/>
            <w:r w:rsidRPr="00426E14">
              <w:rPr>
                <w:rFonts w:asciiTheme="majorBidi" w:hAnsiTheme="majorBidi" w:cstheme="majorBidi"/>
                <w:sz w:val="11"/>
                <w:szCs w:val="11"/>
              </w:rPr>
              <w:t>).</w:t>
            </w:r>
          </w:p>
          <w:p w14:paraId="79703410"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Ideology: Liberal–Nationalist (pro-Ouattara), Militarist in structure.</w:t>
            </w:r>
          </w:p>
          <w:p w14:paraId="608A4E0F"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Successor organization of the 2002–2007 rebellion, acting as Ouattara’s main military force during the post-electoral crisis. Aimed to enforce the internationally recognized electoral result and remove Gbagbo’s regime.</w:t>
            </w:r>
          </w:p>
          <w:p w14:paraId="73A3A07E" w14:textId="6F1ACB38"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 xml:space="preserve">Armed wing: </w:t>
            </w:r>
            <w:r w:rsidRPr="00426E14">
              <w:rPr>
                <w:rFonts w:asciiTheme="majorBidi" w:hAnsiTheme="majorBidi" w:cstheme="majorBidi"/>
                <w:i/>
                <w:iCs/>
                <w:sz w:val="11"/>
                <w:szCs w:val="11"/>
              </w:rPr>
              <w:t xml:space="preserve">Forces </w:t>
            </w:r>
            <w:proofErr w:type="spellStart"/>
            <w:r w:rsidRPr="00426E14">
              <w:rPr>
                <w:rFonts w:asciiTheme="majorBidi" w:hAnsiTheme="majorBidi" w:cstheme="majorBidi"/>
                <w:i/>
                <w:iCs/>
                <w:sz w:val="11"/>
                <w:szCs w:val="11"/>
              </w:rPr>
              <w:t>Républicaines</w:t>
            </w:r>
            <w:proofErr w:type="spellEnd"/>
            <w:r w:rsidRPr="00426E14">
              <w:rPr>
                <w:rFonts w:asciiTheme="majorBidi" w:hAnsiTheme="majorBidi" w:cstheme="majorBidi"/>
                <w:i/>
                <w:iCs/>
                <w:sz w:val="11"/>
                <w:szCs w:val="11"/>
              </w:rPr>
              <w:t xml:space="preserve"> de Côte d’Ivoire (FRCI)</w:t>
            </w:r>
            <w:r w:rsidRPr="00426E14">
              <w:rPr>
                <w:rFonts w:asciiTheme="majorBidi" w:hAnsiTheme="majorBidi" w:cstheme="majorBidi"/>
                <w:sz w:val="11"/>
                <w:szCs w:val="11"/>
              </w:rPr>
              <w:t>, formed from FNCI and loyalist army defectors under Soro’s command; conducted the March–April 2011 offensive culminating in Abidjan.</w:t>
            </w:r>
            <w:r w:rsidRPr="00426E14">
              <w:rPr>
                <w:rFonts w:asciiTheme="majorBidi" w:hAnsiTheme="majorBidi" w:cstheme="majorBidi"/>
                <w:sz w:val="11"/>
                <w:szCs w:val="11"/>
              </w:rPr>
              <w:br/>
            </w:r>
            <w:r w:rsidR="00845554" w:rsidRPr="00426E14">
              <w:rPr>
                <w:rFonts w:asciiTheme="majorBidi" w:hAnsiTheme="majorBidi" w:cstheme="majorBidi"/>
                <w:sz w:val="11"/>
                <w:szCs w:val="11"/>
              </w:rPr>
              <w:br/>
            </w:r>
            <w:r w:rsidR="00845554" w:rsidRPr="00426E14">
              <w:rPr>
                <w:rFonts w:asciiTheme="majorBidi" w:hAnsiTheme="majorBidi" w:cstheme="majorBidi"/>
                <w:sz w:val="11"/>
                <w:szCs w:val="11"/>
                <w:u w:val="single"/>
              </w:rPr>
              <w:t>Militarist</w:t>
            </w:r>
            <w:r w:rsidR="00A65BA6" w:rsidRPr="00426E14">
              <w:rPr>
                <w:rFonts w:asciiTheme="majorBidi" w:hAnsiTheme="majorBidi" w:cstheme="majorBidi"/>
                <w:sz w:val="11"/>
                <w:szCs w:val="11"/>
                <w:u w:val="single"/>
              </w:rPr>
              <w:t xml:space="preserve"> &amp; </w:t>
            </w:r>
            <w:r w:rsidR="00845554" w:rsidRPr="00426E14">
              <w:rPr>
                <w:rFonts w:asciiTheme="majorBidi" w:hAnsiTheme="majorBidi" w:cstheme="majorBidi"/>
                <w:sz w:val="11"/>
                <w:szCs w:val="11"/>
                <w:u w:val="single"/>
              </w:rPr>
              <w:t>Opportunist-Mercenary</w:t>
            </w:r>
            <w:r w:rsidRPr="00426E14">
              <w:rPr>
                <w:rFonts w:asciiTheme="majorBidi" w:hAnsiTheme="majorBidi" w:cstheme="majorBidi"/>
                <w:sz w:val="11"/>
                <w:szCs w:val="11"/>
              </w:rPr>
              <w:br/>
              <w:t>●</w:t>
            </w:r>
            <w:r w:rsidRPr="00426E14">
              <w:rPr>
                <w:rFonts w:asciiTheme="majorBidi" w:hAnsiTheme="majorBidi" w:cstheme="majorBidi"/>
                <w:b/>
                <w:bCs/>
                <w:sz w:val="11"/>
                <w:szCs w:val="11"/>
              </w:rPr>
              <w:t>Liberian mercenary contingents</w:t>
            </w:r>
          </w:p>
          <w:p w14:paraId="6750F589"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 xml:space="preserve">Commanded by Benjamin Yeaten (former Taylor associate; based along the </w:t>
            </w:r>
            <w:proofErr w:type="gramStart"/>
            <w:r w:rsidRPr="00426E14">
              <w:rPr>
                <w:rFonts w:asciiTheme="majorBidi" w:hAnsiTheme="majorBidi" w:cstheme="majorBidi"/>
                <w:sz w:val="11"/>
                <w:szCs w:val="11"/>
              </w:rPr>
              <w:t>Ivorian–Liberian</w:t>
            </w:r>
            <w:proofErr w:type="gramEnd"/>
            <w:r w:rsidRPr="00426E14">
              <w:rPr>
                <w:rFonts w:asciiTheme="majorBidi" w:hAnsiTheme="majorBidi" w:cstheme="majorBidi"/>
                <w:sz w:val="11"/>
                <w:szCs w:val="11"/>
              </w:rPr>
              <w:t xml:space="preserve"> frontier).</w:t>
            </w:r>
          </w:p>
          <w:p w14:paraId="27E87B09"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Ideology: Militarist / Opportunist.</w:t>
            </w:r>
          </w:p>
          <w:p w14:paraId="1CC4E230" w14:textId="0AB586B5"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Comprised of ex-combatants from Liberia’s civil wars; operated under contract or informal alignment with pro-Ouattara or local commanders in the west.</w:t>
            </w:r>
          </w:p>
          <w:p w14:paraId="0F37AC6C" w14:textId="44B1728C" w:rsidR="00EB459B" w:rsidRPr="00426E14" w:rsidRDefault="005267B4" w:rsidP="005267B4">
            <w:pPr>
              <w:jc w:val="center"/>
              <w:rPr>
                <w:rFonts w:asciiTheme="majorBidi" w:hAnsiTheme="majorBidi" w:cstheme="majorBidi"/>
                <w:i/>
                <w:iCs/>
                <w:sz w:val="11"/>
                <w:szCs w:val="11"/>
              </w:rPr>
            </w:pPr>
            <w:r w:rsidRPr="00426E14">
              <w:rPr>
                <w:rFonts w:asciiTheme="majorBidi" w:hAnsiTheme="majorBidi" w:cstheme="majorBidi"/>
                <w:sz w:val="11"/>
                <w:szCs w:val="11"/>
              </w:rPr>
              <w:t xml:space="preserve">Armed wing: Decentralized mercenary units integrated into FNCI offensives in </w:t>
            </w:r>
            <w:proofErr w:type="spellStart"/>
            <w:r w:rsidRPr="00426E14">
              <w:rPr>
                <w:rFonts w:asciiTheme="majorBidi" w:hAnsiTheme="majorBidi" w:cstheme="majorBidi"/>
                <w:sz w:val="11"/>
                <w:szCs w:val="11"/>
              </w:rPr>
              <w:t>Toulepleu</w:t>
            </w:r>
            <w:proofErr w:type="spellEnd"/>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Duékoué</w:t>
            </w:r>
            <w:proofErr w:type="spellEnd"/>
            <w:r w:rsidRPr="00426E14">
              <w:rPr>
                <w:rFonts w:asciiTheme="majorBidi" w:hAnsiTheme="majorBidi" w:cstheme="majorBidi"/>
                <w:sz w:val="11"/>
                <w:szCs w:val="11"/>
              </w:rPr>
              <w:t xml:space="preserve"> axis.</w:t>
            </w:r>
            <w:r w:rsidRPr="00426E14">
              <w:rPr>
                <w:rFonts w:asciiTheme="majorBidi" w:hAnsiTheme="majorBidi" w:cstheme="majorBidi"/>
                <w:i/>
                <w:iCs/>
                <w:sz w:val="11"/>
                <w:szCs w:val="11"/>
              </w:rPr>
              <w:br/>
            </w:r>
            <w:r w:rsidRPr="00426E14">
              <w:rPr>
                <w:rFonts w:asciiTheme="majorBidi" w:hAnsiTheme="majorBidi" w:cstheme="majorBidi"/>
                <w:sz w:val="11"/>
                <w:szCs w:val="11"/>
                <w:u w:val="single"/>
              </w:rPr>
              <w:br/>
            </w:r>
            <w:r w:rsidR="00EB459B" w:rsidRPr="00426E14">
              <w:rPr>
                <w:rFonts w:asciiTheme="majorBidi" w:hAnsiTheme="majorBidi" w:cstheme="majorBidi"/>
                <w:sz w:val="11"/>
                <w:szCs w:val="11"/>
                <w:u w:val="single"/>
              </w:rPr>
              <w:t>Liberal</w:t>
            </w:r>
            <w:r w:rsidRPr="00426E14">
              <w:rPr>
                <w:rFonts w:asciiTheme="majorBidi" w:hAnsiTheme="majorBidi" w:cstheme="majorBidi"/>
                <w:sz w:val="11"/>
                <w:szCs w:val="11"/>
                <w:u w:val="single"/>
              </w:rPr>
              <w:t>-</w:t>
            </w:r>
            <w:r w:rsidR="00EB459B" w:rsidRPr="00426E14">
              <w:rPr>
                <w:rFonts w:asciiTheme="majorBidi" w:hAnsiTheme="majorBidi" w:cstheme="majorBidi"/>
                <w:sz w:val="11"/>
                <w:szCs w:val="11"/>
                <w:u w:val="single"/>
              </w:rPr>
              <w:t>Republican</w:t>
            </w:r>
          </w:p>
          <w:p w14:paraId="7BA9A225"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 xml:space="preserve">● </w:t>
            </w:r>
            <w:r w:rsidRPr="00426E14">
              <w:rPr>
                <w:rFonts w:asciiTheme="majorBidi" w:hAnsiTheme="majorBidi" w:cstheme="majorBidi"/>
                <w:b/>
                <w:bCs/>
                <w:sz w:val="11"/>
                <w:szCs w:val="11"/>
              </w:rPr>
              <w:t>RDR (Rassemblement des Républicains)</w:t>
            </w:r>
          </w:p>
          <w:p w14:paraId="35BE5323"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Led by Alassane Dramane Ouattara (President-elect; based in Hôtel du Golf, Abidjan).</w:t>
            </w:r>
          </w:p>
          <w:p w14:paraId="61883C8E"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Ideology: Liberal-Republican.</w:t>
            </w:r>
          </w:p>
          <w:p w14:paraId="4288016E" w14:textId="77777777" w:rsidR="005267B4"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 xml:space="preserve">Political nucleus of the Ouattara camp, emphasizing constitutional legitimacy, </w:t>
            </w:r>
            <w:r w:rsidRPr="00426E14">
              <w:rPr>
                <w:rFonts w:asciiTheme="majorBidi" w:hAnsiTheme="majorBidi" w:cstheme="majorBidi"/>
                <w:sz w:val="11"/>
                <w:szCs w:val="11"/>
              </w:rPr>
              <w:lastRenderedPageBreak/>
              <w:t>democratic governance, and northern inclusion. Served as the civilian front for the FNCI/FRCI military structure.</w:t>
            </w:r>
          </w:p>
          <w:p w14:paraId="4B08CAD9" w14:textId="76ABBDBD" w:rsidR="000A0257" w:rsidRPr="00426E14" w:rsidRDefault="005267B4" w:rsidP="005267B4">
            <w:pPr>
              <w:jc w:val="center"/>
              <w:rPr>
                <w:rFonts w:asciiTheme="majorBidi" w:hAnsiTheme="majorBidi" w:cstheme="majorBidi"/>
                <w:sz w:val="11"/>
                <w:szCs w:val="11"/>
              </w:rPr>
            </w:pPr>
            <w:r w:rsidRPr="00426E14">
              <w:rPr>
                <w:rFonts w:asciiTheme="majorBidi" w:hAnsiTheme="majorBidi" w:cstheme="majorBidi"/>
                <w:sz w:val="11"/>
                <w:szCs w:val="11"/>
              </w:rPr>
              <w:t>Armed wing: None formally distinct; relied on FNCI-aligned commanders.</w:t>
            </w:r>
          </w:p>
        </w:tc>
        <w:tc>
          <w:tcPr>
            <w:tcW w:w="1202" w:type="dxa"/>
            <w:gridSpan w:val="2"/>
            <w:vAlign w:val="center"/>
          </w:tcPr>
          <w:p w14:paraId="2B5AC325"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53FD33E3"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33BC7650"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013B5A6"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F2C924B"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1BF54427"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2B445E37" w14:textId="77777777" w:rsidR="000A0257" w:rsidRPr="00426E14" w:rsidRDefault="000A0257" w:rsidP="000A0257">
            <w:pPr>
              <w:jc w:val="center"/>
              <w:rPr>
                <w:rFonts w:asciiTheme="majorBidi" w:hAnsiTheme="majorBidi" w:cstheme="majorBidi"/>
                <w:sz w:val="11"/>
                <w:szCs w:val="11"/>
              </w:rPr>
            </w:pPr>
          </w:p>
        </w:tc>
      </w:tr>
      <w:tr w:rsidR="002A1BF1" w:rsidRPr="00426E14" w14:paraId="5A2912E4" w14:textId="77777777" w:rsidTr="000B3B76">
        <w:trPr>
          <w:gridAfter w:val="1"/>
          <w:wAfter w:w="10" w:type="dxa"/>
        </w:trPr>
        <w:tc>
          <w:tcPr>
            <w:tcW w:w="377" w:type="dxa"/>
            <w:vAlign w:val="center"/>
          </w:tcPr>
          <w:p w14:paraId="05F737F4" w14:textId="10C08861" w:rsidR="000A0257" w:rsidRPr="00426E14" w:rsidRDefault="00B1053C"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7</w:t>
            </w:r>
          </w:p>
        </w:tc>
        <w:tc>
          <w:tcPr>
            <w:tcW w:w="1036" w:type="dxa"/>
            <w:vAlign w:val="center"/>
          </w:tcPr>
          <w:p w14:paraId="74C68D64" w14:textId="77777777"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1</w:t>
            </w:r>
            <w:r w:rsidRPr="00426E14">
              <w:rPr>
                <w:rFonts w:asciiTheme="majorBidi" w:hAnsiTheme="majorBidi" w:cstheme="majorBidi"/>
                <w:b/>
                <w:bCs/>
                <w:sz w:val="11"/>
                <w:szCs w:val="11"/>
                <w:vertAlign w:val="superscript"/>
              </w:rPr>
              <w:t>st</w:t>
            </w:r>
            <w:r w:rsidRPr="00426E14">
              <w:rPr>
                <w:rFonts w:asciiTheme="majorBidi" w:hAnsiTheme="majorBidi" w:cstheme="majorBidi"/>
                <w:b/>
                <w:bCs/>
                <w:sz w:val="11"/>
                <w:szCs w:val="11"/>
              </w:rPr>
              <w:t xml:space="preserve"> Libyan Civil War</w:t>
            </w:r>
          </w:p>
          <w:p w14:paraId="782A4841" w14:textId="002B29FF" w:rsidR="000A0257" w:rsidRPr="00426E14" w:rsidRDefault="000A0257"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(2011)</w:t>
            </w:r>
          </w:p>
        </w:tc>
        <w:tc>
          <w:tcPr>
            <w:tcW w:w="1276" w:type="dxa"/>
            <w:vAlign w:val="center"/>
          </w:tcPr>
          <w:p w14:paraId="05DF37A7" w14:textId="4E37D63A" w:rsidR="000A0257" w:rsidRPr="00426E14" w:rsidRDefault="00490E02" w:rsidP="000A0257">
            <w:pPr>
              <w:jc w:val="center"/>
              <w:rPr>
                <w:rFonts w:asciiTheme="majorBidi" w:hAnsiTheme="majorBidi" w:cstheme="majorBidi"/>
                <w:sz w:val="11"/>
                <w:szCs w:val="11"/>
              </w:rPr>
            </w:pPr>
            <w:r w:rsidRPr="00426E14">
              <w:rPr>
                <w:rFonts w:asciiTheme="majorBidi" w:hAnsiTheme="majorBidi" w:cstheme="majorBidi"/>
                <w:sz w:val="11"/>
                <w:szCs w:val="11"/>
              </w:rPr>
              <w:t>Single-phase conflict.</w:t>
            </w:r>
            <w:r w:rsidRPr="00426E14">
              <w:rPr>
                <w:rFonts w:asciiTheme="majorBidi" w:hAnsiTheme="majorBidi" w:cstheme="majorBidi"/>
                <w:sz w:val="11"/>
                <w:szCs w:val="11"/>
              </w:rPr>
              <w:br/>
              <w:t>Gaddafi remained in power until the rebel–NATO victory and the establishment of the NTC as Libya’s interim government in October 2011.</w:t>
            </w:r>
          </w:p>
        </w:tc>
        <w:tc>
          <w:tcPr>
            <w:tcW w:w="1275" w:type="dxa"/>
            <w:vAlign w:val="center"/>
          </w:tcPr>
          <w:p w14:paraId="01442152" w14:textId="2AADA124" w:rsidR="00490E02" w:rsidRPr="00426E14" w:rsidRDefault="00962E49" w:rsidP="00490E02">
            <w:pPr>
              <w:jc w:val="center"/>
              <w:rPr>
                <w:rFonts w:asciiTheme="majorBidi" w:hAnsiTheme="majorBidi" w:cstheme="majorBidi"/>
                <w:sz w:val="11"/>
                <w:szCs w:val="11"/>
              </w:rPr>
            </w:pPr>
            <w:r w:rsidRPr="00426E14">
              <w:rPr>
                <w:rFonts w:asciiTheme="majorBidi" w:hAnsiTheme="majorBidi" w:cstheme="majorBidi"/>
                <w:i/>
                <w:iCs/>
                <w:sz w:val="11"/>
                <w:szCs w:val="11"/>
              </w:rPr>
              <w:t>Authoritarian - personalist regime (Gaddafi’s centralized rule)</w:t>
            </w:r>
            <w:r w:rsidRPr="00426E14">
              <w:rPr>
                <w:rFonts w:asciiTheme="majorBidi" w:hAnsiTheme="majorBidi" w:cstheme="majorBidi"/>
                <w:i/>
                <w:iCs/>
                <w:sz w:val="11"/>
                <w:szCs w:val="11"/>
              </w:rPr>
              <w:br/>
            </w:r>
            <w:r w:rsidRPr="00426E14">
              <w:rPr>
                <w:rFonts w:asciiTheme="majorBidi" w:hAnsiTheme="majorBidi" w:cstheme="majorBidi"/>
                <w:b/>
                <w:bCs/>
                <w:sz w:val="11"/>
                <w:szCs w:val="11"/>
              </w:rPr>
              <w:br/>
            </w:r>
            <w:proofErr w:type="gramStart"/>
            <w:r w:rsidR="00490E02" w:rsidRPr="00426E14">
              <w:rPr>
                <w:rFonts w:asciiTheme="majorBidi" w:hAnsiTheme="majorBidi" w:cstheme="majorBidi"/>
                <w:b/>
                <w:bCs/>
                <w:sz w:val="11"/>
                <w:szCs w:val="11"/>
              </w:rPr>
              <w:t>Great Socialist People’s Libyan Arab Jamahiriya</w:t>
            </w:r>
            <w:proofErr w:type="gramEnd"/>
            <w:r w:rsidR="00490E02" w:rsidRPr="00426E14">
              <w:rPr>
                <w:rFonts w:asciiTheme="majorBidi" w:hAnsiTheme="majorBidi" w:cstheme="majorBidi"/>
                <w:sz w:val="11"/>
                <w:szCs w:val="11"/>
              </w:rPr>
              <w:t>, led by Muammar al-Gaddafi (based in Tripoli).</w:t>
            </w:r>
          </w:p>
          <w:p w14:paraId="0922E3CC" w14:textId="6DCA9F12" w:rsidR="000A0257"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Armed wing: Libyan Arab Armed Forces, commanded by loyalist generals including Abu-Bakr Yunis Jabr and Khamis al-Gaddafi (Khamis Brigade), maintained control over Tripoli, Sirte, and parts of the western coast until its collapse in October 2011.</w:t>
            </w:r>
          </w:p>
        </w:tc>
        <w:tc>
          <w:tcPr>
            <w:tcW w:w="1573" w:type="dxa"/>
            <w:vAlign w:val="center"/>
          </w:tcPr>
          <w:p w14:paraId="0B1F7806" w14:textId="1BB41A61" w:rsidR="00490E02" w:rsidRPr="00426E14" w:rsidRDefault="00962E49" w:rsidP="00490E02">
            <w:pPr>
              <w:jc w:val="center"/>
              <w:rPr>
                <w:rFonts w:asciiTheme="majorBidi" w:hAnsiTheme="majorBidi" w:cstheme="majorBidi"/>
                <w:i/>
                <w:iCs/>
                <w:sz w:val="11"/>
                <w:szCs w:val="11"/>
              </w:rPr>
            </w:pPr>
            <w:r w:rsidRPr="00426E14">
              <w:rPr>
                <w:rFonts w:asciiTheme="majorBidi" w:hAnsiTheme="majorBidi" w:cstheme="majorBidi"/>
                <w:sz w:val="11"/>
                <w:szCs w:val="11"/>
                <w:u w:val="single"/>
              </w:rPr>
              <w:t>Hybrid rebel coalition</w:t>
            </w:r>
            <w:r w:rsidRPr="00426E14">
              <w:rPr>
                <w:rFonts w:asciiTheme="majorBidi" w:hAnsiTheme="majorBidi" w:cstheme="majorBidi"/>
                <w:sz w:val="11"/>
                <w:szCs w:val="11"/>
              </w:rPr>
              <w:t xml:space="preserve"> </w:t>
            </w:r>
            <w:r w:rsidR="005267B4" w:rsidRPr="00426E14">
              <w:rPr>
                <w:rFonts w:asciiTheme="majorBidi" w:hAnsiTheme="majorBidi" w:cstheme="majorBidi"/>
                <w:sz w:val="11"/>
                <w:szCs w:val="11"/>
              </w:rPr>
              <w:t>L</w:t>
            </w:r>
            <w:r w:rsidRPr="00426E14">
              <w:rPr>
                <w:rFonts w:asciiTheme="majorBidi" w:hAnsiTheme="majorBidi" w:cstheme="majorBidi"/>
                <w:sz w:val="11"/>
                <w:szCs w:val="11"/>
              </w:rPr>
              <w:t>iberal/republican (NTC core) with regionalist, tribalist, Islamist-nationalist</w:t>
            </w:r>
            <w:r w:rsidR="001A064A" w:rsidRPr="00426E14">
              <w:rPr>
                <w:rFonts w:asciiTheme="majorBidi" w:hAnsiTheme="majorBidi" w:cstheme="majorBidi"/>
                <w:sz w:val="11"/>
                <w:szCs w:val="11"/>
              </w:rPr>
              <w:t>, ethno-nationalist</w:t>
            </w:r>
            <w:r w:rsidRPr="00426E14">
              <w:rPr>
                <w:rFonts w:asciiTheme="majorBidi" w:hAnsiTheme="majorBidi" w:cstheme="majorBidi"/>
                <w:sz w:val="11"/>
                <w:szCs w:val="11"/>
              </w:rPr>
              <w:t xml:space="preserve"> components (Misrata</w:t>
            </w:r>
            <w:r w:rsidR="001A064A" w:rsidRPr="00426E14">
              <w:rPr>
                <w:rFonts w:asciiTheme="majorBidi" w:hAnsiTheme="majorBidi" w:cstheme="majorBidi"/>
                <w:sz w:val="11"/>
                <w:szCs w:val="11"/>
              </w:rPr>
              <w:t xml:space="preserve"> Brigades</w:t>
            </w:r>
            <w:r w:rsidRPr="00426E14">
              <w:rPr>
                <w:rFonts w:asciiTheme="majorBidi" w:hAnsiTheme="majorBidi" w:cstheme="majorBidi"/>
                <w:sz w:val="11"/>
                <w:szCs w:val="11"/>
              </w:rPr>
              <w:t>, Zintan</w:t>
            </w:r>
            <w:r w:rsidR="001A064A" w:rsidRPr="00426E14">
              <w:rPr>
                <w:rFonts w:asciiTheme="majorBidi" w:hAnsiTheme="majorBidi" w:cstheme="majorBidi"/>
                <w:sz w:val="11"/>
                <w:szCs w:val="11"/>
              </w:rPr>
              <w:t xml:space="preserve"> Brigades</w:t>
            </w:r>
            <w:r w:rsidRPr="00426E14">
              <w:rPr>
                <w:rFonts w:asciiTheme="majorBidi" w:hAnsiTheme="majorBidi" w:cstheme="majorBidi"/>
                <w:sz w:val="11"/>
                <w:szCs w:val="11"/>
              </w:rPr>
              <w:t>, Tripoli</w:t>
            </w:r>
            <w:r w:rsidR="001A064A" w:rsidRPr="00426E14">
              <w:rPr>
                <w:rFonts w:asciiTheme="majorBidi" w:hAnsiTheme="majorBidi" w:cstheme="majorBidi"/>
                <w:sz w:val="11"/>
                <w:szCs w:val="11"/>
              </w:rPr>
              <w:t xml:space="preserve"> Brigades</w:t>
            </w:r>
            <w:r w:rsidRPr="00426E14">
              <w:rPr>
                <w:rFonts w:asciiTheme="majorBidi" w:hAnsiTheme="majorBidi" w:cstheme="majorBidi"/>
                <w:sz w:val="11"/>
                <w:szCs w:val="11"/>
              </w:rPr>
              <w:t>, LIFG</w:t>
            </w:r>
            <w:r w:rsidR="001A064A" w:rsidRPr="00426E14">
              <w:rPr>
                <w:rFonts w:asciiTheme="majorBidi" w:hAnsiTheme="majorBidi" w:cstheme="majorBidi"/>
                <w:sz w:val="11"/>
                <w:szCs w:val="11"/>
              </w:rPr>
              <w:t xml:space="preserve">, </w:t>
            </w:r>
            <w:proofErr w:type="spellStart"/>
            <w:r w:rsidR="001A064A" w:rsidRPr="00426E14">
              <w:rPr>
                <w:rFonts w:asciiTheme="majorBidi" w:hAnsiTheme="majorBidi" w:cstheme="majorBidi"/>
                <w:sz w:val="11"/>
                <w:szCs w:val="11"/>
              </w:rPr>
              <w:t>Toubou</w:t>
            </w:r>
            <w:proofErr w:type="spellEnd"/>
            <w:r w:rsidR="001A064A" w:rsidRPr="00426E14">
              <w:rPr>
                <w:rFonts w:asciiTheme="majorBidi" w:hAnsiTheme="majorBidi" w:cstheme="majorBidi"/>
                <w:sz w:val="11"/>
                <w:szCs w:val="11"/>
              </w:rPr>
              <w:t xml:space="preserve"> front</w:t>
            </w:r>
            <w:r w:rsidRPr="00426E14">
              <w:rPr>
                <w:rFonts w:asciiTheme="majorBidi" w:hAnsiTheme="majorBidi" w:cstheme="majorBidi"/>
                <w:sz w:val="11"/>
                <w:szCs w:val="11"/>
              </w:rPr>
              <w:t>)</w:t>
            </w:r>
            <w:r w:rsidRPr="00426E14">
              <w:rPr>
                <w:rFonts w:asciiTheme="majorBidi" w:hAnsiTheme="majorBidi" w:cstheme="majorBidi"/>
                <w:i/>
                <w:iCs/>
                <w:sz w:val="11"/>
                <w:szCs w:val="11"/>
              </w:rPr>
              <w:br/>
            </w:r>
            <w:r w:rsidRPr="00426E14">
              <w:rPr>
                <w:rFonts w:asciiTheme="majorBidi" w:hAnsiTheme="majorBidi" w:cstheme="majorBidi"/>
                <w:i/>
                <w:iCs/>
                <w:sz w:val="11"/>
                <w:szCs w:val="11"/>
              </w:rPr>
              <w:br/>
            </w:r>
            <w:r w:rsidR="00490E02" w:rsidRPr="00426E14">
              <w:rPr>
                <w:rFonts w:asciiTheme="majorBidi" w:hAnsiTheme="majorBidi" w:cstheme="majorBidi"/>
                <w:sz w:val="11"/>
                <w:szCs w:val="11"/>
                <w:u w:val="single"/>
              </w:rPr>
              <w:t>Liberal</w:t>
            </w:r>
            <w:r w:rsidR="001A064A" w:rsidRPr="00426E14">
              <w:rPr>
                <w:rFonts w:asciiTheme="majorBidi" w:hAnsiTheme="majorBidi" w:cstheme="majorBidi"/>
                <w:sz w:val="11"/>
                <w:szCs w:val="11"/>
                <w:u w:val="single"/>
              </w:rPr>
              <w:t>-</w:t>
            </w:r>
            <w:r w:rsidR="00490E02" w:rsidRPr="00426E14">
              <w:rPr>
                <w:rFonts w:asciiTheme="majorBidi" w:hAnsiTheme="majorBidi" w:cstheme="majorBidi"/>
                <w:sz w:val="11"/>
                <w:szCs w:val="11"/>
                <w:u w:val="single"/>
              </w:rPr>
              <w:t xml:space="preserve"> Republican</w:t>
            </w:r>
          </w:p>
          <w:p w14:paraId="514C31BB" w14:textId="4B9D3727"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b/>
                <w:bCs/>
                <w:sz w:val="11"/>
                <w:szCs w:val="11"/>
              </w:rPr>
              <w:t>National Transitional Council (NTC)</w:t>
            </w:r>
            <w:r w:rsidRPr="00426E14">
              <w:rPr>
                <w:rFonts w:asciiTheme="majorBidi" w:hAnsiTheme="majorBidi" w:cstheme="majorBidi"/>
                <w:sz w:val="11"/>
                <w:szCs w:val="11"/>
              </w:rPr>
              <w:t>, chaired by Mustafa Abdul Jalil (based in Benghazi) later proclaimed as the de facto government of “Free Libya,” in March 2011.</w:t>
            </w:r>
          </w:p>
          <w:p w14:paraId="731CAB92" w14:textId="53D06BC8"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Armed wing: Free Libyan Army, coordinated under General Abdul Fattah Younis (until his assassination in July 2011), then by Suleiman Mahmoud. The Free Libyan Army unified various regional brigades across Benghazi, Misrata, Zintan, and Nafusa Mountains under NTC authority.</w:t>
            </w:r>
          </w:p>
          <w:p w14:paraId="2DEEFBAC" w14:textId="77777777" w:rsidR="00490E02" w:rsidRPr="00426E14" w:rsidRDefault="00490E02" w:rsidP="00490E02">
            <w:pPr>
              <w:jc w:val="center"/>
              <w:rPr>
                <w:rFonts w:asciiTheme="majorBidi" w:hAnsiTheme="majorBidi" w:cstheme="majorBidi"/>
                <w:sz w:val="11"/>
                <w:szCs w:val="11"/>
              </w:rPr>
            </w:pPr>
          </w:p>
          <w:p w14:paraId="4439C43C" w14:textId="184257B9" w:rsidR="00490E02" w:rsidRPr="00426E14" w:rsidRDefault="00490E02" w:rsidP="00490E02">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Regionalist &amp; Tribalist</w:t>
            </w:r>
          </w:p>
          <w:p w14:paraId="772A07F6" w14:textId="37F33044"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Misrata Military Council</w:t>
            </w:r>
            <w:r w:rsidRPr="00426E14">
              <w:rPr>
                <w:rFonts w:asciiTheme="majorBidi" w:hAnsiTheme="majorBidi" w:cstheme="majorBidi"/>
                <w:sz w:val="11"/>
                <w:szCs w:val="11"/>
              </w:rPr>
              <w:t>, local command led by Colonel Salem Joha (based in Misrata coordinated urban resistance against Gaddafi forces).</w:t>
            </w:r>
          </w:p>
          <w:p w14:paraId="2280643A" w14:textId="7E897C4C"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Zintan Brigades</w:t>
            </w:r>
            <w:r w:rsidRPr="00426E14">
              <w:rPr>
                <w:rFonts w:asciiTheme="majorBidi" w:hAnsiTheme="majorBidi" w:cstheme="majorBidi"/>
                <w:sz w:val="11"/>
                <w:szCs w:val="11"/>
              </w:rPr>
              <w:t>, led by Osama al-</w:t>
            </w:r>
            <w:proofErr w:type="spellStart"/>
            <w:r w:rsidRPr="00426E14">
              <w:rPr>
                <w:rFonts w:asciiTheme="majorBidi" w:hAnsiTheme="majorBidi" w:cstheme="majorBidi"/>
                <w:sz w:val="11"/>
                <w:szCs w:val="11"/>
              </w:rPr>
              <w:t>Juwaili</w:t>
            </w:r>
            <w:proofErr w:type="spellEnd"/>
            <w:r w:rsidRPr="00426E14">
              <w:rPr>
                <w:rFonts w:asciiTheme="majorBidi" w:hAnsiTheme="majorBidi" w:cstheme="majorBidi"/>
                <w:sz w:val="11"/>
                <w:szCs w:val="11"/>
              </w:rPr>
              <w:t xml:space="preserve"> (based in Western Libya, Nafusa Mountains), later pivotal in capturing Tripoli.</w:t>
            </w:r>
          </w:p>
          <w:p w14:paraId="3291C24A" w14:textId="28099DF9"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Tripoli Brigade</w:t>
            </w:r>
            <w:r w:rsidRPr="00426E14">
              <w:rPr>
                <w:rFonts w:asciiTheme="majorBidi" w:hAnsiTheme="majorBidi" w:cstheme="majorBidi"/>
                <w:sz w:val="11"/>
                <w:szCs w:val="11"/>
              </w:rPr>
              <w:t>, formed by Libyan exiles and domestic recruits under Mahdi al-</w:t>
            </w:r>
            <w:proofErr w:type="spellStart"/>
            <w:r w:rsidRPr="00426E14">
              <w:rPr>
                <w:rFonts w:asciiTheme="majorBidi" w:hAnsiTheme="majorBidi" w:cstheme="majorBidi"/>
                <w:sz w:val="11"/>
                <w:szCs w:val="11"/>
              </w:rPr>
              <w:t>Harati</w:t>
            </w:r>
            <w:proofErr w:type="spellEnd"/>
            <w:r w:rsidRPr="00426E14">
              <w:rPr>
                <w:rFonts w:asciiTheme="majorBidi" w:hAnsiTheme="majorBidi" w:cstheme="majorBidi"/>
                <w:sz w:val="11"/>
                <w:szCs w:val="11"/>
              </w:rPr>
              <w:t xml:space="preserve"> (based in Tripoli region, instrumental during the final assault on the capital).</w:t>
            </w:r>
          </w:p>
          <w:p w14:paraId="1CD753B9" w14:textId="77777777" w:rsidR="00490E02" w:rsidRPr="00426E14" w:rsidRDefault="00490E02" w:rsidP="00490E02">
            <w:pPr>
              <w:jc w:val="center"/>
              <w:rPr>
                <w:rFonts w:asciiTheme="majorBidi" w:hAnsiTheme="majorBidi" w:cstheme="majorBidi"/>
                <w:sz w:val="11"/>
                <w:szCs w:val="11"/>
              </w:rPr>
            </w:pPr>
          </w:p>
          <w:p w14:paraId="0BB39496" w14:textId="54CEFEB6" w:rsidR="00490E02" w:rsidRPr="00426E14" w:rsidRDefault="00490E02" w:rsidP="00490E02">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Islamist–Nationalist</w:t>
            </w:r>
          </w:p>
          <w:p w14:paraId="0357F0B3" w14:textId="52A05F34" w:rsidR="00490E02"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w:t>
            </w:r>
            <w:r w:rsidRPr="00426E14">
              <w:rPr>
                <w:rFonts w:asciiTheme="majorBidi" w:hAnsiTheme="majorBidi" w:cstheme="majorBidi"/>
                <w:b/>
                <w:bCs/>
                <w:sz w:val="11"/>
                <w:szCs w:val="11"/>
              </w:rPr>
              <w:t>Libyan Islamic Movement for Change</w:t>
            </w:r>
            <w:r w:rsidRPr="00426E14">
              <w:rPr>
                <w:rFonts w:asciiTheme="majorBidi" w:hAnsiTheme="majorBidi" w:cstheme="majorBidi"/>
                <w:sz w:val="11"/>
                <w:szCs w:val="11"/>
              </w:rPr>
              <w:t xml:space="preserve"> (formerly the Libyan Islamic Fighting Group – LIFG), led by Abdelhakim Belhadj (based in Tripoli and Western Libya). While later integrated into the broader revolutionary structure, it retained ideological Islamist leanings distinct from the secular NTC leadership.</w:t>
            </w:r>
          </w:p>
          <w:p w14:paraId="5FB9AAF6" w14:textId="77777777" w:rsidR="00490E02" w:rsidRPr="00426E14" w:rsidRDefault="00490E02" w:rsidP="00490E02">
            <w:pPr>
              <w:jc w:val="center"/>
              <w:rPr>
                <w:rFonts w:asciiTheme="majorBidi" w:hAnsiTheme="majorBidi" w:cstheme="majorBidi"/>
                <w:sz w:val="11"/>
                <w:szCs w:val="11"/>
              </w:rPr>
            </w:pPr>
          </w:p>
          <w:p w14:paraId="70E09873" w14:textId="52761112" w:rsidR="00490E02" w:rsidRPr="00426E14" w:rsidRDefault="00490E02" w:rsidP="00490E02">
            <w:pPr>
              <w:jc w:val="center"/>
              <w:rPr>
                <w:rFonts w:asciiTheme="majorBidi" w:hAnsiTheme="majorBidi" w:cstheme="majorBidi"/>
                <w:sz w:val="11"/>
                <w:szCs w:val="11"/>
                <w:u w:val="single"/>
              </w:rPr>
            </w:pPr>
            <w:r w:rsidRPr="00426E14">
              <w:rPr>
                <w:rFonts w:asciiTheme="majorBidi" w:hAnsiTheme="majorBidi" w:cstheme="majorBidi"/>
                <w:sz w:val="11"/>
                <w:szCs w:val="11"/>
                <w:u w:val="single"/>
              </w:rPr>
              <w:t>Ethno-Nationalist</w:t>
            </w:r>
          </w:p>
          <w:p w14:paraId="1A89B818" w14:textId="51CD7A12" w:rsidR="000A0257" w:rsidRPr="00426E14" w:rsidRDefault="00490E02" w:rsidP="00490E02">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b/>
                <w:bCs/>
                <w:sz w:val="11"/>
                <w:szCs w:val="11"/>
              </w:rPr>
              <w:t>Toubou</w:t>
            </w:r>
            <w:proofErr w:type="spellEnd"/>
            <w:r w:rsidRPr="00426E14">
              <w:rPr>
                <w:rFonts w:asciiTheme="majorBidi" w:hAnsiTheme="majorBidi" w:cstheme="majorBidi"/>
                <w:b/>
                <w:bCs/>
                <w:sz w:val="11"/>
                <w:szCs w:val="11"/>
              </w:rPr>
              <w:t xml:space="preserve"> Front for the Salvation of Libya</w:t>
            </w:r>
            <w:r w:rsidRPr="00426E14">
              <w:rPr>
                <w:rFonts w:asciiTheme="majorBidi" w:hAnsiTheme="majorBidi" w:cstheme="majorBidi"/>
                <w:sz w:val="11"/>
                <w:szCs w:val="11"/>
              </w:rPr>
              <w:t xml:space="preserve">, led by Barka </w:t>
            </w:r>
            <w:proofErr w:type="spellStart"/>
            <w:r w:rsidRPr="00426E14">
              <w:rPr>
                <w:rFonts w:asciiTheme="majorBidi" w:hAnsiTheme="majorBidi" w:cstheme="majorBidi"/>
                <w:sz w:val="11"/>
                <w:szCs w:val="11"/>
              </w:rPr>
              <w:t>Wardougou</w:t>
            </w:r>
            <w:proofErr w:type="spellEnd"/>
            <w:r w:rsidRPr="00426E14">
              <w:rPr>
                <w:rFonts w:asciiTheme="majorBidi" w:hAnsiTheme="majorBidi" w:cstheme="majorBidi"/>
                <w:sz w:val="11"/>
                <w:szCs w:val="11"/>
              </w:rPr>
              <w:t xml:space="preserve"> (based in </w:t>
            </w:r>
            <w:r w:rsidRPr="00426E14">
              <w:rPr>
                <w:rFonts w:asciiTheme="majorBidi" w:hAnsiTheme="majorBidi" w:cstheme="majorBidi"/>
                <w:sz w:val="11"/>
                <w:szCs w:val="11"/>
              </w:rPr>
              <w:lastRenderedPageBreak/>
              <w:t xml:space="preserve">southern Libya, Kufra and </w:t>
            </w:r>
            <w:proofErr w:type="spellStart"/>
            <w:r w:rsidRPr="00426E14">
              <w:rPr>
                <w:rFonts w:asciiTheme="majorBidi" w:hAnsiTheme="majorBidi" w:cstheme="majorBidi"/>
                <w:sz w:val="11"/>
                <w:szCs w:val="11"/>
              </w:rPr>
              <w:t>Murzuq</w:t>
            </w:r>
            <w:proofErr w:type="spellEnd"/>
            <w:r w:rsidRPr="00426E14">
              <w:rPr>
                <w:rFonts w:asciiTheme="majorBidi" w:hAnsiTheme="majorBidi" w:cstheme="majorBidi"/>
                <w:sz w:val="11"/>
                <w:szCs w:val="11"/>
              </w:rPr>
              <w:t xml:space="preserve"> regions). Represented the </w:t>
            </w:r>
            <w:proofErr w:type="spellStart"/>
            <w:r w:rsidRPr="00426E14">
              <w:rPr>
                <w:rFonts w:asciiTheme="majorBidi" w:hAnsiTheme="majorBidi" w:cstheme="majorBidi"/>
                <w:sz w:val="11"/>
                <w:szCs w:val="11"/>
              </w:rPr>
              <w:t>Toubou</w:t>
            </w:r>
            <w:proofErr w:type="spellEnd"/>
            <w:r w:rsidRPr="00426E14">
              <w:rPr>
                <w:rFonts w:asciiTheme="majorBidi" w:hAnsiTheme="majorBidi" w:cstheme="majorBidi"/>
                <w:sz w:val="11"/>
                <w:szCs w:val="11"/>
              </w:rPr>
              <w:t xml:space="preserve"> ethnic minority, seeking both the end of Gaddafi’s repression and recognition of </w:t>
            </w:r>
            <w:proofErr w:type="spellStart"/>
            <w:r w:rsidRPr="00426E14">
              <w:rPr>
                <w:rFonts w:asciiTheme="majorBidi" w:hAnsiTheme="majorBidi" w:cstheme="majorBidi"/>
                <w:sz w:val="11"/>
                <w:szCs w:val="11"/>
              </w:rPr>
              <w:t>Toubou</w:t>
            </w:r>
            <w:proofErr w:type="spellEnd"/>
            <w:r w:rsidRPr="00426E14">
              <w:rPr>
                <w:rFonts w:asciiTheme="majorBidi" w:hAnsiTheme="majorBidi" w:cstheme="majorBidi"/>
                <w:sz w:val="11"/>
                <w:szCs w:val="11"/>
              </w:rPr>
              <w:t xml:space="preserve"> autonomy within Libya.</w:t>
            </w:r>
          </w:p>
        </w:tc>
        <w:tc>
          <w:tcPr>
            <w:tcW w:w="1202" w:type="dxa"/>
            <w:gridSpan w:val="2"/>
            <w:vAlign w:val="center"/>
          </w:tcPr>
          <w:p w14:paraId="30681FED" w14:textId="77777777" w:rsidR="000A0257" w:rsidRPr="00426E14" w:rsidRDefault="000A0257" w:rsidP="000A0257">
            <w:pPr>
              <w:jc w:val="center"/>
              <w:rPr>
                <w:rFonts w:asciiTheme="majorBidi" w:hAnsiTheme="majorBidi" w:cstheme="majorBidi"/>
                <w:sz w:val="11"/>
                <w:szCs w:val="11"/>
              </w:rPr>
            </w:pPr>
          </w:p>
        </w:tc>
        <w:tc>
          <w:tcPr>
            <w:tcW w:w="1324" w:type="dxa"/>
            <w:gridSpan w:val="2"/>
            <w:vAlign w:val="center"/>
          </w:tcPr>
          <w:p w14:paraId="259D8B36" w14:textId="77777777" w:rsidR="000A0257" w:rsidRPr="00426E14" w:rsidRDefault="000A0257" w:rsidP="000A0257">
            <w:pPr>
              <w:jc w:val="center"/>
              <w:rPr>
                <w:rFonts w:asciiTheme="majorBidi" w:hAnsiTheme="majorBidi" w:cstheme="majorBidi"/>
                <w:sz w:val="11"/>
                <w:szCs w:val="11"/>
              </w:rPr>
            </w:pPr>
          </w:p>
        </w:tc>
        <w:tc>
          <w:tcPr>
            <w:tcW w:w="1312" w:type="dxa"/>
            <w:gridSpan w:val="2"/>
            <w:vAlign w:val="center"/>
          </w:tcPr>
          <w:p w14:paraId="27F24E5E"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15B52506" w14:textId="77777777" w:rsidR="000A0257" w:rsidRPr="00426E14" w:rsidRDefault="000A0257" w:rsidP="000A0257">
            <w:pPr>
              <w:jc w:val="center"/>
              <w:rPr>
                <w:rFonts w:asciiTheme="majorBidi" w:hAnsiTheme="majorBidi" w:cstheme="majorBidi"/>
                <w:sz w:val="11"/>
                <w:szCs w:val="11"/>
              </w:rPr>
            </w:pPr>
          </w:p>
        </w:tc>
        <w:tc>
          <w:tcPr>
            <w:tcW w:w="1331" w:type="dxa"/>
            <w:gridSpan w:val="2"/>
            <w:vAlign w:val="center"/>
          </w:tcPr>
          <w:p w14:paraId="615A057C" w14:textId="77777777" w:rsidR="000A0257" w:rsidRPr="00426E14" w:rsidRDefault="000A0257" w:rsidP="000A0257">
            <w:pPr>
              <w:jc w:val="center"/>
              <w:rPr>
                <w:rFonts w:asciiTheme="majorBidi" w:hAnsiTheme="majorBidi" w:cstheme="majorBidi"/>
                <w:sz w:val="11"/>
                <w:szCs w:val="11"/>
              </w:rPr>
            </w:pPr>
          </w:p>
        </w:tc>
        <w:tc>
          <w:tcPr>
            <w:tcW w:w="1308" w:type="dxa"/>
            <w:gridSpan w:val="2"/>
            <w:vAlign w:val="center"/>
          </w:tcPr>
          <w:p w14:paraId="559149A0" w14:textId="77777777" w:rsidR="000A0257" w:rsidRPr="00426E14" w:rsidRDefault="000A0257" w:rsidP="000A0257">
            <w:pPr>
              <w:jc w:val="center"/>
              <w:rPr>
                <w:rFonts w:asciiTheme="majorBidi" w:hAnsiTheme="majorBidi" w:cstheme="majorBidi"/>
                <w:sz w:val="11"/>
                <w:szCs w:val="11"/>
              </w:rPr>
            </w:pPr>
          </w:p>
        </w:tc>
        <w:tc>
          <w:tcPr>
            <w:tcW w:w="1107" w:type="dxa"/>
            <w:gridSpan w:val="2"/>
            <w:vAlign w:val="center"/>
          </w:tcPr>
          <w:p w14:paraId="41C26853" w14:textId="77777777" w:rsidR="000A0257" w:rsidRPr="00426E14" w:rsidRDefault="000A0257" w:rsidP="000A0257">
            <w:pPr>
              <w:jc w:val="center"/>
              <w:rPr>
                <w:rFonts w:asciiTheme="majorBidi" w:hAnsiTheme="majorBidi" w:cstheme="majorBidi"/>
                <w:sz w:val="11"/>
                <w:szCs w:val="11"/>
              </w:rPr>
            </w:pPr>
          </w:p>
        </w:tc>
      </w:tr>
      <w:tr w:rsidR="002A1BF1" w:rsidRPr="00426E14" w14:paraId="5B45E8DF" w14:textId="77777777" w:rsidTr="000B3B76">
        <w:trPr>
          <w:gridAfter w:val="1"/>
          <w:wAfter w:w="10" w:type="dxa"/>
        </w:trPr>
        <w:tc>
          <w:tcPr>
            <w:tcW w:w="377" w:type="dxa"/>
            <w:vMerge w:val="restart"/>
            <w:vAlign w:val="center"/>
          </w:tcPr>
          <w:p w14:paraId="116A59C1" w14:textId="2F2EDFD2"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8</w:t>
            </w:r>
          </w:p>
        </w:tc>
        <w:tc>
          <w:tcPr>
            <w:tcW w:w="1036" w:type="dxa"/>
            <w:vMerge w:val="restart"/>
            <w:vAlign w:val="center"/>
          </w:tcPr>
          <w:p w14:paraId="24039F0F" w14:textId="77777777" w:rsidR="00DC22BE" w:rsidRPr="00426E14" w:rsidRDefault="00DC22BE"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w:t>
            </w:r>
            <w:r w:rsidRPr="00426E14">
              <w:rPr>
                <w:rFonts w:asciiTheme="majorBidi" w:hAnsiTheme="majorBidi" w:cstheme="majorBidi"/>
                <w:b/>
                <w:bCs/>
                <w:sz w:val="11"/>
                <w:szCs w:val="11"/>
                <w:vertAlign w:val="superscript"/>
              </w:rPr>
              <w:t>nd</w:t>
            </w:r>
            <w:r w:rsidRPr="00426E14">
              <w:rPr>
                <w:rFonts w:asciiTheme="majorBidi" w:hAnsiTheme="majorBidi" w:cstheme="majorBidi"/>
                <w:b/>
                <w:bCs/>
                <w:sz w:val="11"/>
                <w:szCs w:val="11"/>
              </w:rPr>
              <w:t xml:space="preserve"> Libyan Civil War</w:t>
            </w:r>
          </w:p>
          <w:p w14:paraId="3801FDC5" w14:textId="39F9D971" w:rsidR="00DC22BE" w:rsidRPr="00426E14" w:rsidRDefault="00DC22BE"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(2014 – ongoing)</w:t>
            </w:r>
          </w:p>
        </w:tc>
        <w:tc>
          <w:tcPr>
            <w:tcW w:w="1276" w:type="dxa"/>
            <w:vAlign w:val="center"/>
          </w:tcPr>
          <w:p w14:paraId="020BBD8D" w14:textId="3701B783"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Phase I (2014–2016)</w:t>
            </w:r>
            <w:r w:rsidRPr="00426E14">
              <w:rPr>
                <w:rFonts w:asciiTheme="majorBidi" w:hAnsiTheme="majorBidi" w:cstheme="majorBidi"/>
                <w:sz w:val="11"/>
                <w:szCs w:val="11"/>
                <w:cs/>
              </w:rPr>
              <w:t>‎</w:t>
            </w:r>
          </w:p>
        </w:tc>
        <w:tc>
          <w:tcPr>
            <w:tcW w:w="1275" w:type="dxa"/>
            <w:vAlign w:val="center"/>
          </w:tcPr>
          <w:p w14:paraId="3F7136AF" w14:textId="5AE69C96"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House of Representatives (</w:t>
            </w:r>
            <w:proofErr w:type="spellStart"/>
            <w:r w:rsidRPr="00426E14">
              <w:rPr>
                <w:rFonts w:asciiTheme="majorBidi" w:hAnsiTheme="majorBidi" w:cstheme="majorBidi"/>
                <w:sz w:val="11"/>
                <w:szCs w:val="11"/>
              </w:rPr>
              <w:t>HoR</w:t>
            </w:r>
            <w:proofErr w:type="spellEnd"/>
            <w:r w:rsidRPr="00426E14">
              <w:rPr>
                <w:rFonts w:asciiTheme="majorBidi" w:hAnsiTheme="majorBidi" w:cstheme="majorBidi"/>
                <w:sz w:val="11"/>
                <w:szCs w:val="11"/>
              </w:rPr>
              <w:t xml:space="preserve">), based in Tobruk and supported by the Libyan National Army </w:t>
            </w:r>
            <w:r w:rsidRPr="00426E14">
              <w:rPr>
                <w:rFonts w:asciiTheme="majorBidi" w:hAnsiTheme="majorBidi" w:cstheme="majorBidi"/>
                <w:sz w:val="11"/>
                <w:szCs w:val="11"/>
                <w:cs/>
              </w:rPr>
              <w:t>‎‎</w:t>
            </w:r>
            <w:r w:rsidRPr="00426E14">
              <w:rPr>
                <w:rFonts w:asciiTheme="majorBidi" w:hAnsiTheme="majorBidi" w:cstheme="majorBidi"/>
                <w:sz w:val="11"/>
                <w:szCs w:val="11"/>
              </w:rPr>
              <w:t>(LNA), led by Khalifa Haftar</w:t>
            </w:r>
          </w:p>
        </w:tc>
        <w:tc>
          <w:tcPr>
            <w:tcW w:w="1573" w:type="dxa"/>
            <w:vAlign w:val="center"/>
          </w:tcPr>
          <w:p w14:paraId="754BBE13" w14:textId="030042D2" w:rsidR="00DC22BE" w:rsidRPr="00426E14" w:rsidRDefault="00DC22BE" w:rsidP="00B1053C">
            <w:pPr>
              <w:jc w:val="center"/>
              <w:rPr>
                <w:rFonts w:asciiTheme="majorBidi" w:hAnsiTheme="majorBidi" w:cstheme="majorBidi"/>
                <w:sz w:val="11"/>
                <w:szCs w:val="11"/>
              </w:rPr>
            </w:pPr>
            <w:r w:rsidRPr="00426E14">
              <w:rPr>
                <w:rFonts w:asciiTheme="majorBidi" w:hAnsiTheme="majorBidi" w:cstheme="majorBidi"/>
                <w:sz w:val="11"/>
                <w:szCs w:val="11"/>
              </w:rPr>
              <w:t xml:space="preserve">General National Congress (GNC), Tripoli-based government, backed by Libya Dawn </w:t>
            </w:r>
            <w:r w:rsidRPr="00426E14">
              <w:rPr>
                <w:rFonts w:asciiTheme="majorBidi" w:hAnsiTheme="majorBidi" w:cstheme="majorBidi"/>
                <w:sz w:val="11"/>
                <w:szCs w:val="11"/>
                <w:cs/>
              </w:rPr>
              <w:t>‎</w:t>
            </w:r>
            <w:r w:rsidRPr="00426E14">
              <w:rPr>
                <w:rFonts w:asciiTheme="majorBidi" w:hAnsiTheme="majorBidi" w:cstheme="majorBidi"/>
                <w:sz w:val="11"/>
                <w:szCs w:val="11"/>
              </w:rPr>
              <w:t>coalition militias</w:t>
            </w:r>
          </w:p>
        </w:tc>
        <w:tc>
          <w:tcPr>
            <w:tcW w:w="1202" w:type="dxa"/>
            <w:gridSpan w:val="2"/>
            <w:vAlign w:val="center"/>
          </w:tcPr>
          <w:p w14:paraId="75C7CB52" w14:textId="77777777" w:rsidR="00DC22BE" w:rsidRPr="00426E14" w:rsidRDefault="00DC22BE" w:rsidP="000A0257">
            <w:pPr>
              <w:jc w:val="center"/>
              <w:rPr>
                <w:rFonts w:asciiTheme="majorBidi" w:hAnsiTheme="majorBidi" w:cstheme="majorBidi"/>
                <w:sz w:val="11"/>
                <w:szCs w:val="11"/>
              </w:rPr>
            </w:pPr>
          </w:p>
        </w:tc>
        <w:tc>
          <w:tcPr>
            <w:tcW w:w="1324" w:type="dxa"/>
            <w:gridSpan w:val="2"/>
            <w:vAlign w:val="center"/>
          </w:tcPr>
          <w:p w14:paraId="0CD002B3" w14:textId="77777777" w:rsidR="00DC22BE" w:rsidRPr="00426E14" w:rsidRDefault="00DC22BE" w:rsidP="000A0257">
            <w:pPr>
              <w:jc w:val="center"/>
              <w:rPr>
                <w:rFonts w:asciiTheme="majorBidi" w:hAnsiTheme="majorBidi" w:cstheme="majorBidi"/>
                <w:sz w:val="11"/>
                <w:szCs w:val="11"/>
              </w:rPr>
            </w:pPr>
          </w:p>
        </w:tc>
        <w:tc>
          <w:tcPr>
            <w:tcW w:w="1312" w:type="dxa"/>
            <w:gridSpan w:val="2"/>
            <w:vAlign w:val="center"/>
          </w:tcPr>
          <w:p w14:paraId="230454E3"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7839435B"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47D9F16B" w14:textId="77777777" w:rsidR="00DC22BE" w:rsidRPr="00426E14" w:rsidRDefault="00DC22BE" w:rsidP="000A0257">
            <w:pPr>
              <w:jc w:val="center"/>
              <w:rPr>
                <w:rFonts w:asciiTheme="majorBidi" w:hAnsiTheme="majorBidi" w:cstheme="majorBidi"/>
                <w:sz w:val="11"/>
                <w:szCs w:val="11"/>
              </w:rPr>
            </w:pPr>
          </w:p>
        </w:tc>
        <w:tc>
          <w:tcPr>
            <w:tcW w:w="1308" w:type="dxa"/>
            <w:gridSpan w:val="2"/>
            <w:vAlign w:val="center"/>
          </w:tcPr>
          <w:p w14:paraId="0F0F7D5A" w14:textId="77777777" w:rsidR="00DC22BE" w:rsidRPr="00426E14" w:rsidRDefault="00DC22BE" w:rsidP="000A0257">
            <w:pPr>
              <w:jc w:val="center"/>
              <w:rPr>
                <w:rFonts w:asciiTheme="majorBidi" w:hAnsiTheme="majorBidi" w:cstheme="majorBidi"/>
                <w:sz w:val="11"/>
                <w:szCs w:val="11"/>
              </w:rPr>
            </w:pPr>
          </w:p>
        </w:tc>
        <w:tc>
          <w:tcPr>
            <w:tcW w:w="1107" w:type="dxa"/>
            <w:gridSpan w:val="2"/>
            <w:vAlign w:val="center"/>
          </w:tcPr>
          <w:p w14:paraId="60489340" w14:textId="77777777" w:rsidR="00DC22BE" w:rsidRPr="00426E14" w:rsidRDefault="00DC22BE" w:rsidP="000A0257">
            <w:pPr>
              <w:jc w:val="center"/>
              <w:rPr>
                <w:rFonts w:asciiTheme="majorBidi" w:hAnsiTheme="majorBidi" w:cstheme="majorBidi"/>
                <w:sz w:val="11"/>
                <w:szCs w:val="11"/>
              </w:rPr>
            </w:pPr>
          </w:p>
        </w:tc>
      </w:tr>
      <w:tr w:rsidR="002A1BF1" w:rsidRPr="00426E14" w14:paraId="5E189CB5" w14:textId="77777777" w:rsidTr="000B3B76">
        <w:trPr>
          <w:gridAfter w:val="1"/>
          <w:wAfter w:w="10" w:type="dxa"/>
        </w:trPr>
        <w:tc>
          <w:tcPr>
            <w:tcW w:w="377" w:type="dxa"/>
            <w:vMerge/>
            <w:vAlign w:val="center"/>
          </w:tcPr>
          <w:p w14:paraId="090BAFD2" w14:textId="77777777" w:rsidR="00DC22BE" w:rsidRPr="00426E14" w:rsidRDefault="00DC22BE" w:rsidP="000A0257">
            <w:pPr>
              <w:jc w:val="center"/>
              <w:rPr>
                <w:rFonts w:asciiTheme="majorBidi" w:hAnsiTheme="majorBidi" w:cstheme="majorBidi"/>
                <w:sz w:val="11"/>
                <w:szCs w:val="11"/>
              </w:rPr>
            </w:pPr>
          </w:p>
        </w:tc>
        <w:tc>
          <w:tcPr>
            <w:tcW w:w="1036" w:type="dxa"/>
            <w:vMerge/>
            <w:vAlign w:val="center"/>
          </w:tcPr>
          <w:p w14:paraId="2064B27B" w14:textId="77777777" w:rsidR="00DC22BE" w:rsidRPr="00426E14" w:rsidRDefault="00DC22BE" w:rsidP="000A0257">
            <w:pPr>
              <w:jc w:val="center"/>
              <w:rPr>
                <w:rFonts w:asciiTheme="majorBidi" w:hAnsiTheme="majorBidi" w:cstheme="majorBidi"/>
                <w:b/>
                <w:bCs/>
                <w:sz w:val="11"/>
                <w:szCs w:val="11"/>
              </w:rPr>
            </w:pPr>
          </w:p>
        </w:tc>
        <w:tc>
          <w:tcPr>
            <w:tcW w:w="1276" w:type="dxa"/>
            <w:vAlign w:val="center"/>
          </w:tcPr>
          <w:p w14:paraId="521FCC15" w14:textId="253A782B"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Phase II (2016–2020)</w:t>
            </w:r>
          </w:p>
        </w:tc>
        <w:tc>
          <w:tcPr>
            <w:tcW w:w="1275" w:type="dxa"/>
            <w:vAlign w:val="center"/>
          </w:tcPr>
          <w:p w14:paraId="28E532B3" w14:textId="72E7BF85"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Government of National Accord (GNA), led by Fayez al-Sarraj, based in Tripoli </w:t>
            </w:r>
            <w:r w:rsidRPr="00426E14">
              <w:rPr>
                <w:rFonts w:asciiTheme="majorBidi" w:hAnsiTheme="majorBidi" w:cstheme="majorBidi"/>
                <w:sz w:val="11"/>
                <w:szCs w:val="11"/>
              </w:rPr>
              <w:br/>
              <w:t>(UN-recognized)</w:t>
            </w:r>
          </w:p>
        </w:tc>
        <w:tc>
          <w:tcPr>
            <w:tcW w:w="1573" w:type="dxa"/>
            <w:vAlign w:val="center"/>
          </w:tcPr>
          <w:p w14:paraId="7BD6B42C" w14:textId="55BE8A3A" w:rsidR="00DC22BE" w:rsidRPr="00426E14" w:rsidRDefault="00DC22BE" w:rsidP="00B1053C">
            <w:pPr>
              <w:jc w:val="center"/>
              <w:rPr>
                <w:rFonts w:asciiTheme="majorBidi" w:hAnsiTheme="majorBidi" w:cstheme="majorBidi"/>
                <w:sz w:val="11"/>
                <w:szCs w:val="11"/>
              </w:rPr>
            </w:pPr>
            <w:proofErr w:type="spellStart"/>
            <w:r w:rsidRPr="00426E14">
              <w:rPr>
                <w:rFonts w:asciiTheme="majorBidi" w:hAnsiTheme="majorBidi" w:cstheme="majorBidi"/>
                <w:sz w:val="11"/>
                <w:szCs w:val="11"/>
              </w:rPr>
              <w:t>Aguilah</w:t>
            </w:r>
            <w:proofErr w:type="spellEnd"/>
            <w:r w:rsidRPr="00426E14">
              <w:rPr>
                <w:rFonts w:asciiTheme="majorBidi" w:hAnsiTheme="majorBidi" w:cstheme="majorBidi"/>
                <w:sz w:val="11"/>
                <w:szCs w:val="11"/>
              </w:rPr>
              <w:t xml:space="preserve"> Saleh-led House of Representatives (</w:t>
            </w:r>
            <w:proofErr w:type="spellStart"/>
            <w:r w:rsidRPr="00426E14">
              <w:rPr>
                <w:rFonts w:asciiTheme="majorBidi" w:hAnsiTheme="majorBidi" w:cstheme="majorBidi"/>
                <w:sz w:val="11"/>
                <w:szCs w:val="11"/>
              </w:rPr>
              <w:t>HoR</w:t>
            </w:r>
            <w:proofErr w:type="spellEnd"/>
            <w:r w:rsidRPr="00426E14">
              <w:rPr>
                <w:rFonts w:asciiTheme="majorBidi" w:hAnsiTheme="majorBidi" w:cstheme="majorBidi"/>
                <w:sz w:val="11"/>
                <w:szCs w:val="11"/>
              </w:rPr>
              <w:t>) appointed Libyan Interim Government, led by Abdullah al-</w:t>
            </w:r>
            <w:proofErr w:type="spellStart"/>
            <w:r w:rsidRPr="00426E14">
              <w:rPr>
                <w:rFonts w:asciiTheme="majorBidi" w:hAnsiTheme="majorBidi" w:cstheme="majorBidi"/>
                <w:sz w:val="11"/>
                <w:szCs w:val="11"/>
              </w:rPr>
              <w:t>Thinni</w:t>
            </w:r>
            <w:proofErr w:type="spellEnd"/>
            <w:r w:rsidRPr="00426E14">
              <w:rPr>
                <w:rFonts w:asciiTheme="majorBidi" w:hAnsiTheme="majorBidi" w:cstheme="majorBidi"/>
                <w:sz w:val="11"/>
                <w:szCs w:val="11"/>
              </w:rPr>
              <w:t>, aligned with Khalifa Haftar-led LNA, based in Tobruk</w:t>
            </w:r>
          </w:p>
        </w:tc>
        <w:tc>
          <w:tcPr>
            <w:tcW w:w="1202" w:type="dxa"/>
            <w:gridSpan w:val="2"/>
            <w:vAlign w:val="center"/>
          </w:tcPr>
          <w:p w14:paraId="76CAF032" w14:textId="77777777" w:rsidR="00DC22BE" w:rsidRPr="00426E14" w:rsidRDefault="00DC22BE" w:rsidP="000A0257">
            <w:pPr>
              <w:jc w:val="center"/>
              <w:rPr>
                <w:rFonts w:asciiTheme="majorBidi" w:hAnsiTheme="majorBidi" w:cstheme="majorBidi"/>
                <w:sz w:val="11"/>
                <w:szCs w:val="11"/>
              </w:rPr>
            </w:pPr>
          </w:p>
        </w:tc>
        <w:tc>
          <w:tcPr>
            <w:tcW w:w="1324" w:type="dxa"/>
            <w:gridSpan w:val="2"/>
            <w:vAlign w:val="center"/>
          </w:tcPr>
          <w:p w14:paraId="626DA3E0" w14:textId="77777777" w:rsidR="00DC22BE" w:rsidRPr="00426E14" w:rsidRDefault="00DC22BE" w:rsidP="000A0257">
            <w:pPr>
              <w:jc w:val="center"/>
              <w:rPr>
                <w:rFonts w:asciiTheme="majorBidi" w:hAnsiTheme="majorBidi" w:cstheme="majorBidi"/>
                <w:sz w:val="11"/>
                <w:szCs w:val="11"/>
              </w:rPr>
            </w:pPr>
          </w:p>
        </w:tc>
        <w:tc>
          <w:tcPr>
            <w:tcW w:w="1312" w:type="dxa"/>
            <w:gridSpan w:val="2"/>
            <w:vAlign w:val="center"/>
          </w:tcPr>
          <w:p w14:paraId="2334B001"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3750D1DB"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328FA0F1" w14:textId="77777777" w:rsidR="00DC22BE" w:rsidRPr="00426E14" w:rsidRDefault="00DC22BE" w:rsidP="000A0257">
            <w:pPr>
              <w:jc w:val="center"/>
              <w:rPr>
                <w:rFonts w:asciiTheme="majorBidi" w:hAnsiTheme="majorBidi" w:cstheme="majorBidi"/>
                <w:sz w:val="11"/>
                <w:szCs w:val="11"/>
              </w:rPr>
            </w:pPr>
          </w:p>
        </w:tc>
        <w:tc>
          <w:tcPr>
            <w:tcW w:w="1308" w:type="dxa"/>
            <w:gridSpan w:val="2"/>
            <w:vAlign w:val="center"/>
          </w:tcPr>
          <w:p w14:paraId="4B1E03FC" w14:textId="77777777" w:rsidR="00DC22BE" w:rsidRPr="00426E14" w:rsidRDefault="00DC22BE" w:rsidP="000A0257">
            <w:pPr>
              <w:jc w:val="center"/>
              <w:rPr>
                <w:rFonts w:asciiTheme="majorBidi" w:hAnsiTheme="majorBidi" w:cstheme="majorBidi"/>
                <w:sz w:val="11"/>
                <w:szCs w:val="11"/>
              </w:rPr>
            </w:pPr>
          </w:p>
        </w:tc>
        <w:tc>
          <w:tcPr>
            <w:tcW w:w="1107" w:type="dxa"/>
            <w:gridSpan w:val="2"/>
            <w:vAlign w:val="center"/>
          </w:tcPr>
          <w:p w14:paraId="598BAA7E" w14:textId="77777777" w:rsidR="00DC22BE" w:rsidRPr="00426E14" w:rsidRDefault="00DC22BE" w:rsidP="000A0257">
            <w:pPr>
              <w:jc w:val="center"/>
              <w:rPr>
                <w:rFonts w:asciiTheme="majorBidi" w:hAnsiTheme="majorBidi" w:cstheme="majorBidi"/>
                <w:sz w:val="11"/>
                <w:szCs w:val="11"/>
              </w:rPr>
            </w:pPr>
          </w:p>
        </w:tc>
      </w:tr>
      <w:tr w:rsidR="002A1BF1" w:rsidRPr="00426E14" w14:paraId="6D568D62" w14:textId="77777777" w:rsidTr="000B3B76">
        <w:trPr>
          <w:gridAfter w:val="1"/>
          <w:wAfter w:w="10" w:type="dxa"/>
        </w:trPr>
        <w:tc>
          <w:tcPr>
            <w:tcW w:w="377" w:type="dxa"/>
            <w:vMerge/>
            <w:vAlign w:val="center"/>
          </w:tcPr>
          <w:p w14:paraId="5B2D69E8" w14:textId="77777777" w:rsidR="00DC22BE" w:rsidRPr="00426E14" w:rsidRDefault="00DC22BE" w:rsidP="000A0257">
            <w:pPr>
              <w:jc w:val="center"/>
              <w:rPr>
                <w:rFonts w:asciiTheme="majorBidi" w:hAnsiTheme="majorBidi" w:cstheme="majorBidi"/>
                <w:sz w:val="11"/>
                <w:szCs w:val="11"/>
              </w:rPr>
            </w:pPr>
          </w:p>
        </w:tc>
        <w:tc>
          <w:tcPr>
            <w:tcW w:w="1036" w:type="dxa"/>
            <w:vMerge/>
            <w:vAlign w:val="center"/>
          </w:tcPr>
          <w:p w14:paraId="7844E24A" w14:textId="77777777" w:rsidR="00DC22BE" w:rsidRPr="00426E14" w:rsidRDefault="00DC22BE" w:rsidP="000A0257">
            <w:pPr>
              <w:jc w:val="center"/>
              <w:rPr>
                <w:rFonts w:asciiTheme="majorBidi" w:hAnsiTheme="majorBidi" w:cstheme="majorBidi"/>
                <w:b/>
                <w:bCs/>
                <w:sz w:val="11"/>
                <w:szCs w:val="11"/>
              </w:rPr>
            </w:pPr>
          </w:p>
        </w:tc>
        <w:tc>
          <w:tcPr>
            <w:tcW w:w="1276" w:type="dxa"/>
            <w:vAlign w:val="center"/>
          </w:tcPr>
          <w:p w14:paraId="05AA1823" w14:textId="481D59AE"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Phase III (2021–2022)</w:t>
            </w:r>
            <w:r w:rsidRPr="00426E14">
              <w:rPr>
                <w:rFonts w:asciiTheme="majorBidi" w:hAnsiTheme="majorBidi" w:cstheme="majorBidi"/>
                <w:sz w:val="11"/>
                <w:szCs w:val="11"/>
                <w:cs/>
              </w:rPr>
              <w:t>‎</w:t>
            </w:r>
          </w:p>
        </w:tc>
        <w:tc>
          <w:tcPr>
            <w:tcW w:w="1275" w:type="dxa"/>
            <w:vAlign w:val="center"/>
          </w:tcPr>
          <w:p w14:paraId="696CB5E1" w14:textId="5D3560B8" w:rsidR="00DC22BE" w:rsidRPr="00426E14" w:rsidRDefault="00DC22BE" w:rsidP="00B1053C">
            <w:pPr>
              <w:jc w:val="center"/>
              <w:rPr>
                <w:rFonts w:asciiTheme="majorBidi" w:hAnsiTheme="majorBidi" w:cstheme="majorBidi"/>
                <w:sz w:val="11"/>
                <w:szCs w:val="11"/>
              </w:rPr>
            </w:pPr>
            <w:r w:rsidRPr="00426E14">
              <w:rPr>
                <w:rFonts w:asciiTheme="majorBidi" w:hAnsiTheme="majorBidi" w:cstheme="majorBidi"/>
                <w:sz w:val="11"/>
                <w:szCs w:val="11"/>
              </w:rPr>
              <w:t xml:space="preserve">Government of National Accord (GNA), led by Abdul Hamid Dbeibeh, based in Tripoli </w:t>
            </w:r>
            <w:r w:rsidRPr="00426E14">
              <w:rPr>
                <w:rFonts w:asciiTheme="majorBidi" w:hAnsiTheme="majorBidi" w:cstheme="majorBidi"/>
                <w:sz w:val="11"/>
                <w:szCs w:val="11"/>
              </w:rPr>
              <w:br/>
              <w:t>(UN-recognized)</w:t>
            </w:r>
          </w:p>
        </w:tc>
        <w:tc>
          <w:tcPr>
            <w:tcW w:w="1573" w:type="dxa"/>
            <w:vAlign w:val="center"/>
          </w:tcPr>
          <w:p w14:paraId="0A8A574D" w14:textId="3B62547D" w:rsidR="00DC22BE" w:rsidRPr="00426E14" w:rsidRDefault="00DC22BE" w:rsidP="00DC22BE">
            <w:pPr>
              <w:jc w:val="center"/>
              <w:rPr>
                <w:rFonts w:asciiTheme="majorBidi" w:hAnsiTheme="majorBidi" w:cstheme="majorBidi"/>
                <w:sz w:val="11"/>
                <w:szCs w:val="11"/>
              </w:rPr>
            </w:pPr>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Aguilah</w:t>
            </w:r>
            <w:proofErr w:type="spellEnd"/>
            <w:r w:rsidRPr="00426E14">
              <w:rPr>
                <w:rFonts w:asciiTheme="majorBidi" w:hAnsiTheme="majorBidi" w:cstheme="majorBidi"/>
                <w:sz w:val="11"/>
                <w:szCs w:val="11"/>
              </w:rPr>
              <w:t xml:space="preserve"> Saleh-led </w:t>
            </w:r>
            <w:proofErr w:type="spellStart"/>
            <w:r w:rsidRPr="00426E14">
              <w:rPr>
                <w:rFonts w:asciiTheme="majorBidi" w:hAnsiTheme="majorBidi" w:cstheme="majorBidi"/>
                <w:sz w:val="11"/>
                <w:szCs w:val="11"/>
              </w:rPr>
              <w:t>HoR</w:t>
            </w:r>
            <w:proofErr w:type="spellEnd"/>
            <w:r w:rsidRPr="00426E14">
              <w:rPr>
                <w:rFonts w:asciiTheme="majorBidi" w:hAnsiTheme="majorBidi" w:cstheme="majorBidi"/>
                <w:sz w:val="11"/>
                <w:szCs w:val="11"/>
              </w:rPr>
              <w:t xml:space="preserve"> appointed Government of National Stability, led by Fathi Bashagha (2022), and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Osman Hammad (2023), aligned with Haftar-led LNA, based in Sirte</w:t>
            </w:r>
          </w:p>
        </w:tc>
        <w:tc>
          <w:tcPr>
            <w:tcW w:w="1202" w:type="dxa"/>
            <w:gridSpan w:val="2"/>
            <w:vAlign w:val="center"/>
          </w:tcPr>
          <w:p w14:paraId="7843E149" w14:textId="77777777" w:rsidR="00DC22BE" w:rsidRPr="00426E14" w:rsidRDefault="00DC22BE" w:rsidP="000A0257">
            <w:pPr>
              <w:jc w:val="center"/>
              <w:rPr>
                <w:rFonts w:asciiTheme="majorBidi" w:hAnsiTheme="majorBidi" w:cstheme="majorBidi"/>
                <w:sz w:val="11"/>
                <w:szCs w:val="11"/>
              </w:rPr>
            </w:pPr>
          </w:p>
        </w:tc>
        <w:tc>
          <w:tcPr>
            <w:tcW w:w="1324" w:type="dxa"/>
            <w:gridSpan w:val="2"/>
            <w:vAlign w:val="center"/>
          </w:tcPr>
          <w:p w14:paraId="5F26B630" w14:textId="77777777" w:rsidR="00DC22BE" w:rsidRPr="00426E14" w:rsidRDefault="00DC22BE" w:rsidP="000A0257">
            <w:pPr>
              <w:jc w:val="center"/>
              <w:rPr>
                <w:rFonts w:asciiTheme="majorBidi" w:hAnsiTheme="majorBidi" w:cstheme="majorBidi"/>
                <w:sz w:val="11"/>
                <w:szCs w:val="11"/>
              </w:rPr>
            </w:pPr>
          </w:p>
        </w:tc>
        <w:tc>
          <w:tcPr>
            <w:tcW w:w="1312" w:type="dxa"/>
            <w:gridSpan w:val="2"/>
            <w:vAlign w:val="center"/>
          </w:tcPr>
          <w:p w14:paraId="6B283543"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009045C7"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39D18F47" w14:textId="77777777" w:rsidR="00DC22BE" w:rsidRPr="00426E14" w:rsidRDefault="00DC22BE" w:rsidP="000A0257">
            <w:pPr>
              <w:jc w:val="center"/>
              <w:rPr>
                <w:rFonts w:asciiTheme="majorBidi" w:hAnsiTheme="majorBidi" w:cstheme="majorBidi"/>
                <w:sz w:val="11"/>
                <w:szCs w:val="11"/>
              </w:rPr>
            </w:pPr>
          </w:p>
        </w:tc>
        <w:tc>
          <w:tcPr>
            <w:tcW w:w="1308" w:type="dxa"/>
            <w:gridSpan w:val="2"/>
            <w:vAlign w:val="center"/>
          </w:tcPr>
          <w:p w14:paraId="3772622C" w14:textId="77777777" w:rsidR="00DC22BE" w:rsidRPr="00426E14" w:rsidRDefault="00DC22BE" w:rsidP="000A0257">
            <w:pPr>
              <w:jc w:val="center"/>
              <w:rPr>
                <w:rFonts w:asciiTheme="majorBidi" w:hAnsiTheme="majorBidi" w:cstheme="majorBidi"/>
                <w:sz w:val="11"/>
                <w:szCs w:val="11"/>
              </w:rPr>
            </w:pPr>
          </w:p>
        </w:tc>
        <w:tc>
          <w:tcPr>
            <w:tcW w:w="1107" w:type="dxa"/>
            <w:gridSpan w:val="2"/>
            <w:vAlign w:val="center"/>
          </w:tcPr>
          <w:p w14:paraId="3A2D0CF3" w14:textId="77777777" w:rsidR="00DC22BE" w:rsidRPr="00426E14" w:rsidRDefault="00DC22BE" w:rsidP="000A0257">
            <w:pPr>
              <w:jc w:val="center"/>
              <w:rPr>
                <w:rFonts w:asciiTheme="majorBidi" w:hAnsiTheme="majorBidi" w:cstheme="majorBidi"/>
                <w:sz w:val="11"/>
                <w:szCs w:val="11"/>
              </w:rPr>
            </w:pPr>
          </w:p>
        </w:tc>
      </w:tr>
      <w:tr w:rsidR="002A1BF1" w:rsidRPr="00426E14" w14:paraId="7A45B48E" w14:textId="77777777" w:rsidTr="000B3B76">
        <w:trPr>
          <w:gridAfter w:val="1"/>
          <w:wAfter w:w="10" w:type="dxa"/>
        </w:trPr>
        <w:tc>
          <w:tcPr>
            <w:tcW w:w="377" w:type="dxa"/>
            <w:vMerge/>
            <w:vAlign w:val="center"/>
          </w:tcPr>
          <w:p w14:paraId="0C6D6B06" w14:textId="77777777" w:rsidR="00DC22BE" w:rsidRPr="00426E14" w:rsidRDefault="00DC22BE" w:rsidP="000A0257">
            <w:pPr>
              <w:jc w:val="center"/>
              <w:rPr>
                <w:rFonts w:asciiTheme="majorBidi" w:hAnsiTheme="majorBidi" w:cstheme="majorBidi"/>
                <w:sz w:val="11"/>
                <w:szCs w:val="11"/>
              </w:rPr>
            </w:pPr>
          </w:p>
        </w:tc>
        <w:tc>
          <w:tcPr>
            <w:tcW w:w="1036" w:type="dxa"/>
            <w:vMerge/>
            <w:vAlign w:val="center"/>
          </w:tcPr>
          <w:p w14:paraId="5CAF7D26" w14:textId="77777777" w:rsidR="00DC22BE" w:rsidRPr="00426E14" w:rsidRDefault="00DC22BE" w:rsidP="000A0257">
            <w:pPr>
              <w:jc w:val="center"/>
              <w:rPr>
                <w:rFonts w:asciiTheme="majorBidi" w:hAnsiTheme="majorBidi" w:cstheme="majorBidi"/>
                <w:b/>
                <w:bCs/>
                <w:sz w:val="11"/>
                <w:szCs w:val="11"/>
              </w:rPr>
            </w:pPr>
          </w:p>
        </w:tc>
        <w:tc>
          <w:tcPr>
            <w:tcW w:w="1276" w:type="dxa"/>
            <w:vAlign w:val="center"/>
          </w:tcPr>
          <w:p w14:paraId="53610EF1" w14:textId="3786FCD4" w:rsidR="00DC22BE" w:rsidRPr="00426E14" w:rsidRDefault="00DC22BE" w:rsidP="000A0257">
            <w:pPr>
              <w:jc w:val="center"/>
              <w:rPr>
                <w:rFonts w:asciiTheme="majorBidi" w:hAnsiTheme="majorBidi" w:cstheme="majorBidi"/>
                <w:sz w:val="11"/>
                <w:szCs w:val="11"/>
              </w:rPr>
            </w:pPr>
            <w:r w:rsidRPr="00426E14">
              <w:rPr>
                <w:rFonts w:asciiTheme="majorBidi" w:hAnsiTheme="majorBidi" w:cstheme="majorBidi"/>
                <w:sz w:val="11"/>
                <w:szCs w:val="11"/>
              </w:rPr>
              <w:t>Phase IV (2022–ongoing)</w:t>
            </w:r>
            <w:r w:rsidRPr="00426E14">
              <w:rPr>
                <w:rFonts w:asciiTheme="majorBidi" w:hAnsiTheme="majorBidi" w:cstheme="majorBidi"/>
                <w:sz w:val="11"/>
                <w:szCs w:val="11"/>
                <w:cs/>
              </w:rPr>
              <w:t>‎</w:t>
            </w:r>
          </w:p>
        </w:tc>
        <w:tc>
          <w:tcPr>
            <w:tcW w:w="1275" w:type="dxa"/>
            <w:vAlign w:val="center"/>
          </w:tcPr>
          <w:p w14:paraId="4D872238" w14:textId="5DA4B3AC" w:rsidR="00DC22BE" w:rsidRPr="00426E14" w:rsidRDefault="00DC22BE" w:rsidP="00DC22BE">
            <w:pPr>
              <w:jc w:val="center"/>
              <w:rPr>
                <w:rFonts w:asciiTheme="majorBidi" w:hAnsiTheme="majorBidi" w:cstheme="majorBidi"/>
                <w:sz w:val="11"/>
                <w:szCs w:val="11"/>
              </w:rPr>
            </w:pPr>
            <w:r w:rsidRPr="00426E14">
              <w:rPr>
                <w:rFonts w:asciiTheme="majorBidi" w:hAnsiTheme="majorBidi" w:cstheme="majorBidi"/>
                <w:sz w:val="11"/>
                <w:szCs w:val="11"/>
              </w:rPr>
              <w:t xml:space="preserve">Government of National Accord (GNA), led by Abdul Hamid Dbeibeh, based in Tripoli </w:t>
            </w:r>
            <w:r w:rsidRPr="00426E14">
              <w:rPr>
                <w:rFonts w:asciiTheme="majorBidi" w:hAnsiTheme="majorBidi" w:cstheme="majorBidi"/>
                <w:sz w:val="11"/>
                <w:szCs w:val="11"/>
              </w:rPr>
              <w:br/>
              <w:t>(UN-recognized)</w:t>
            </w:r>
          </w:p>
        </w:tc>
        <w:tc>
          <w:tcPr>
            <w:tcW w:w="1573" w:type="dxa"/>
            <w:vAlign w:val="center"/>
          </w:tcPr>
          <w:p w14:paraId="5438A30C" w14:textId="0359543B" w:rsidR="00DC22BE" w:rsidRPr="00426E14" w:rsidRDefault="00DC22BE" w:rsidP="00DC22BE">
            <w:pPr>
              <w:jc w:val="center"/>
              <w:rPr>
                <w:rFonts w:asciiTheme="majorBidi" w:hAnsiTheme="majorBidi" w:cstheme="majorBidi"/>
                <w:sz w:val="11"/>
                <w:szCs w:val="11"/>
              </w:rPr>
            </w:pPr>
            <w:r w:rsidRPr="00426E14">
              <w:rPr>
                <w:rFonts w:asciiTheme="majorBidi" w:hAnsiTheme="majorBidi" w:cstheme="majorBidi"/>
                <w:sz w:val="11"/>
                <w:szCs w:val="11"/>
              </w:rPr>
              <w:t xml:space="preserve">Government of National Stability led by Fathi Bashagha (2022), and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Osman Hammad (2023), aligned with Haftar-led LNA based in Sirte</w:t>
            </w:r>
          </w:p>
        </w:tc>
        <w:tc>
          <w:tcPr>
            <w:tcW w:w="1202" w:type="dxa"/>
            <w:gridSpan w:val="2"/>
            <w:vAlign w:val="center"/>
          </w:tcPr>
          <w:p w14:paraId="1BD3E1FF" w14:textId="77777777" w:rsidR="00DC22BE" w:rsidRPr="00426E14" w:rsidRDefault="00DC22BE" w:rsidP="000A0257">
            <w:pPr>
              <w:jc w:val="center"/>
              <w:rPr>
                <w:rFonts w:asciiTheme="majorBidi" w:hAnsiTheme="majorBidi" w:cstheme="majorBidi"/>
                <w:sz w:val="11"/>
                <w:szCs w:val="11"/>
              </w:rPr>
            </w:pPr>
          </w:p>
        </w:tc>
        <w:tc>
          <w:tcPr>
            <w:tcW w:w="1324" w:type="dxa"/>
            <w:gridSpan w:val="2"/>
            <w:vAlign w:val="center"/>
          </w:tcPr>
          <w:p w14:paraId="2A91B6ED" w14:textId="77777777" w:rsidR="00DC22BE" w:rsidRPr="00426E14" w:rsidRDefault="00DC22BE" w:rsidP="000A0257">
            <w:pPr>
              <w:jc w:val="center"/>
              <w:rPr>
                <w:rFonts w:asciiTheme="majorBidi" w:hAnsiTheme="majorBidi" w:cstheme="majorBidi"/>
                <w:sz w:val="11"/>
                <w:szCs w:val="11"/>
              </w:rPr>
            </w:pPr>
          </w:p>
        </w:tc>
        <w:tc>
          <w:tcPr>
            <w:tcW w:w="1312" w:type="dxa"/>
            <w:gridSpan w:val="2"/>
            <w:vAlign w:val="center"/>
          </w:tcPr>
          <w:p w14:paraId="332359EC"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6E3D7292" w14:textId="77777777" w:rsidR="00DC22BE" w:rsidRPr="00426E14" w:rsidRDefault="00DC22BE" w:rsidP="000A0257">
            <w:pPr>
              <w:jc w:val="center"/>
              <w:rPr>
                <w:rFonts w:asciiTheme="majorBidi" w:hAnsiTheme="majorBidi" w:cstheme="majorBidi"/>
                <w:sz w:val="11"/>
                <w:szCs w:val="11"/>
              </w:rPr>
            </w:pPr>
          </w:p>
        </w:tc>
        <w:tc>
          <w:tcPr>
            <w:tcW w:w="1331" w:type="dxa"/>
            <w:gridSpan w:val="2"/>
            <w:vAlign w:val="center"/>
          </w:tcPr>
          <w:p w14:paraId="466141F3" w14:textId="77777777" w:rsidR="00DC22BE" w:rsidRPr="00426E14" w:rsidRDefault="00DC22BE" w:rsidP="000A0257">
            <w:pPr>
              <w:jc w:val="center"/>
              <w:rPr>
                <w:rFonts w:asciiTheme="majorBidi" w:hAnsiTheme="majorBidi" w:cstheme="majorBidi"/>
                <w:sz w:val="11"/>
                <w:szCs w:val="11"/>
              </w:rPr>
            </w:pPr>
          </w:p>
        </w:tc>
        <w:tc>
          <w:tcPr>
            <w:tcW w:w="1308" w:type="dxa"/>
            <w:gridSpan w:val="2"/>
            <w:vAlign w:val="center"/>
          </w:tcPr>
          <w:p w14:paraId="1C2BEB4F" w14:textId="77777777" w:rsidR="00DC22BE" w:rsidRPr="00426E14" w:rsidRDefault="00DC22BE" w:rsidP="000A0257">
            <w:pPr>
              <w:jc w:val="center"/>
              <w:rPr>
                <w:rFonts w:asciiTheme="majorBidi" w:hAnsiTheme="majorBidi" w:cstheme="majorBidi"/>
                <w:sz w:val="11"/>
                <w:szCs w:val="11"/>
              </w:rPr>
            </w:pPr>
          </w:p>
        </w:tc>
        <w:tc>
          <w:tcPr>
            <w:tcW w:w="1107" w:type="dxa"/>
            <w:gridSpan w:val="2"/>
            <w:vAlign w:val="center"/>
          </w:tcPr>
          <w:p w14:paraId="5BEEFBFB" w14:textId="77777777" w:rsidR="00DC22BE" w:rsidRPr="00426E14" w:rsidRDefault="00DC22BE" w:rsidP="000A0257">
            <w:pPr>
              <w:jc w:val="center"/>
              <w:rPr>
                <w:rFonts w:asciiTheme="majorBidi" w:hAnsiTheme="majorBidi" w:cstheme="majorBidi"/>
                <w:sz w:val="11"/>
                <w:szCs w:val="11"/>
              </w:rPr>
            </w:pPr>
          </w:p>
        </w:tc>
      </w:tr>
      <w:tr w:rsidR="002A1BF1" w:rsidRPr="00426E14" w14:paraId="6703C5BB" w14:textId="77777777" w:rsidTr="000B3B76">
        <w:trPr>
          <w:gridAfter w:val="1"/>
          <w:wAfter w:w="10" w:type="dxa"/>
        </w:trPr>
        <w:tc>
          <w:tcPr>
            <w:tcW w:w="377" w:type="dxa"/>
            <w:vMerge w:val="restart"/>
            <w:vAlign w:val="center"/>
          </w:tcPr>
          <w:p w14:paraId="252FE291" w14:textId="147A33AA"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6</w:t>
            </w:r>
            <w:r w:rsidR="001014BB" w:rsidRPr="00426E14">
              <w:rPr>
                <w:rFonts w:asciiTheme="majorBidi" w:hAnsiTheme="majorBidi" w:cstheme="majorBidi"/>
                <w:sz w:val="11"/>
                <w:szCs w:val="11"/>
              </w:rPr>
              <w:t>9</w:t>
            </w:r>
          </w:p>
        </w:tc>
        <w:tc>
          <w:tcPr>
            <w:tcW w:w="1036" w:type="dxa"/>
            <w:vMerge w:val="restart"/>
            <w:vAlign w:val="center"/>
          </w:tcPr>
          <w:p w14:paraId="16C586A8" w14:textId="77777777"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Syrian Civil War</w:t>
            </w:r>
          </w:p>
          <w:p w14:paraId="391394AB" w14:textId="32CB87D7"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(2011 – ongoing)</w:t>
            </w:r>
          </w:p>
        </w:tc>
        <w:tc>
          <w:tcPr>
            <w:tcW w:w="1276" w:type="dxa"/>
            <w:vAlign w:val="center"/>
          </w:tcPr>
          <w:p w14:paraId="44063513" w14:textId="3EB9BE79"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 (2011–December 2024)</w:t>
            </w:r>
            <w:r w:rsidRPr="00426E14">
              <w:rPr>
                <w:rFonts w:asciiTheme="majorBidi" w:hAnsiTheme="majorBidi" w:cstheme="majorBidi"/>
                <w:sz w:val="11"/>
                <w:szCs w:val="11"/>
                <w:cs/>
              </w:rPr>
              <w:t>‎</w:t>
            </w:r>
          </w:p>
        </w:tc>
        <w:tc>
          <w:tcPr>
            <w:tcW w:w="1275" w:type="dxa"/>
            <w:vAlign w:val="center"/>
          </w:tcPr>
          <w:p w14:paraId="3F3B27BF" w14:textId="1DE7DF2D"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Syrian Arab Republic, led by Bashar al-Assad’s Baathist government, based in Damascus</w:t>
            </w:r>
          </w:p>
        </w:tc>
        <w:tc>
          <w:tcPr>
            <w:tcW w:w="1573" w:type="dxa"/>
            <w:vAlign w:val="center"/>
          </w:tcPr>
          <w:p w14:paraId="3FB49544" w14:textId="7E775702" w:rsidR="000B3236" w:rsidRPr="00426E14" w:rsidRDefault="000B3236" w:rsidP="00D44443">
            <w:pPr>
              <w:jc w:val="center"/>
              <w:rPr>
                <w:rFonts w:asciiTheme="majorBidi" w:hAnsiTheme="majorBidi" w:cstheme="majorBidi"/>
                <w:sz w:val="11"/>
                <w:szCs w:val="11"/>
              </w:rPr>
            </w:pPr>
            <w:r w:rsidRPr="00426E14">
              <w:rPr>
                <w:rFonts w:asciiTheme="majorBidi" w:hAnsiTheme="majorBidi" w:cstheme="majorBidi"/>
                <w:sz w:val="11"/>
                <w:szCs w:val="11"/>
              </w:rPr>
              <w:t xml:space="preserve">•Free Syrian Army (FSA),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w:t>
            </w:r>
            <w:proofErr w:type="gramStart"/>
            <w:r w:rsidRPr="00426E14">
              <w:rPr>
                <w:rFonts w:asciiTheme="majorBidi" w:hAnsiTheme="majorBidi" w:cstheme="majorBidi"/>
                <w:sz w:val="11"/>
                <w:szCs w:val="11"/>
              </w:rPr>
              <w:t>Turkey</w:t>
            </w:r>
            <w:proofErr w:type="gramEnd"/>
            <w:r w:rsidRPr="00426E14">
              <w:rPr>
                <w:rFonts w:asciiTheme="majorBidi" w:hAnsiTheme="majorBidi" w:cstheme="majorBidi"/>
                <w:sz w:val="11"/>
                <w:szCs w:val="11"/>
              </w:rPr>
              <w:t>-backed Free Syrian Army (TFSA) factions led by various commanders including Riad al-Asaad, later Salim Idris</w:t>
            </w:r>
          </w:p>
          <w:p w14:paraId="0DCF26C0" w14:textId="148F9793" w:rsidR="000B3236" w:rsidRPr="00426E14" w:rsidRDefault="000B3236" w:rsidP="00D44443">
            <w:pPr>
              <w:jc w:val="center"/>
              <w:rPr>
                <w:rFonts w:asciiTheme="majorBidi" w:hAnsiTheme="majorBidi" w:cstheme="majorBidi"/>
                <w:sz w:val="11"/>
                <w:szCs w:val="11"/>
              </w:rPr>
            </w:pPr>
            <w:r w:rsidRPr="00426E14">
              <w:rPr>
                <w:rFonts w:asciiTheme="majorBidi" w:hAnsiTheme="majorBidi" w:cstheme="majorBidi"/>
                <w:sz w:val="11"/>
                <w:szCs w:val="11"/>
              </w:rPr>
              <w:t>•Islamist factions: Jabhat al-Nusra led by Abu Mohammad al-</w:t>
            </w:r>
            <w:r w:rsidRPr="00426E14">
              <w:rPr>
                <w:rFonts w:asciiTheme="majorBidi" w:hAnsiTheme="majorBidi" w:cstheme="majorBidi"/>
                <w:sz w:val="11"/>
                <w:szCs w:val="11"/>
                <w:cs/>
              </w:rPr>
              <w:t>‎</w:t>
            </w:r>
            <w:r w:rsidRPr="00426E14">
              <w:rPr>
                <w:rFonts w:asciiTheme="majorBidi" w:hAnsiTheme="majorBidi" w:cstheme="majorBidi"/>
                <w:sz w:val="11"/>
                <w:szCs w:val="11"/>
              </w:rPr>
              <w:t>Julani (later Hay’at Tahrir al-Sham)</w:t>
            </w:r>
            <w:proofErr w:type="gramStart"/>
            <w:r w:rsidRPr="00426E14">
              <w:rPr>
                <w:rFonts w:asciiTheme="majorBidi" w:hAnsiTheme="majorBidi" w:cstheme="majorBidi"/>
                <w:sz w:val="11"/>
                <w:szCs w:val="11"/>
              </w:rPr>
              <w:t>, ,</w:t>
            </w:r>
            <w:proofErr w:type="gramEnd"/>
            <w:r w:rsidRPr="00426E14">
              <w:rPr>
                <w:rFonts w:asciiTheme="majorBidi" w:hAnsiTheme="majorBidi" w:cstheme="majorBidi"/>
                <w:sz w:val="11"/>
                <w:szCs w:val="11"/>
              </w:rPr>
              <w:t xml:space="preserve"> Ahrar al Sham, </w:t>
            </w:r>
            <w:proofErr w:type="spellStart"/>
            <w:r w:rsidRPr="00426E14">
              <w:rPr>
                <w:rFonts w:asciiTheme="majorBidi" w:hAnsiTheme="majorBidi" w:cstheme="majorBidi"/>
                <w:sz w:val="11"/>
                <w:szCs w:val="11"/>
              </w:rPr>
              <w:t>Nouradding</w:t>
            </w:r>
            <w:proofErr w:type="spellEnd"/>
            <w:r w:rsidRPr="00426E14">
              <w:rPr>
                <w:rFonts w:asciiTheme="majorBidi" w:hAnsiTheme="majorBidi" w:cstheme="majorBidi"/>
                <w:sz w:val="11"/>
                <w:szCs w:val="11"/>
              </w:rPr>
              <w:t xml:space="preserve"> Zenki Division</w:t>
            </w:r>
          </w:p>
          <w:p w14:paraId="5F0E4D71" w14:textId="0A4D7440" w:rsidR="000B3236" w:rsidRPr="00426E14" w:rsidRDefault="000B3236" w:rsidP="00D44443">
            <w:pPr>
              <w:jc w:val="center"/>
              <w:rPr>
                <w:rFonts w:asciiTheme="majorBidi" w:hAnsiTheme="majorBidi" w:cstheme="majorBidi"/>
                <w:sz w:val="11"/>
                <w:szCs w:val="11"/>
              </w:rPr>
            </w:pPr>
            <w:r w:rsidRPr="00426E14">
              <w:rPr>
                <w:rFonts w:asciiTheme="majorBidi" w:hAnsiTheme="majorBidi" w:cstheme="majorBidi"/>
                <w:sz w:val="11"/>
                <w:szCs w:val="11"/>
              </w:rPr>
              <w:t>•Kurdish forces: People’s Protection Units (</w:t>
            </w:r>
            <w:proofErr w:type="spellStart"/>
            <w:r w:rsidRPr="00426E14">
              <w:rPr>
                <w:rFonts w:asciiTheme="majorBidi" w:hAnsiTheme="majorBidi" w:cstheme="majorBidi"/>
                <w:sz w:val="11"/>
                <w:szCs w:val="11"/>
              </w:rPr>
              <w:t>Yekîneyên</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Parastina</w:t>
            </w:r>
            <w:proofErr w:type="spellEnd"/>
            <w:r w:rsidRPr="00426E14">
              <w:rPr>
                <w:rFonts w:asciiTheme="majorBidi" w:hAnsiTheme="majorBidi" w:cstheme="majorBidi"/>
                <w:sz w:val="11"/>
                <w:szCs w:val="11"/>
              </w:rPr>
              <w:t xml:space="preserve"> Gel, YPG), led by Sipan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Hemo</w:t>
            </w:r>
            <w:proofErr w:type="spellEnd"/>
          </w:p>
          <w:p w14:paraId="5B708E6C" w14:textId="5871601D" w:rsidR="000B3236" w:rsidRPr="00426E14" w:rsidRDefault="000B3236" w:rsidP="00D44443">
            <w:pPr>
              <w:jc w:val="center"/>
              <w:rPr>
                <w:rFonts w:asciiTheme="majorBidi" w:hAnsiTheme="majorBidi" w:cstheme="majorBidi"/>
                <w:sz w:val="11"/>
                <w:szCs w:val="11"/>
              </w:rPr>
            </w:pPr>
            <w:r w:rsidRPr="00426E14">
              <w:rPr>
                <w:rFonts w:asciiTheme="majorBidi" w:hAnsiTheme="majorBidi" w:cstheme="majorBidi"/>
                <w:sz w:val="11"/>
                <w:szCs w:val="11"/>
              </w:rPr>
              <w:t xml:space="preserve">•Islamic State in Iraq and the Levant (ISIL), led by Abu Bakr al-Baghdadi (2013–2019 </w:t>
            </w:r>
            <w:r w:rsidRPr="00426E14">
              <w:rPr>
                <w:rFonts w:asciiTheme="majorBidi" w:hAnsiTheme="majorBidi" w:cstheme="majorBidi"/>
                <w:sz w:val="11"/>
                <w:szCs w:val="11"/>
                <w:cs/>
              </w:rPr>
              <w:t>‎</w:t>
            </w:r>
            <w:r w:rsidRPr="00426E14">
              <w:rPr>
                <w:rFonts w:asciiTheme="majorBidi" w:hAnsiTheme="majorBidi" w:cstheme="majorBidi"/>
                <w:sz w:val="11"/>
                <w:szCs w:val="11"/>
              </w:rPr>
              <w:t>territorial phase</w:t>
            </w:r>
          </w:p>
        </w:tc>
        <w:tc>
          <w:tcPr>
            <w:tcW w:w="1202" w:type="dxa"/>
            <w:gridSpan w:val="2"/>
            <w:vAlign w:val="center"/>
          </w:tcPr>
          <w:p w14:paraId="08149C61"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19BFF23C"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73BC95BA"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24C8E7AC"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4A6C88ED"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40CDC4F6"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3109FB8B" w14:textId="77777777" w:rsidR="000B3236" w:rsidRPr="00426E14" w:rsidRDefault="000B3236" w:rsidP="000A0257">
            <w:pPr>
              <w:jc w:val="center"/>
              <w:rPr>
                <w:rFonts w:asciiTheme="majorBidi" w:hAnsiTheme="majorBidi" w:cstheme="majorBidi"/>
                <w:sz w:val="11"/>
                <w:szCs w:val="11"/>
              </w:rPr>
            </w:pPr>
          </w:p>
        </w:tc>
      </w:tr>
      <w:tr w:rsidR="002A1BF1" w:rsidRPr="00426E14" w14:paraId="0E7B9884" w14:textId="77777777" w:rsidTr="000B3B76">
        <w:trPr>
          <w:gridAfter w:val="1"/>
          <w:wAfter w:w="10" w:type="dxa"/>
        </w:trPr>
        <w:tc>
          <w:tcPr>
            <w:tcW w:w="377" w:type="dxa"/>
            <w:vMerge/>
            <w:vAlign w:val="center"/>
          </w:tcPr>
          <w:p w14:paraId="79BF0ADC" w14:textId="77777777" w:rsidR="000B3236" w:rsidRPr="00426E14" w:rsidRDefault="000B3236" w:rsidP="000A0257">
            <w:pPr>
              <w:jc w:val="center"/>
              <w:rPr>
                <w:rFonts w:asciiTheme="majorBidi" w:hAnsiTheme="majorBidi" w:cstheme="majorBidi"/>
                <w:sz w:val="11"/>
                <w:szCs w:val="11"/>
              </w:rPr>
            </w:pPr>
          </w:p>
        </w:tc>
        <w:tc>
          <w:tcPr>
            <w:tcW w:w="1036" w:type="dxa"/>
            <w:vMerge/>
            <w:vAlign w:val="center"/>
          </w:tcPr>
          <w:p w14:paraId="31109614" w14:textId="77777777" w:rsidR="000B3236" w:rsidRPr="00426E14" w:rsidRDefault="000B3236" w:rsidP="000A0257">
            <w:pPr>
              <w:jc w:val="center"/>
              <w:rPr>
                <w:rFonts w:asciiTheme="majorBidi" w:hAnsiTheme="majorBidi" w:cstheme="majorBidi"/>
                <w:b/>
                <w:bCs/>
                <w:sz w:val="11"/>
                <w:szCs w:val="11"/>
              </w:rPr>
            </w:pPr>
          </w:p>
        </w:tc>
        <w:tc>
          <w:tcPr>
            <w:tcW w:w="1276" w:type="dxa"/>
            <w:vAlign w:val="center"/>
          </w:tcPr>
          <w:p w14:paraId="645A565A" w14:textId="6D508FB5"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II</w:t>
            </w:r>
            <w:r w:rsidRPr="00426E14">
              <w:rPr>
                <w:rFonts w:asciiTheme="majorBidi" w:hAnsiTheme="majorBidi" w:cstheme="majorBidi"/>
                <w:sz w:val="11"/>
                <w:szCs w:val="11"/>
              </w:rPr>
              <w:br/>
              <w:t>(2025 – ongoing)</w:t>
            </w:r>
          </w:p>
        </w:tc>
        <w:tc>
          <w:tcPr>
            <w:tcW w:w="1275" w:type="dxa"/>
            <w:vAlign w:val="center"/>
          </w:tcPr>
          <w:p w14:paraId="78AFB9C5" w14:textId="763A97B4"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Syrian Transitional Government, led by Ahmad al Sharaa, based in Damascus</w:t>
            </w:r>
            <w:r w:rsidRPr="00426E14">
              <w:rPr>
                <w:rFonts w:asciiTheme="majorBidi" w:hAnsiTheme="majorBidi" w:cstheme="majorBidi"/>
                <w:sz w:val="11"/>
                <w:szCs w:val="11"/>
              </w:rPr>
              <w:br/>
              <w:t xml:space="preserve">(supported by tribal, </w:t>
            </w:r>
            <w:proofErr w:type="spellStart"/>
            <w:r w:rsidRPr="00426E14">
              <w:rPr>
                <w:rFonts w:asciiTheme="majorBidi" w:hAnsiTheme="majorBidi" w:cstheme="majorBidi"/>
                <w:sz w:val="11"/>
                <w:szCs w:val="11"/>
              </w:rPr>
              <w:t>Bedioun</w:t>
            </w:r>
            <w:proofErr w:type="spellEnd"/>
            <w:r w:rsidRPr="00426E14">
              <w:rPr>
                <w:rFonts w:asciiTheme="majorBidi" w:hAnsiTheme="majorBidi" w:cstheme="majorBidi"/>
                <w:sz w:val="11"/>
                <w:szCs w:val="11"/>
              </w:rPr>
              <w:t>, and Druze militia)</w:t>
            </w:r>
          </w:p>
        </w:tc>
        <w:tc>
          <w:tcPr>
            <w:tcW w:w="1573" w:type="dxa"/>
            <w:vAlign w:val="center"/>
          </w:tcPr>
          <w:p w14:paraId="0876BD2C" w14:textId="40B4B485"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•Assad regime loyalists Military Council for the Liberation of Syria), led by Miqdad Fatiha</w:t>
            </w:r>
            <w:r w:rsidRPr="00426E14">
              <w:rPr>
                <w:rFonts w:asciiTheme="majorBidi" w:hAnsiTheme="majorBidi" w:cstheme="majorBidi"/>
                <w:sz w:val="11"/>
                <w:szCs w:val="11"/>
              </w:rPr>
              <w:br/>
            </w:r>
            <w:r w:rsidRPr="00426E14">
              <w:rPr>
                <w:rFonts w:asciiTheme="majorBidi" w:hAnsiTheme="majorBidi" w:cstheme="majorBidi"/>
                <w:sz w:val="11"/>
                <w:szCs w:val="11"/>
              </w:rPr>
              <w:br/>
              <w:t xml:space="preserve">•Druze rebels </w:t>
            </w:r>
            <w:r w:rsidRPr="00426E14">
              <w:rPr>
                <w:rFonts w:asciiTheme="majorBidi" w:hAnsiTheme="majorBidi" w:cstheme="majorBidi"/>
                <w:sz w:val="11"/>
                <w:szCs w:val="11"/>
              </w:rPr>
              <w:br/>
              <w:t>Suwayda Military Council led by Tariq al-Shoufi, Wahid al-Balous) Supreme Legal Committee in Suwayda (Hikmat al-Hijri)</w:t>
            </w:r>
            <w:r w:rsidRPr="00426E14">
              <w:rPr>
                <w:rFonts w:asciiTheme="majorBidi" w:hAnsiTheme="majorBidi" w:cstheme="majorBidi"/>
                <w:sz w:val="11"/>
                <w:szCs w:val="11"/>
              </w:rPr>
              <w:br/>
            </w:r>
            <w:r w:rsidRPr="00426E14">
              <w:rPr>
                <w:rFonts w:asciiTheme="majorBidi" w:hAnsiTheme="majorBidi" w:cstheme="majorBidi"/>
                <w:sz w:val="11"/>
                <w:szCs w:val="11"/>
              </w:rPr>
              <w:br/>
              <w:t xml:space="preserve">•Islamist groups </w:t>
            </w:r>
            <w:r w:rsidRPr="00426E14">
              <w:rPr>
                <w:rFonts w:asciiTheme="majorBidi" w:hAnsiTheme="majorBidi" w:cstheme="majorBidi"/>
                <w:sz w:val="11"/>
                <w:szCs w:val="11"/>
              </w:rPr>
              <w:br/>
              <w:t xml:space="preserve"> - Saraya Asnar al Sunnah led by Abu Aisha al-Shami</w:t>
            </w:r>
            <w:r w:rsidRPr="00426E14">
              <w:rPr>
                <w:rFonts w:asciiTheme="majorBidi" w:hAnsiTheme="majorBidi" w:cstheme="majorBidi"/>
                <w:sz w:val="11"/>
                <w:szCs w:val="11"/>
              </w:rPr>
              <w:br/>
              <w:t xml:space="preserve"> - Islamic State</w:t>
            </w:r>
            <w:r w:rsidRPr="00426E14">
              <w:rPr>
                <w:rFonts w:asciiTheme="majorBidi" w:hAnsiTheme="majorBidi" w:cstheme="majorBidi"/>
                <w:sz w:val="11"/>
                <w:szCs w:val="11"/>
              </w:rPr>
              <w:br/>
            </w:r>
            <w:r w:rsidRPr="00426E14">
              <w:rPr>
                <w:rFonts w:asciiTheme="majorBidi" w:hAnsiTheme="majorBidi" w:cstheme="majorBidi"/>
                <w:sz w:val="11"/>
                <w:szCs w:val="11"/>
              </w:rPr>
              <w:br/>
              <w:t>•Kurdish factions</w:t>
            </w:r>
            <w:r w:rsidRPr="00426E14">
              <w:rPr>
                <w:rFonts w:asciiTheme="majorBidi" w:hAnsiTheme="majorBidi" w:cstheme="majorBidi"/>
                <w:sz w:val="11"/>
                <w:szCs w:val="11"/>
              </w:rPr>
              <w:br/>
            </w:r>
            <w:r w:rsidRPr="00426E14">
              <w:rPr>
                <w:rFonts w:asciiTheme="majorBidi" w:hAnsiTheme="majorBidi" w:cstheme="majorBidi"/>
                <w:sz w:val="11"/>
                <w:szCs w:val="11"/>
              </w:rPr>
              <w:lastRenderedPageBreak/>
              <w:t>- Syrian Democratic Forces (part of Syrian Democratic Council)</w:t>
            </w:r>
            <w:r w:rsidRPr="00426E14">
              <w:rPr>
                <w:rFonts w:asciiTheme="majorBidi" w:hAnsiTheme="majorBidi" w:cstheme="majorBidi"/>
                <w:sz w:val="11"/>
                <w:szCs w:val="11"/>
              </w:rPr>
              <w:br/>
              <w:t>- various Military Councils</w:t>
            </w:r>
            <w:r w:rsidRPr="00426E14">
              <w:rPr>
                <w:rFonts w:asciiTheme="majorBidi" w:hAnsiTheme="majorBidi" w:cstheme="majorBidi"/>
                <w:sz w:val="11"/>
                <w:szCs w:val="11"/>
              </w:rPr>
              <w:br/>
            </w:r>
          </w:p>
        </w:tc>
        <w:tc>
          <w:tcPr>
            <w:tcW w:w="1202" w:type="dxa"/>
            <w:gridSpan w:val="2"/>
            <w:vAlign w:val="center"/>
          </w:tcPr>
          <w:p w14:paraId="4E43E52D"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1DBBBEED"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469839D4"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58EF488A"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6EBEBDC2"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26829D56"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7BDAA868" w14:textId="77777777" w:rsidR="000B3236" w:rsidRPr="00426E14" w:rsidRDefault="000B3236" w:rsidP="000A0257">
            <w:pPr>
              <w:jc w:val="center"/>
              <w:rPr>
                <w:rFonts w:asciiTheme="majorBidi" w:hAnsiTheme="majorBidi" w:cstheme="majorBidi"/>
                <w:sz w:val="11"/>
                <w:szCs w:val="11"/>
              </w:rPr>
            </w:pPr>
          </w:p>
        </w:tc>
      </w:tr>
      <w:tr w:rsidR="002A1BF1" w:rsidRPr="00426E14" w14:paraId="4797AF6A" w14:textId="77777777" w:rsidTr="000B3B76">
        <w:trPr>
          <w:gridAfter w:val="1"/>
          <w:wAfter w:w="10" w:type="dxa"/>
        </w:trPr>
        <w:tc>
          <w:tcPr>
            <w:tcW w:w="377" w:type="dxa"/>
            <w:vMerge w:val="restart"/>
            <w:vAlign w:val="center"/>
          </w:tcPr>
          <w:p w14:paraId="3E549E6D" w14:textId="028FAF7D" w:rsidR="000B3236" w:rsidRPr="00426E14" w:rsidRDefault="001014BB" w:rsidP="000A0257">
            <w:pPr>
              <w:jc w:val="center"/>
              <w:rPr>
                <w:rFonts w:asciiTheme="majorBidi" w:hAnsiTheme="majorBidi" w:cstheme="majorBidi"/>
                <w:sz w:val="11"/>
                <w:szCs w:val="11"/>
              </w:rPr>
            </w:pPr>
            <w:r w:rsidRPr="00426E14">
              <w:rPr>
                <w:rFonts w:asciiTheme="majorBidi" w:hAnsiTheme="majorBidi" w:cstheme="majorBidi"/>
                <w:sz w:val="11"/>
                <w:szCs w:val="11"/>
              </w:rPr>
              <w:t>70</w:t>
            </w:r>
          </w:p>
        </w:tc>
        <w:tc>
          <w:tcPr>
            <w:tcW w:w="1036" w:type="dxa"/>
            <w:vMerge w:val="restart"/>
            <w:vAlign w:val="center"/>
          </w:tcPr>
          <w:p w14:paraId="2131592A" w14:textId="77777777"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Malian Civil War</w:t>
            </w:r>
          </w:p>
          <w:p w14:paraId="4F4E8879" w14:textId="7D366A0F"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(2012 – ongoing)</w:t>
            </w:r>
          </w:p>
        </w:tc>
        <w:tc>
          <w:tcPr>
            <w:tcW w:w="1276" w:type="dxa"/>
            <w:vAlign w:val="center"/>
          </w:tcPr>
          <w:p w14:paraId="4BA024D6" w14:textId="65FA4B4C"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 (2012–2020)</w:t>
            </w:r>
            <w:r w:rsidRPr="00426E14">
              <w:rPr>
                <w:rFonts w:asciiTheme="majorBidi" w:hAnsiTheme="majorBidi" w:cstheme="majorBidi"/>
                <w:sz w:val="11"/>
                <w:szCs w:val="11"/>
                <w:cs/>
              </w:rPr>
              <w:t>‎</w:t>
            </w:r>
          </w:p>
        </w:tc>
        <w:tc>
          <w:tcPr>
            <w:tcW w:w="1275" w:type="dxa"/>
            <w:vAlign w:val="center"/>
          </w:tcPr>
          <w:p w14:paraId="12D671BC" w14:textId="28F59279"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Constitutional governments of Amadou Toumani Touré (until 2012 coup), </w:t>
            </w:r>
            <w:proofErr w:type="gramStart"/>
            <w:r w:rsidRPr="00426E14">
              <w:rPr>
                <w:rFonts w:asciiTheme="majorBidi" w:hAnsiTheme="majorBidi" w:cstheme="majorBidi"/>
                <w:sz w:val="11"/>
                <w:szCs w:val="11"/>
              </w:rPr>
              <w:t>later on</w:t>
            </w:r>
            <w:proofErr w:type="gramEnd"/>
            <w:r w:rsidRPr="00426E14">
              <w:rPr>
                <w:rFonts w:asciiTheme="majorBidi" w:hAnsiTheme="majorBidi" w:cstheme="majorBidi"/>
                <w:sz w:val="11"/>
                <w:szCs w:val="11"/>
              </w:rPr>
              <w:t xml:space="preserve"> interim governments </w:t>
            </w:r>
            <w:r w:rsidRPr="00426E14">
              <w:rPr>
                <w:rFonts w:asciiTheme="majorBidi" w:hAnsiTheme="majorBidi" w:cstheme="majorBidi"/>
                <w:sz w:val="11"/>
                <w:szCs w:val="11"/>
                <w:cs/>
              </w:rPr>
              <w:t>‎</w:t>
            </w:r>
            <w:r w:rsidRPr="00426E14">
              <w:rPr>
                <w:rFonts w:asciiTheme="majorBidi" w:hAnsiTheme="majorBidi" w:cstheme="majorBidi"/>
                <w:sz w:val="11"/>
                <w:szCs w:val="11"/>
              </w:rPr>
              <w:t>under Dioncounda Traoré, followed by administration of President Ibrahim Boubacar Keïta, based in Bamako</w:t>
            </w:r>
          </w:p>
        </w:tc>
        <w:tc>
          <w:tcPr>
            <w:tcW w:w="1573" w:type="dxa"/>
            <w:vAlign w:val="center"/>
          </w:tcPr>
          <w:p w14:paraId="2E17B039" w14:textId="6B90F677"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•National Movement for the Liberation of Azawad (</w:t>
            </w:r>
            <w:proofErr w:type="spellStart"/>
            <w:r w:rsidRPr="00426E14">
              <w:rPr>
                <w:rFonts w:asciiTheme="majorBidi" w:hAnsiTheme="majorBidi" w:cstheme="majorBidi"/>
                <w:sz w:val="11"/>
                <w:szCs w:val="11"/>
              </w:rPr>
              <w:t>Mouvement</w:t>
            </w:r>
            <w:proofErr w:type="spellEnd"/>
            <w:r w:rsidRPr="00426E14">
              <w:rPr>
                <w:rFonts w:asciiTheme="majorBidi" w:hAnsiTheme="majorBidi" w:cstheme="majorBidi"/>
                <w:sz w:val="11"/>
                <w:szCs w:val="11"/>
              </w:rPr>
              <w:t xml:space="preserve"> National de Libération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de </w:t>
            </w:r>
            <w:proofErr w:type="spellStart"/>
            <w:r w:rsidRPr="00426E14">
              <w:rPr>
                <w:rFonts w:asciiTheme="majorBidi" w:hAnsiTheme="majorBidi" w:cstheme="majorBidi"/>
                <w:sz w:val="11"/>
                <w:szCs w:val="11"/>
              </w:rPr>
              <w:t>l’Azawad</w:t>
            </w:r>
            <w:proofErr w:type="spellEnd"/>
            <w:r w:rsidRPr="00426E14">
              <w:rPr>
                <w:rFonts w:asciiTheme="majorBidi" w:hAnsiTheme="majorBidi" w:cstheme="majorBidi"/>
                <w:sz w:val="11"/>
                <w:szCs w:val="11"/>
              </w:rPr>
              <w:t xml:space="preserve">, MNLA), led by Bilal Ag </w:t>
            </w:r>
            <w:proofErr w:type="spellStart"/>
            <w:r w:rsidRPr="00426E14">
              <w:rPr>
                <w:rFonts w:asciiTheme="majorBidi" w:hAnsiTheme="majorBidi" w:cstheme="majorBidi"/>
                <w:sz w:val="11"/>
                <w:szCs w:val="11"/>
              </w:rPr>
              <w:t>Acherif</w:t>
            </w:r>
            <w:proofErr w:type="spellEnd"/>
          </w:p>
          <w:p w14:paraId="5DD034C7" w14:textId="334C2FB0"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•Ansar Dine, led by Iyad Ag Ghaly</w:t>
            </w:r>
          </w:p>
          <w:p w14:paraId="17859E5F" w14:textId="24867A33"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•Al-Qaeda in the Islamic Maghreb (AQIM), led by various emirs</w:t>
            </w:r>
          </w:p>
          <w:p w14:paraId="47D602BA" w14:textId="5FB5135D"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•Movement for Oneness and Jihad in West Africa (MUJAO), led by Ahmed Ould Amer</w:t>
            </w:r>
          </w:p>
        </w:tc>
        <w:tc>
          <w:tcPr>
            <w:tcW w:w="1202" w:type="dxa"/>
            <w:gridSpan w:val="2"/>
            <w:vAlign w:val="center"/>
          </w:tcPr>
          <w:p w14:paraId="783373B5"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68EAD44C"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13DF5708"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7A1A8533"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6674F7AD"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304E9552"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51C32CBA" w14:textId="77777777" w:rsidR="000B3236" w:rsidRPr="00426E14" w:rsidRDefault="000B3236" w:rsidP="000A0257">
            <w:pPr>
              <w:jc w:val="center"/>
              <w:rPr>
                <w:rFonts w:asciiTheme="majorBidi" w:hAnsiTheme="majorBidi" w:cstheme="majorBidi"/>
                <w:sz w:val="11"/>
                <w:szCs w:val="11"/>
              </w:rPr>
            </w:pPr>
          </w:p>
        </w:tc>
      </w:tr>
      <w:tr w:rsidR="002A1BF1" w:rsidRPr="00426E14" w14:paraId="5A1ABE2F" w14:textId="77777777" w:rsidTr="000B3B76">
        <w:trPr>
          <w:gridAfter w:val="1"/>
          <w:wAfter w:w="10" w:type="dxa"/>
        </w:trPr>
        <w:tc>
          <w:tcPr>
            <w:tcW w:w="377" w:type="dxa"/>
            <w:vMerge/>
            <w:vAlign w:val="center"/>
          </w:tcPr>
          <w:p w14:paraId="4B3704DE" w14:textId="77777777" w:rsidR="000B3236" w:rsidRPr="00426E14" w:rsidRDefault="000B3236" w:rsidP="000A0257">
            <w:pPr>
              <w:jc w:val="center"/>
              <w:rPr>
                <w:rFonts w:asciiTheme="majorBidi" w:hAnsiTheme="majorBidi" w:cstheme="majorBidi"/>
                <w:sz w:val="11"/>
                <w:szCs w:val="11"/>
              </w:rPr>
            </w:pPr>
          </w:p>
        </w:tc>
        <w:tc>
          <w:tcPr>
            <w:tcW w:w="1036" w:type="dxa"/>
            <w:vMerge/>
            <w:vAlign w:val="center"/>
          </w:tcPr>
          <w:p w14:paraId="18C29BDB" w14:textId="77777777" w:rsidR="000B3236" w:rsidRPr="00426E14" w:rsidRDefault="000B3236" w:rsidP="000A0257">
            <w:pPr>
              <w:jc w:val="center"/>
              <w:rPr>
                <w:rFonts w:asciiTheme="majorBidi" w:hAnsiTheme="majorBidi" w:cstheme="majorBidi"/>
                <w:b/>
                <w:bCs/>
                <w:sz w:val="11"/>
                <w:szCs w:val="11"/>
              </w:rPr>
            </w:pPr>
          </w:p>
        </w:tc>
        <w:tc>
          <w:tcPr>
            <w:tcW w:w="1276" w:type="dxa"/>
            <w:vAlign w:val="center"/>
          </w:tcPr>
          <w:p w14:paraId="7CE1E6EA" w14:textId="0BE928FC"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II (2020–ongoing)</w:t>
            </w:r>
            <w:r w:rsidRPr="00426E14">
              <w:rPr>
                <w:rFonts w:asciiTheme="majorBidi" w:hAnsiTheme="majorBidi" w:cstheme="majorBidi"/>
                <w:sz w:val="11"/>
                <w:szCs w:val="11"/>
                <w:cs/>
              </w:rPr>
              <w:t>‎</w:t>
            </w:r>
          </w:p>
        </w:tc>
        <w:tc>
          <w:tcPr>
            <w:tcW w:w="1275" w:type="dxa"/>
            <w:vAlign w:val="center"/>
          </w:tcPr>
          <w:p w14:paraId="01648E5B" w14:textId="5253D1F0"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military governments, led by </w:t>
            </w:r>
            <w:proofErr w:type="spellStart"/>
            <w:r w:rsidRPr="00426E14">
              <w:rPr>
                <w:rFonts w:asciiTheme="majorBidi" w:hAnsiTheme="majorBidi" w:cstheme="majorBidi"/>
                <w:sz w:val="11"/>
                <w:szCs w:val="11"/>
              </w:rPr>
              <w:t>Assimi</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Goïta</w:t>
            </w:r>
            <w:proofErr w:type="spellEnd"/>
            <w:r w:rsidRPr="00426E14">
              <w:rPr>
                <w:rFonts w:asciiTheme="majorBidi" w:hAnsiTheme="majorBidi" w:cstheme="majorBidi"/>
                <w:sz w:val="11"/>
                <w:szCs w:val="11"/>
              </w:rPr>
              <w:t xml:space="preserve"> after coups in 2020 and in 2021, based in </w:t>
            </w:r>
            <w:r w:rsidRPr="00426E14">
              <w:rPr>
                <w:rFonts w:asciiTheme="majorBidi" w:hAnsiTheme="majorBidi" w:cstheme="majorBidi"/>
                <w:sz w:val="11"/>
                <w:szCs w:val="11"/>
                <w:cs/>
              </w:rPr>
              <w:t>‎</w:t>
            </w:r>
            <w:r w:rsidRPr="00426E14">
              <w:rPr>
                <w:rFonts w:asciiTheme="majorBidi" w:hAnsiTheme="majorBidi" w:cstheme="majorBidi"/>
                <w:sz w:val="11"/>
                <w:szCs w:val="11"/>
              </w:rPr>
              <w:t>Bamako</w:t>
            </w:r>
          </w:p>
        </w:tc>
        <w:tc>
          <w:tcPr>
            <w:tcW w:w="1573" w:type="dxa"/>
            <w:vAlign w:val="center"/>
          </w:tcPr>
          <w:p w14:paraId="787D2369" w14:textId="2B994185"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 xml:space="preserve">•Coordination of Azawad Movements (Coordination des </w:t>
            </w:r>
            <w:proofErr w:type="spellStart"/>
            <w:r w:rsidRPr="00426E14">
              <w:rPr>
                <w:rFonts w:asciiTheme="majorBidi" w:hAnsiTheme="majorBidi" w:cstheme="majorBidi"/>
                <w:sz w:val="11"/>
                <w:szCs w:val="11"/>
              </w:rPr>
              <w:t>Mouvements</w:t>
            </w:r>
            <w:proofErr w:type="spellEnd"/>
            <w:r w:rsidRPr="00426E14">
              <w:rPr>
                <w:rFonts w:asciiTheme="majorBidi" w:hAnsiTheme="majorBidi" w:cstheme="majorBidi"/>
                <w:sz w:val="11"/>
                <w:szCs w:val="11"/>
              </w:rPr>
              <w:t xml:space="preserve"> de </w:t>
            </w:r>
            <w:proofErr w:type="spellStart"/>
            <w:r w:rsidRPr="00426E14">
              <w:rPr>
                <w:rFonts w:asciiTheme="majorBidi" w:hAnsiTheme="majorBidi" w:cstheme="majorBidi"/>
                <w:sz w:val="11"/>
                <w:szCs w:val="11"/>
              </w:rPr>
              <w:t>l’Azawad</w:t>
            </w:r>
            <w:proofErr w:type="spellEnd"/>
            <w:r w:rsidRPr="00426E14">
              <w:rPr>
                <w:rFonts w:asciiTheme="majorBidi" w:hAnsiTheme="majorBidi" w:cstheme="majorBidi"/>
                <w:sz w:val="11"/>
                <w:szCs w:val="11"/>
              </w:rPr>
              <w:t xml:space="preserve">, </w:t>
            </w:r>
            <w:r w:rsidRPr="00426E14">
              <w:rPr>
                <w:rFonts w:asciiTheme="majorBidi" w:hAnsiTheme="majorBidi" w:cstheme="majorBidi"/>
                <w:sz w:val="11"/>
                <w:szCs w:val="11"/>
                <w:cs/>
              </w:rPr>
              <w:t>‎</w:t>
            </w:r>
            <w:r w:rsidRPr="00426E14">
              <w:rPr>
                <w:rFonts w:asciiTheme="majorBidi" w:hAnsiTheme="majorBidi" w:cstheme="majorBidi"/>
                <w:sz w:val="11"/>
                <w:szCs w:val="11"/>
              </w:rPr>
              <w:t xml:space="preserve">CMA), Bilal Ag </w:t>
            </w:r>
            <w:proofErr w:type="spellStart"/>
            <w:r w:rsidRPr="00426E14">
              <w:rPr>
                <w:rFonts w:asciiTheme="majorBidi" w:hAnsiTheme="majorBidi" w:cstheme="majorBidi"/>
                <w:sz w:val="11"/>
                <w:szCs w:val="11"/>
              </w:rPr>
              <w:t>Acherif</w:t>
            </w:r>
            <w:proofErr w:type="spellEnd"/>
            <w:r w:rsidRPr="00426E14">
              <w:rPr>
                <w:rFonts w:asciiTheme="majorBidi" w:hAnsiTheme="majorBidi" w:cstheme="majorBidi"/>
                <w:sz w:val="11"/>
                <w:szCs w:val="11"/>
              </w:rPr>
              <w:t xml:space="preserve"> among leaders</w:t>
            </w:r>
          </w:p>
          <w:p w14:paraId="73C46B8D" w14:textId="31736202"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w:t>
            </w:r>
            <w:proofErr w:type="spellStart"/>
            <w:r w:rsidRPr="00426E14">
              <w:rPr>
                <w:rFonts w:asciiTheme="majorBidi" w:hAnsiTheme="majorBidi" w:cstheme="majorBidi"/>
                <w:sz w:val="11"/>
                <w:szCs w:val="11"/>
              </w:rPr>
              <w:t>Jama’at</w:t>
            </w:r>
            <w:proofErr w:type="spellEnd"/>
            <w:r w:rsidRPr="00426E14">
              <w:rPr>
                <w:rFonts w:asciiTheme="majorBidi" w:hAnsiTheme="majorBidi" w:cstheme="majorBidi"/>
                <w:sz w:val="11"/>
                <w:szCs w:val="11"/>
              </w:rPr>
              <w:t xml:space="preserve"> Nasr al-Islam </w:t>
            </w:r>
            <w:proofErr w:type="spellStart"/>
            <w:r w:rsidRPr="00426E14">
              <w:rPr>
                <w:rFonts w:asciiTheme="majorBidi" w:hAnsiTheme="majorBidi" w:cstheme="majorBidi"/>
                <w:sz w:val="11"/>
                <w:szCs w:val="11"/>
              </w:rPr>
              <w:t>wal</w:t>
            </w:r>
            <w:proofErr w:type="spellEnd"/>
            <w:r w:rsidRPr="00426E14">
              <w:rPr>
                <w:rFonts w:asciiTheme="majorBidi" w:hAnsiTheme="majorBidi" w:cstheme="majorBidi"/>
                <w:sz w:val="11"/>
                <w:szCs w:val="11"/>
              </w:rPr>
              <w:t xml:space="preserve"> Muslimin (JNIM, merger of AQIM, Ansar Dine, al-</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Mourabitoun</w:t>
            </w:r>
            <w:proofErr w:type="spellEnd"/>
            <w:r w:rsidRPr="00426E14">
              <w:rPr>
                <w:rFonts w:asciiTheme="majorBidi" w:hAnsiTheme="majorBidi" w:cstheme="majorBidi"/>
                <w:sz w:val="11"/>
                <w:szCs w:val="11"/>
              </w:rPr>
              <w:t>), led by Iyad Ag Ghaly</w:t>
            </w:r>
          </w:p>
          <w:p w14:paraId="7CFAE169" w14:textId="3283C6A3"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 xml:space="preserve">•Islamic State in the Greater Sahara (ISGS), led by Adnan Abu Walid al-Sahrawi (until </w:t>
            </w:r>
            <w:r w:rsidRPr="00426E14">
              <w:rPr>
                <w:rFonts w:asciiTheme="majorBidi" w:hAnsiTheme="majorBidi" w:cstheme="majorBidi"/>
                <w:sz w:val="11"/>
                <w:szCs w:val="11"/>
                <w:cs/>
              </w:rPr>
              <w:t>‎‎</w:t>
            </w:r>
            <w:r w:rsidRPr="00426E14">
              <w:rPr>
                <w:rFonts w:asciiTheme="majorBidi" w:hAnsiTheme="majorBidi" w:cstheme="majorBidi"/>
                <w:sz w:val="11"/>
                <w:szCs w:val="11"/>
              </w:rPr>
              <w:t>2021)</w:t>
            </w:r>
            <w:r w:rsidRPr="00426E14">
              <w:rPr>
                <w:rFonts w:asciiTheme="majorBidi" w:hAnsiTheme="majorBidi" w:cstheme="majorBidi"/>
                <w:sz w:val="11"/>
                <w:szCs w:val="11"/>
                <w:cs/>
              </w:rPr>
              <w:t>‎</w:t>
            </w:r>
          </w:p>
          <w:p w14:paraId="09B5E98A" w14:textId="77777777" w:rsidR="000B3236" w:rsidRPr="00426E14" w:rsidRDefault="000B3236" w:rsidP="000B3236">
            <w:pPr>
              <w:rPr>
                <w:rFonts w:asciiTheme="majorBidi" w:hAnsiTheme="majorBidi" w:cstheme="majorBidi"/>
                <w:sz w:val="11"/>
                <w:szCs w:val="11"/>
              </w:rPr>
            </w:pPr>
          </w:p>
        </w:tc>
        <w:tc>
          <w:tcPr>
            <w:tcW w:w="1202" w:type="dxa"/>
            <w:gridSpan w:val="2"/>
            <w:vAlign w:val="center"/>
          </w:tcPr>
          <w:p w14:paraId="22CD1A9E"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3182E951"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063D9651"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03BC6102"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6CE22EB4"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3C268E96"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2E38F4F9" w14:textId="77777777" w:rsidR="000B3236" w:rsidRPr="00426E14" w:rsidRDefault="000B3236" w:rsidP="000A0257">
            <w:pPr>
              <w:jc w:val="center"/>
              <w:rPr>
                <w:rFonts w:asciiTheme="majorBidi" w:hAnsiTheme="majorBidi" w:cstheme="majorBidi"/>
                <w:sz w:val="11"/>
                <w:szCs w:val="11"/>
              </w:rPr>
            </w:pPr>
          </w:p>
        </w:tc>
      </w:tr>
      <w:tr w:rsidR="002A1BF1" w:rsidRPr="00426E14" w14:paraId="5AE1BCAB" w14:textId="77777777" w:rsidTr="000B3B76">
        <w:trPr>
          <w:gridAfter w:val="1"/>
          <w:wAfter w:w="10" w:type="dxa"/>
        </w:trPr>
        <w:tc>
          <w:tcPr>
            <w:tcW w:w="377" w:type="dxa"/>
            <w:vMerge w:val="restart"/>
            <w:vAlign w:val="center"/>
          </w:tcPr>
          <w:p w14:paraId="13A5AD64" w14:textId="4712264F" w:rsidR="000B3236" w:rsidRPr="00426E14" w:rsidRDefault="001014BB" w:rsidP="000A0257">
            <w:pPr>
              <w:jc w:val="center"/>
              <w:rPr>
                <w:rFonts w:asciiTheme="majorBidi" w:hAnsiTheme="majorBidi" w:cstheme="majorBidi"/>
                <w:sz w:val="11"/>
                <w:szCs w:val="11"/>
              </w:rPr>
            </w:pPr>
            <w:r w:rsidRPr="00426E14">
              <w:rPr>
                <w:rFonts w:asciiTheme="majorBidi" w:hAnsiTheme="majorBidi" w:cstheme="majorBidi"/>
                <w:sz w:val="11"/>
                <w:szCs w:val="11"/>
              </w:rPr>
              <w:t>71</w:t>
            </w:r>
          </w:p>
        </w:tc>
        <w:tc>
          <w:tcPr>
            <w:tcW w:w="1036" w:type="dxa"/>
            <w:vMerge w:val="restart"/>
            <w:vAlign w:val="center"/>
          </w:tcPr>
          <w:p w14:paraId="210FC24A" w14:textId="77777777"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Central African Republic Civil War</w:t>
            </w:r>
          </w:p>
          <w:p w14:paraId="55F99923" w14:textId="749D6660" w:rsidR="000B3236" w:rsidRPr="00426E14" w:rsidRDefault="000B3236"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(2012 – ongoing)</w:t>
            </w:r>
          </w:p>
        </w:tc>
        <w:tc>
          <w:tcPr>
            <w:tcW w:w="1276" w:type="dxa"/>
            <w:vAlign w:val="center"/>
          </w:tcPr>
          <w:p w14:paraId="1C00104E" w14:textId="3835FC11"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 (2012–2014)</w:t>
            </w:r>
            <w:r w:rsidRPr="00426E14">
              <w:rPr>
                <w:rFonts w:asciiTheme="majorBidi" w:hAnsiTheme="majorBidi" w:cstheme="majorBidi"/>
                <w:sz w:val="11"/>
                <w:szCs w:val="11"/>
                <w:cs/>
              </w:rPr>
              <w:t>‎</w:t>
            </w:r>
          </w:p>
        </w:tc>
        <w:tc>
          <w:tcPr>
            <w:tcW w:w="1275" w:type="dxa"/>
            <w:vAlign w:val="center"/>
          </w:tcPr>
          <w:p w14:paraId="6374BC50" w14:textId="70B05BCB"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Constitutional government of François Bozizé, based in Bangui</w:t>
            </w:r>
          </w:p>
        </w:tc>
        <w:tc>
          <w:tcPr>
            <w:tcW w:w="1573" w:type="dxa"/>
            <w:vAlign w:val="center"/>
          </w:tcPr>
          <w:p w14:paraId="106938C9" w14:textId="53FDB939" w:rsidR="000B3236" w:rsidRPr="00426E14" w:rsidRDefault="000B3236" w:rsidP="000A0257">
            <w:pPr>
              <w:jc w:val="center"/>
              <w:rPr>
                <w:rFonts w:asciiTheme="majorBidi" w:hAnsiTheme="majorBidi" w:cstheme="majorBidi"/>
                <w:sz w:val="11"/>
                <w:szCs w:val="11"/>
              </w:rPr>
            </w:pPr>
            <w:proofErr w:type="spellStart"/>
            <w:r w:rsidRPr="00426E14">
              <w:rPr>
                <w:rFonts w:asciiTheme="majorBidi" w:hAnsiTheme="majorBidi" w:cstheme="majorBidi"/>
                <w:sz w:val="11"/>
                <w:szCs w:val="11"/>
              </w:rPr>
              <w:t>Séléka</w:t>
            </w:r>
            <w:proofErr w:type="spellEnd"/>
            <w:r w:rsidRPr="00426E14">
              <w:rPr>
                <w:rFonts w:asciiTheme="majorBidi" w:hAnsiTheme="majorBidi" w:cstheme="majorBidi"/>
                <w:sz w:val="11"/>
                <w:szCs w:val="11"/>
              </w:rPr>
              <w:t xml:space="preserve"> coalition of </w:t>
            </w:r>
            <w:r w:rsidRPr="00426E14">
              <w:rPr>
                <w:rFonts w:asciiTheme="majorBidi" w:hAnsiTheme="majorBidi" w:cstheme="majorBidi"/>
                <w:sz w:val="11"/>
                <w:szCs w:val="11"/>
              </w:rPr>
              <w:br/>
              <w:t xml:space="preserve">Union of Democratic Forces for Unity (UFDR), </w:t>
            </w:r>
            <w:r w:rsidRPr="00426E14">
              <w:rPr>
                <w:rFonts w:asciiTheme="majorBidi" w:hAnsiTheme="majorBidi" w:cstheme="majorBidi"/>
                <w:sz w:val="11"/>
                <w:szCs w:val="11"/>
              </w:rPr>
              <w:br/>
              <w:t xml:space="preserve">Convention of </w:t>
            </w:r>
            <w:r w:rsidRPr="00426E14">
              <w:rPr>
                <w:rFonts w:asciiTheme="majorBidi" w:hAnsiTheme="majorBidi" w:cstheme="majorBidi"/>
                <w:sz w:val="11"/>
                <w:szCs w:val="11"/>
                <w:cs/>
              </w:rPr>
              <w:t>‎</w:t>
            </w:r>
            <w:r w:rsidRPr="00426E14">
              <w:rPr>
                <w:rFonts w:asciiTheme="majorBidi" w:hAnsiTheme="majorBidi" w:cstheme="majorBidi"/>
                <w:sz w:val="11"/>
                <w:szCs w:val="11"/>
              </w:rPr>
              <w:t>Patriots for Justice and Peace (CPJP), and various other factions, led politically by Michel Djotodia</w:t>
            </w:r>
          </w:p>
        </w:tc>
        <w:tc>
          <w:tcPr>
            <w:tcW w:w="1202" w:type="dxa"/>
            <w:gridSpan w:val="2"/>
            <w:vAlign w:val="center"/>
          </w:tcPr>
          <w:p w14:paraId="2FB423D4"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2CCF4752"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26EFDD52"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5B0A6608"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38F9398B"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4C214DE8"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34B690E7" w14:textId="77777777" w:rsidR="000B3236" w:rsidRPr="00426E14" w:rsidRDefault="000B3236" w:rsidP="000A0257">
            <w:pPr>
              <w:jc w:val="center"/>
              <w:rPr>
                <w:rFonts w:asciiTheme="majorBidi" w:hAnsiTheme="majorBidi" w:cstheme="majorBidi"/>
                <w:sz w:val="11"/>
                <w:szCs w:val="11"/>
              </w:rPr>
            </w:pPr>
          </w:p>
        </w:tc>
      </w:tr>
      <w:tr w:rsidR="002A1BF1" w:rsidRPr="00426E14" w14:paraId="5753C57A" w14:textId="77777777" w:rsidTr="000B3B76">
        <w:trPr>
          <w:gridAfter w:val="1"/>
          <w:wAfter w:w="10" w:type="dxa"/>
        </w:trPr>
        <w:tc>
          <w:tcPr>
            <w:tcW w:w="377" w:type="dxa"/>
            <w:vMerge/>
            <w:vAlign w:val="center"/>
          </w:tcPr>
          <w:p w14:paraId="3867186B" w14:textId="77777777" w:rsidR="000B3236" w:rsidRPr="00426E14" w:rsidRDefault="000B3236" w:rsidP="000A0257">
            <w:pPr>
              <w:jc w:val="center"/>
              <w:rPr>
                <w:rFonts w:asciiTheme="majorBidi" w:hAnsiTheme="majorBidi" w:cstheme="majorBidi"/>
                <w:sz w:val="11"/>
                <w:szCs w:val="11"/>
              </w:rPr>
            </w:pPr>
          </w:p>
        </w:tc>
        <w:tc>
          <w:tcPr>
            <w:tcW w:w="1036" w:type="dxa"/>
            <w:vMerge/>
            <w:vAlign w:val="center"/>
          </w:tcPr>
          <w:p w14:paraId="66208B1F" w14:textId="77777777" w:rsidR="000B3236" w:rsidRPr="00426E14" w:rsidRDefault="000B3236" w:rsidP="000A0257">
            <w:pPr>
              <w:jc w:val="center"/>
              <w:rPr>
                <w:rFonts w:asciiTheme="majorBidi" w:hAnsiTheme="majorBidi" w:cstheme="majorBidi"/>
                <w:b/>
                <w:bCs/>
                <w:sz w:val="11"/>
                <w:szCs w:val="11"/>
              </w:rPr>
            </w:pPr>
          </w:p>
        </w:tc>
        <w:tc>
          <w:tcPr>
            <w:tcW w:w="1276" w:type="dxa"/>
            <w:vAlign w:val="center"/>
          </w:tcPr>
          <w:p w14:paraId="098624B1" w14:textId="4D334ABF"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II (2014–2016)</w:t>
            </w:r>
            <w:r w:rsidRPr="00426E14">
              <w:rPr>
                <w:rFonts w:asciiTheme="majorBidi" w:hAnsiTheme="majorBidi" w:cstheme="majorBidi"/>
                <w:sz w:val="11"/>
                <w:szCs w:val="11"/>
                <w:cs/>
              </w:rPr>
              <w:t>‎</w:t>
            </w:r>
          </w:p>
        </w:tc>
        <w:tc>
          <w:tcPr>
            <w:tcW w:w="1275" w:type="dxa"/>
            <w:vAlign w:val="center"/>
          </w:tcPr>
          <w:p w14:paraId="7A3A5A83" w14:textId="6ABB3618"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Transitional government under Catherine Samba-Panza, based in Bangui</w:t>
            </w:r>
          </w:p>
        </w:tc>
        <w:tc>
          <w:tcPr>
            <w:tcW w:w="1573" w:type="dxa"/>
            <w:vAlign w:val="center"/>
          </w:tcPr>
          <w:p w14:paraId="0AE3DA4C" w14:textId="19D7090C"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•Ex-</w:t>
            </w:r>
            <w:proofErr w:type="spellStart"/>
            <w:r w:rsidRPr="00426E14">
              <w:rPr>
                <w:rFonts w:asciiTheme="majorBidi" w:hAnsiTheme="majorBidi" w:cstheme="majorBidi"/>
                <w:sz w:val="11"/>
                <w:szCs w:val="11"/>
              </w:rPr>
              <w:t>Séléka</w:t>
            </w:r>
            <w:proofErr w:type="spellEnd"/>
            <w:r w:rsidRPr="00426E14">
              <w:rPr>
                <w:rFonts w:asciiTheme="majorBidi" w:hAnsiTheme="majorBidi" w:cstheme="majorBidi"/>
                <w:sz w:val="11"/>
                <w:szCs w:val="11"/>
              </w:rPr>
              <w:t xml:space="preserve"> factions, led by various commanders including Noureddine Adam, Ali Darassa</w:t>
            </w:r>
          </w:p>
          <w:p w14:paraId="2BAF46FB" w14:textId="20BBA937"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•Anti-Balaka militias, loosely led by Patrice-Edouard Ngaïssona and others</w:t>
            </w:r>
          </w:p>
        </w:tc>
        <w:tc>
          <w:tcPr>
            <w:tcW w:w="1202" w:type="dxa"/>
            <w:gridSpan w:val="2"/>
            <w:vAlign w:val="center"/>
          </w:tcPr>
          <w:p w14:paraId="7E42DA87"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65C67AF5"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0A67E40C"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4EA44812"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0F6DBEB9"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003A6D11"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5C76DEF2" w14:textId="77777777" w:rsidR="000B3236" w:rsidRPr="00426E14" w:rsidRDefault="000B3236" w:rsidP="000A0257">
            <w:pPr>
              <w:jc w:val="center"/>
              <w:rPr>
                <w:rFonts w:asciiTheme="majorBidi" w:hAnsiTheme="majorBidi" w:cstheme="majorBidi"/>
                <w:sz w:val="11"/>
                <w:szCs w:val="11"/>
              </w:rPr>
            </w:pPr>
          </w:p>
        </w:tc>
      </w:tr>
      <w:tr w:rsidR="002A1BF1" w:rsidRPr="00426E14" w14:paraId="636F364F" w14:textId="77777777" w:rsidTr="000B3B76">
        <w:trPr>
          <w:gridAfter w:val="1"/>
          <w:wAfter w:w="10" w:type="dxa"/>
        </w:trPr>
        <w:tc>
          <w:tcPr>
            <w:tcW w:w="377" w:type="dxa"/>
            <w:vMerge/>
            <w:vAlign w:val="center"/>
          </w:tcPr>
          <w:p w14:paraId="2E00D426" w14:textId="77777777" w:rsidR="000B3236" w:rsidRPr="00426E14" w:rsidRDefault="000B3236" w:rsidP="000A0257">
            <w:pPr>
              <w:jc w:val="center"/>
              <w:rPr>
                <w:rFonts w:asciiTheme="majorBidi" w:hAnsiTheme="majorBidi" w:cstheme="majorBidi"/>
                <w:sz w:val="11"/>
                <w:szCs w:val="11"/>
              </w:rPr>
            </w:pPr>
          </w:p>
        </w:tc>
        <w:tc>
          <w:tcPr>
            <w:tcW w:w="1036" w:type="dxa"/>
            <w:vMerge/>
            <w:vAlign w:val="center"/>
          </w:tcPr>
          <w:p w14:paraId="70D78274" w14:textId="77777777" w:rsidR="000B3236" w:rsidRPr="00426E14" w:rsidRDefault="000B3236" w:rsidP="000A0257">
            <w:pPr>
              <w:jc w:val="center"/>
              <w:rPr>
                <w:rFonts w:asciiTheme="majorBidi" w:hAnsiTheme="majorBidi" w:cstheme="majorBidi"/>
                <w:b/>
                <w:bCs/>
                <w:sz w:val="11"/>
                <w:szCs w:val="11"/>
              </w:rPr>
            </w:pPr>
          </w:p>
        </w:tc>
        <w:tc>
          <w:tcPr>
            <w:tcW w:w="1276" w:type="dxa"/>
            <w:vAlign w:val="center"/>
          </w:tcPr>
          <w:p w14:paraId="16B49561" w14:textId="51FE9D28"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Phase III (2016–ongoing)</w:t>
            </w:r>
            <w:r w:rsidRPr="00426E14">
              <w:rPr>
                <w:rFonts w:asciiTheme="majorBidi" w:hAnsiTheme="majorBidi" w:cstheme="majorBidi"/>
                <w:sz w:val="11"/>
                <w:szCs w:val="11"/>
                <w:cs/>
              </w:rPr>
              <w:t>‎</w:t>
            </w:r>
          </w:p>
        </w:tc>
        <w:tc>
          <w:tcPr>
            <w:tcW w:w="1275" w:type="dxa"/>
            <w:vAlign w:val="center"/>
          </w:tcPr>
          <w:p w14:paraId="28D359D2" w14:textId="513A9203" w:rsidR="000B3236" w:rsidRPr="00426E14" w:rsidRDefault="000B3236" w:rsidP="000A0257">
            <w:pPr>
              <w:jc w:val="center"/>
              <w:rPr>
                <w:rFonts w:asciiTheme="majorBidi" w:hAnsiTheme="majorBidi" w:cstheme="majorBidi"/>
                <w:sz w:val="11"/>
                <w:szCs w:val="11"/>
              </w:rPr>
            </w:pPr>
            <w:r w:rsidRPr="00426E14">
              <w:rPr>
                <w:rFonts w:asciiTheme="majorBidi" w:hAnsiTheme="majorBidi" w:cstheme="majorBidi"/>
                <w:sz w:val="11"/>
                <w:szCs w:val="11"/>
              </w:rPr>
              <w:t>Constitutional governments under President Faustin-Archange Touadéra, based in Bangui</w:t>
            </w:r>
          </w:p>
        </w:tc>
        <w:tc>
          <w:tcPr>
            <w:tcW w:w="1573" w:type="dxa"/>
            <w:vAlign w:val="center"/>
          </w:tcPr>
          <w:p w14:paraId="1ECCB809" w14:textId="506ACA1E"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•Ex-</w:t>
            </w:r>
            <w:proofErr w:type="spellStart"/>
            <w:r w:rsidRPr="00426E14">
              <w:rPr>
                <w:rFonts w:asciiTheme="majorBidi" w:hAnsiTheme="majorBidi" w:cstheme="majorBidi"/>
                <w:sz w:val="11"/>
                <w:szCs w:val="11"/>
              </w:rPr>
              <w:t>Séléka</w:t>
            </w:r>
            <w:proofErr w:type="spellEnd"/>
            <w:r w:rsidRPr="00426E14">
              <w:rPr>
                <w:rFonts w:asciiTheme="majorBidi" w:hAnsiTheme="majorBidi" w:cstheme="majorBidi"/>
                <w:sz w:val="11"/>
                <w:szCs w:val="11"/>
              </w:rPr>
              <w:t xml:space="preserve"> factions reorganized into groups, such as the Popular Front for the Renaissance </w:t>
            </w:r>
            <w:r w:rsidRPr="00426E14">
              <w:rPr>
                <w:rFonts w:asciiTheme="majorBidi" w:hAnsiTheme="majorBidi" w:cstheme="majorBidi"/>
                <w:sz w:val="11"/>
                <w:szCs w:val="11"/>
                <w:cs/>
              </w:rPr>
              <w:t>‎</w:t>
            </w:r>
            <w:r w:rsidRPr="00426E14">
              <w:rPr>
                <w:rFonts w:asciiTheme="majorBidi" w:hAnsiTheme="majorBidi" w:cstheme="majorBidi"/>
                <w:sz w:val="11"/>
                <w:szCs w:val="11"/>
              </w:rPr>
              <w:t>of the Central African Republic (FPRC), led by Noureddine Adam</w:t>
            </w:r>
          </w:p>
          <w:p w14:paraId="2EBCE6EB" w14:textId="11BE50BC"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•Union for Peace in the Central African Republic (UPC), led by Ali Darassa</w:t>
            </w:r>
          </w:p>
          <w:p w14:paraId="1FF3A14F" w14:textId="4D2C0580"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•Anti-Balaka militias, fragmented leadership</w:t>
            </w:r>
          </w:p>
          <w:p w14:paraId="4F298DE0" w14:textId="2CDBEB19" w:rsidR="000B3236" w:rsidRPr="00426E14" w:rsidRDefault="000B3236" w:rsidP="000B3236">
            <w:pPr>
              <w:jc w:val="center"/>
              <w:rPr>
                <w:rFonts w:asciiTheme="majorBidi" w:hAnsiTheme="majorBidi" w:cstheme="majorBidi"/>
                <w:sz w:val="11"/>
                <w:szCs w:val="11"/>
              </w:rPr>
            </w:pPr>
            <w:r w:rsidRPr="00426E14">
              <w:rPr>
                <w:rFonts w:asciiTheme="majorBidi" w:hAnsiTheme="majorBidi" w:cstheme="majorBidi"/>
                <w:sz w:val="11"/>
                <w:szCs w:val="11"/>
              </w:rPr>
              <w:t xml:space="preserve">•Coalition of Patriots for Change (CPC), created in 2020 by uniting multiple rebel groups </w:t>
            </w:r>
            <w:r w:rsidRPr="00426E14">
              <w:rPr>
                <w:rFonts w:asciiTheme="majorBidi" w:hAnsiTheme="majorBidi" w:cstheme="majorBidi"/>
                <w:sz w:val="11"/>
                <w:szCs w:val="11"/>
                <w:cs/>
              </w:rPr>
              <w:t>‎</w:t>
            </w:r>
            <w:r w:rsidRPr="00426E14">
              <w:rPr>
                <w:rFonts w:asciiTheme="majorBidi" w:hAnsiTheme="majorBidi" w:cstheme="majorBidi"/>
                <w:sz w:val="11"/>
                <w:szCs w:val="11"/>
              </w:rPr>
              <w:t>against Touadéra</w:t>
            </w:r>
          </w:p>
        </w:tc>
        <w:tc>
          <w:tcPr>
            <w:tcW w:w="1202" w:type="dxa"/>
            <w:gridSpan w:val="2"/>
            <w:vAlign w:val="center"/>
          </w:tcPr>
          <w:p w14:paraId="0834BA3F" w14:textId="77777777" w:rsidR="000B3236" w:rsidRPr="00426E14" w:rsidRDefault="000B3236" w:rsidP="000A0257">
            <w:pPr>
              <w:jc w:val="center"/>
              <w:rPr>
                <w:rFonts w:asciiTheme="majorBidi" w:hAnsiTheme="majorBidi" w:cstheme="majorBidi"/>
                <w:sz w:val="11"/>
                <w:szCs w:val="11"/>
              </w:rPr>
            </w:pPr>
          </w:p>
        </w:tc>
        <w:tc>
          <w:tcPr>
            <w:tcW w:w="1324" w:type="dxa"/>
            <w:gridSpan w:val="2"/>
            <w:vAlign w:val="center"/>
          </w:tcPr>
          <w:p w14:paraId="69D9BDA1" w14:textId="77777777" w:rsidR="000B3236" w:rsidRPr="00426E14" w:rsidRDefault="000B3236" w:rsidP="000A0257">
            <w:pPr>
              <w:jc w:val="center"/>
              <w:rPr>
                <w:rFonts w:asciiTheme="majorBidi" w:hAnsiTheme="majorBidi" w:cstheme="majorBidi"/>
                <w:sz w:val="11"/>
                <w:szCs w:val="11"/>
              </w:rPr>
            </w:pPr>
          </w:p>
        </w:tc>
        <w:tc>
          <w:tcPr>
            <w:tcW w:w="1312" w:type="dxa"/>
            <w:gridSpan w:val="2"/>
            <w:vAlign w:val="center"/>
          </w:tcPr>
          <w:p w14:paraId="614CB2E9"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56788449" w14:textId="77777777" w:rsidR="000B3236" w:rsidRPr="00426E14" w:rsidRDefault="000B3236" w:rsidP="000A0257">
            <w:pPr>
              <w:jc w:val="center"/>
              <w:rPr>
                <w:rFonts w:asciiTheme="majorBidi" w:hAnsiTheme="majorBidi" w:cstheme="majorBidi"/>
                <w:sz w:val="11"/>
                <w:szCs w:val="11"/>
              </w:rPr>
            </w:pPr>
          </w:p>
        </w:tc>
        <w:tc>
          <w:tcPr>
            <w:tcW w:w="1331" w:type="dxa"/>
            <w:gridSpan w:val="2"/>
            <w:vAlign w:val="center"/>
          </w:tcPr>
          <w:p w14:paraId="6877D715" w14:textId="77777777" w:rsidR="000B3236" w:rsidRPr="00426E14" w:rsidRDefault="000B3236" w:rsidP="000A0257">
            <w:pPr>
              <w:jc w:val="center"/>
              <w:rPr>
                <w:rFonts w:asciiTheme="majorBidi" w:hAnsiTheme="majorBidi" w:cstheme="majorBidi"/>
                <w:sz w:val="11"/>
                <w:szCs w:val="11"/>
              </w:rPr>
            </w:pPr>
          </w:p>
        </w:tc>
        <w:tc>
          <w:tcPr>
            <w:tcW w:w="1308" w:type="dxa"/>
            <w:gridSpan w:val="2"/>
            <w:vAlign w:val="center"/>
          </w:tcPr>
          <w:p w14:paraId="5883366A" w14:textId="77777777" w:rsidR="000B3236" w:rsidRPr="00426E14" w:rsidRDefault="000B3236" w:rsidP="000A0257">
            <w:pPr>
              <w:jc w:val="center"/>
              <w:rPr>
                <w:rFonts w:asciiTheme="majorBidi" w:hAnsiTheme="majorBidi" w:cstheme="majorBidi"/>
                <w:sz w:val="11"/>
                <w:szCs w:val="11"/>
              </w:rPr>
            </w:pPr>
          </w:p>
        </w:tc>
        <w:tc>
          <w:tcPr>
            <w:tcW w:w="1107" w:type="dxa"/>
            <w:gridSpan w:val="2"/>
            <w:vAlign w:val="center"/>
          </w:tcPr>
          <w:p w14:paraId="3CCB6F07" w14:textId="77777777" w:rsidR="000B3236" w:rsidRPr="00426E14" w:rsidRDefault="000B3236" w:rsidP="000A0257">
            <w:pPr>
              <w:jc w:val="center"/>
              <w:rPr>
                <w:rFonts w:asciiTheme="majorBidi" w:hAnsiTheme="majorBidi" w:cstheme="majorBidi"/>
                <w:sz w:val="11"/>
                <w:szCs w:val="11"/>
              </w:rPr>
            </w:pPr>
          </w:p>
        </w:tc>
      </w:tr>
      <w:tr w:rsidR="002A1BF1" w:rsidRPr="00426E14" w14:paraId="40120A51" w14:textId="77777777" w:rsidTr="000B3B76">
        <w:trPr>
          <w:gridAfter w:val="1"/>
          <w:wAfter w:w="10" w:type="dxa"/>
        </w:trPr>
        <w:tc>
          <w:tcPr>
            <w:tcW w:w="377" w:type="dxa"/>
            <w:vMerge w:val="restart"/>
            <w:vAlign w:val="center"/>
          </w:tcPr>
          <w:p w14:paraId="78FB8DE2" w14:textId="4C321610"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7</w:t>
            </w:r>
            <w:r w:rsidR="001014BB" w:rsidRPr="00426E14">
              <w:rPr>
                <w:rFonts w:asciiTheme="majorBidi" w:hAnsiTheme="majorBidi" w:cstheme="majorBidi"/>
                <w:sz w:val="11"/>
                <w:szCs w:val="11"/>
              </w:rPr>
              <w:t>2</w:t>
            </w:r>
          </w:p>
        </w:tc>
        <w:tc>
          <w:tcPr>
            <w:tcW w:w="1036" w:type="dxa"/>
            <w:vMerge w:val="restart"/>
            <w:vAlign w:val="center"/>
          </w:tcPr>
          <w:p w14:paraId="0F22983A" w14:textId="77777777" w:rsidR="00DB1589" w:rsidRPr="00426E14" w:rsidRDefault="00DB1589"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Civil War of South Sudan</w:t>
            </w:r>
          </w:p>
          <w:p w14:paraId="657EFF06" w14:textId="3D369188" w:rsidR="00DB1589" w:rsidRPr="00426E14" w:rsidRDefault="00DB1589"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(2013 – 2020)</w:t>
            </w:r>
          </w:p>
        </w:tc>
        <w:tc>
          <w:tcPr>
            <w:tcW w:w="1276" w:type="dxa"/>
            <w:vAlign w:val="center"/>
          </w:tcPr>
          <w:p w14:paraId="0AD875C1" w14:textId="3F25C945"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Phase I (2013–2016)</w:t>
            </w:r>
            <w:r w:rsidRPr="00426E14">
              <w:rPr>
                <w:rFonts w:asciiTheme="majorBidi" w:hAnsiTheme="majorBidi" w:cstheme="majorBidi"/>
                <w:sz w:val="11"/>
                <w:szCs w:val="11"/>
                <w:cs/>
              </w:rPr>
              <w:t>‎</w:t>
            </w:r>
          </w:p>
        </w:tc>
        <w:tc>
          <w:tcPr>
            <w:tcW w:w="1275" w:type="dxa"/>
            <w:vAlign w:val="center"/>
          </w:tcPr>
          <w:p w14:paraId="540A86FC" w14:textId="00A1BCD0"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Sudan People’s Liberation Movement, (SPLM) Government of President Salva Kiir Mayardit, based in Juba</w:t>
            </w:r>
          </w:p>
        </w:tc>
        <w:tc>
          <w:tcPr>
            <w:tcW w:w="1573" w:type="dxa"/>
            <w:vAlign w:val="center"/>
          </w:tcPr>
          <w:p w14:paraId="32E94A6A" w14:textId="7BDC43AD"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Sudan People’s Liberation Movement-in-Opposition (SPLM-IO), led by Riek Machar</w:t>
            </w:r>
          </w:p>
        </w:tc>
        <w:tc>
          <w:tcPr>
            <w:tcW w:w="1202" w:type="dxa"/>
            <w:gridSpan w:val="2"/>
            <w:vAlign w:val="center"/>
          </w:tcPr>
          <w:p w14:paraId="3AD88852" w14:textId="77777777" w:rsidR="00DB1589" w:rsidRPr="00426E14" w:rsidRDefault="00DB1589" w:rsidP="000A0257">
            <w:pPr>
              <w:jc w:val="center"/>
              <w:rPr>
                <w:rFonts w:asciiTheme="majorBidi" w:hAnsiTheme="majorBidi" w:cstheme="majorBidi"/>
                <w:sz w:val="11"/>
                <w:szCs w:val="11"/>
              </w:rPr>
            </w:pPr>
          </w:p>
        </w:tc>
        <w:tc>
          <w:tcPr>
            <w:tcW w:w="1324" w:type="dxa"/>
            <w:gridSpan w:val="2"/>
            <w:vAlign w:val="center"/>
          </w:tcPr>
          <w:p w14:paraId="1FF27407" w14:textId="77777777" w:rsidR="00DB1589" w:rsidRPr="00426E14" w:rsidRDefault="00DB1589" w:rsidP="000A0257">
            <w:pPr>
              <w:jc w:val="center"/>
              <w:rPr>
                <w:rFonts w:asciiTheme="majorBidi" w:hAnsiTheme="majorBidi" w:cstheme="majorBidi"/>
                <w:sz w:val="11"/>
                <w:szCs w:val="11"/>
              </w:rPr>
            </w:pPr>
          </w:p>
        </w:tc>
        <w:tc>
          <w:tcPr>
            <w:tcW w:w="1312" w:type="dxa"/>
            <w:gridSpan w:val="2"/>
            <w:vAlign w:val="center"/>
          </w:tcPr>
          <w:p w14:paraId="3359F9E6"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1DD4BFBA"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05CC0DE1" w14:textId="77777777" w:rsidR="00DB1589" w:rsidRPr="00426E14" w:rsidRDefault="00DB1589" w:rsidP="000A0257">
            <w:pPr>
              <w:jc w:val="center"/>
              <w:rPr>
                <w:rFonts w:asciiTheme="majorBidi" w:hAnsiTheme="majorBidi" w:cstheme="majorBidi"/>
                <w:sz w:val="11"/>
                <w:szCs w:val="11"/>
              </w:rPr>
            </w:pPr>
          </w:p>
        </w:tc>
        <w:tc>
          <w:tcPr>
            <w:tcW w:w="1308" w:type="dxa"/>
            <w:gridSpan w:val="2"/>
            <w:vAlign w:val="center"/>
          </w:tcPr>
          <w:p w14:paraId="003D12E9" w14:textId="77777777" w:rsidR="00DB1589" w:rsidRPr="00426E14" w:rsidRDefault="00DB1589" w:rsidP="000A0257">
            <w:pPr>
              <w:jc w:val="center"/>
              <w:rPr>
                <w:rFonts w:asciiTheme="majorBidi" w:hAnsiTheme="majorBidi" w:cstheme="majorBidi"/>
                <w:sz w:val="11"/>
                <w:szCs w:val="11"/>
              </w:rPr>
            </w:pPr>
          </w:p>
        </w:tc>
        <w:tc>
          <w:tcPr>
            <w:tcW w:w="1107" w:type="dxa"/>
            <w:gridSpan w:val="2"/>
            <w:vAlign w:val="center"/>
          </w:tcPr>
          <w:p w14:paraId="420B2187" w14:textId="77777777" w:rsidR="00DB1589" w:rsidRPr="00426E14" w:rsidRDefault="00DB1589" w:rsidP="000A0257">
            <w:pPr>
              <w:jc w:val="center"/>
              <w:rPr>
                <w:rFonts w:asciiTheme="majorBidi" w:hAnsiTheme="majorBidi" w:cstheme="majorBidi"/>
                <w:sz w:val="11"/>
                <w:szCs w:val="11"/>
              </w:rPr>
            </w:pPr>
          </w:p>
        </w:tc>
      </w:tr>
      <w:tr w:rsidR="002A1BF1" w:rsidRPr="00426E14" w14:paraId="31B27563" w14:textId="77777777" w:rsidTr="000B3B76">
        <w:trPr>
          <w:gridAfter w:val="1"/>
          <w:wAfter w:w="10" w:type="dxa"/>
        </w:trPr>
        <w:tc>
          <w:tcPr>
            <w:tcW w:w="377" w:type="dxa"/>
            <w:vMerge/>
            <w:vAlign w:val="center"/>
          </w:tcPr>
          <w:p w14:paraId="1C594DD2" w14:textId="77777777" w:rsidR="00DB1589" w:rsidRPr="00426E14" w:rsidRDefault="00DB1589" w:rsidP="000A0257">
            <w:pPr>
              <w:jc w:val="center"/>
              <w:rPr>
                <w:rFonts w:asciiTheme="majorBidi" w:hAnsiTheme="majorBidi" w:cstheme="majorBidi"/>
                <w:sz w:val="11"/>
                <w:szCs w:val="11"/>
              </w:rPr>
            </w:pPr>
          </w:p>
        </w:tc>
        <w:tc>
          <w:tcPr>
            <w:tcW w:w="1036" w:type="dxa"/>
            <w:vMerge/>
            <w:vAlign w:val="center"/>
          </w:tcPr>
          <w:p w14:paraId="290B26B7" w14:textId="37A87918" w:rsidR="00DB1589" w:rsidRPr="00426E14" w:rsidRDefault="00DB1589" w:rsidP="000A0257">
            <w:pPr>
              <w:jc w:val="center"/>
              <w:rPr>
                <w:rFonts w:asciiTheme="majorBidi" w:hAnsiTheme="majorBidi" w:cstheme="majorBidi"/>
                <w:b/>
                <w:bCs/>
                <w:sz w:val="11"/>
                <w:szCs w:val="11"/>
              </w:rPr>
            </w:pPr>
          </w:p>
        </w:tc>
        <w:tc>
          <w:tcPr>
            <w:tcW w:w="1276" w:type="dxa"/>
            <w:vAlign w:val="center"/>
          </w:tcPr>
          <w:p w14:paraId="43F1D55F" w14:textId="0CF069E8"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Phase II (2016–2020)</w:t>
            </w:r>
            <w:r w:rsidRPr="00426E14">
              <w:rPr>
                <w:rFonts w:asciiTheme="majorBidi" w:hAnsiTheme="majorBidi" w:cstheme="majorBidi"/>
                <w:sz w:val="11"/>
                <w:szCs w:val="11"/>
                <w:cs/>
              </w:rPr>
              <w:t>‎</w:t>
            </w:r>
          </w:p>
        </w:tc>
        <w:tc>
          <w:tcPr>
            <w:tcW w:w="1275" w:type="dxa"/>
            <w:vAlign w:val="center"/>
          </w:tcPr>
          <w:p w14:paraId="2BD90184" w14:textId="7933CE9E"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governments under </w:t>
            </w:r>
            <w:r w:rsidRPr="00426E14">
              <w:rPr>
                <w:rFonts w:asciiTheme="majorBidi" w:hAnsiTheme="majorBidi" w:cstheme="majorBidi"/>
                <w:sz w:val="11"/>
                <w:szCs w:val="11"/>
              </w:rPr>
              <w:lastRenderedPageBreak/>
              <w:t xml:space="preserve">Salva Kiir (after July 2016 renewed conflict and partial administrative reshuffles), based in </w:t>
            </w:r>
            <w:r w:rsidRPr="00426E14">
              <w:rPr>
                <w:rFonts w:asciiTheme="majorBidi" w:hAnsiTheme="majorBidi" w:cstheme="majorBidi"/>
                <w:sz w:val="11"/>
                <w:szCs w:val="11"/>
                <w:cs/>
              </w:rPr>
              <w:t>‎</w:t>
            </w:r>
            <w:r w:rsidRPr="00426E14">
              <w:rPr>
                <w:rFonts w:asciiTheme="majorBidi" w:hAnsiTheme="majorBidi" w:cstheme="majorBidi"/>
                <w:sz w:val="11"/>
                <w:szCs w:val="11"/>
              </w:rPr>
              <w:t>Juba</w:t>
            </w:r>
          </w:p>
        </w:tc>
        <w:tc>
          <w:tcPr>
            <w:tcW w:w="1573" w:type="dxa"/>
            <w:vAlign w:val="center"/>
          </w:tcPr>
          <w:p w14:paraId="32AFF8E8" w14:textId="6F742792" w:rsidR="00DB1589" w:rsidRPr="00426E14" w:rsidRDefault="00DB1589" w:rsidP="000B3236">
            <w:pPr>
              <w:jc w:val="center"/>
              <w:rPr>
                <w:rFonts w:asciiTheme="majorBidi" w:hAnsiTheme="majorBidi" w:cstheme="majorBidi"/>
                <w:sz w:val="11"/>
                <w:szCs w:val="11"/>
              </w:rPr>
            </w:pPr>
            <w:r w:rsidRPr="00426E14">
              <w:rPr>
                <w:rFonts w:asciiTheme="majorBidi" w:hAnsiTheme="majorBidi" w:cstheme="majorBidi"/>
                <w:sz w:val="11"/>
                <w:szCs w:val="11"/>
              </w:rPr>
              <w:lastRenderedPageBreak/>
              <w:t xml:space="preserve">•Sudan People’s Liberation Movement-in-Opposition </w:t>
            </w:r>
            <w:r w:rsidRPr="00426E14">
              <w:rPr>
                <w:rFonts w:asciiTheme="majorBidi" w:hAnsiTheme="majorBidi" w:cstheme="majorBidi"/>
                <w:sz w:val="11"/>
                <w:szCs w:val="11"/>
              </w:rPr>
              <w:lastRenderedPageBreak/>
              <w:t>(SPLM-IO), led by Riek Machar</w:t>
            </w:r>
          </w:p>
          <w:p w14:paraId="3F1BDFEC" w14:textId="1DBAB1C3" w:rsidR="00DB1589" w:rsidRPr="00426E14" w:rsidRDefault="00DB1589" w:rsidP="000B3236">
            <w:pPr>
              <w:jc w:val="center"/>
              <w:rPr>
                <w:rFonts w:asciiTheme="majorBidi" w:hAnsiTheme="majorBidi" w:cstheme="majorBidi"/>
                <w:sz w:val="11"/>
                <w:szCs w:val="11"/>
              </w:rPr>
            </w:pPr>
            <w:r w:rsidRPr="00426E14">
              <w:rPr>
                <w:rFonts w:asciiTheme="majorBidi" w:hAnsiTheme="majorBidi" w:cstheme="majorBidi"/>
                <w:sz w:val="11"/>
                <w:szCs w:val="11"/>
              </w:rPr>
              <w:t xml:space="preserve">•Other splinter groups and armed factions </w:t>
            </w:r>
            <w:r w:rsidRPr="00426E14">
              <w:rPr>
                <w:rFonts w:asciiTheme="majorBidi" w:hAnsiTheme="majorBidi" w:cstheme="majorBidi"/>
                <w:sz w:val="11"/>
                <w:szCs w:val="11"/>
              </w:rPr>
              <w:br/>
              <w:t xml:space="preserve">- SPLM-IO factions led by Taban Deng Gai, </w:t>
            </w:r>
            <w:r w:rsidRPr="00426E14">
              <w:rPr>
                <w:rFonts w:asciiTheme="majorBidi" w:hAnsiTheme="majorBidi" w:cstheme="majorBidi"/>
                <w:sz w:val="11"/>
                <w:szCs w:val="11"/>
              </w:rPr>
              <w:br/>
              <w:t xml:space="preserve">- </w:t>
            </w:r>
            <w:r w:rsidRPr="00426E14">
              <w:rPr>
                <w:rFonts w:asciiTheme="majorBidi" w:hAnsiTheme="majorBidi" w:cstheme="majorBidi"/>
                <w:sz w:val="11"/>
                <w:szCs w:val="11"/>
                <w:cs/>
              </w:rPr>
              <w:t>‎</w:t>
            </w:r>
            <w:r w:rsidRPr="00426E14">
              <w:rPr>
                <w:rFonts w:asciiTheme="majorBidi" w:hAnsiTheme="majorBidi" w:cstheme="majorBidi"/>
                <w:sz w:val="11"/>
                <w:szCs w:val="11"/>
              </w:rPr>
              <w:t>National Democratic Movement led by Lam Akol</w:t>
            </w:r>
          </w:p>
        </w:tc>
        <w:tc>
          <w:tcPr>
            <w:tcW w:w="1202" w:type="dxa"/>
            <w:gridSpan w:val="2"/>
            <w:vAlign w:val="center"/>
          </w:tcPr>
          <w:p w14:paraId="2B6A38B4" w14:textId="77777777" w:rsidR="00DB1589" w:rsidRPr="00426E14" w:rsidRDefault="00DB1589" w:rsidP="000A0257">
            <w:pPr>
              <w:jc w:val="center"/>
              <w:rPr>
                <w:rFonts w:asciiTheme="majorBidi" w:hAnsiTheme="majorBidi" w:cstheme="majorBidi"/>
                <w:sz w:val="11"/>
                <w:szCs w:val="11"/>
              </w:rPr>
            </w:pPr>
          </w:p>
        </w:tc>
        <w:tc>
          <w:tcPr>
            <w:tcW w:w="1324" w:type="dxa"/>
            <w:gridSpan w:val="2"/>
            <w:vAlign w:val="center"/>
          </w:tcPr>
          <w:p w14:paraId="250E0E4F" w14:textId="77777777" w:rsidR="00DB1589" w:rsidRPr="00426E14" w:rsidRDefault="00DB1589" w:rsidP="000A0257">
            <w:pPr>
              <w:jc w:val="center"/>
              <w:rPr>
                <w:rFonts w:asciiTheme="majorBidi" w:hAnsiTheme="majorBidi" w:cstheme="majorBidi"/>
                <w:sz w:val="11"/>
                <w:szCs w:val="11"/>
              </w:rPr>
            </w:pPr>
          </w:p>
        </w:tc>
        <w:tc>
          <w:tcPr>
            <w:tcW w:w="1312" w:type="dxa"/>
            <w:gridSpan w:val="2"/>
            <w:vAlign w:val="center"/>
          </w:tcPr>
          <w:p w14:paraId="2747BA07"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05B86368"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0DCA3D7D" w14:textId="77777777" w:rsidR="00DB1589" w:rsidRPr="00426E14" w:rsidRDefault="00DB1589" w:rsidP="000A0257">
            <w:pPr>
              <w:jc w:val="center"/>
              <w:rPr>
                <w:rFonts w:asciiTheme="majorBidi" w:hAnsiTheme="majorBidi" w:cstheme="majorBidi"/>
                <w:sz w:val="11"/>
                <w:szCs w:val="11"/>
              </w:rPr>
            </w:pPr>
          </w:p>
        </w:tc>
        <w:tc>
          <w:tcPr>
            <w:tcW w:w="1308" w:type="dxa"/>
            <w:gridSpan w:val="2"/>
            <w:vAlign w:val="center"/>
          </w:tcPr>
          <w:p w14:paraId="22A59A70" w14:textId="77777777" w:rsidR="00DB1589" w:rsidRPr="00426E14" w:rsidRDefault="00DB1589" w:rsidP="000A0257">
            <w:pPr>
              <w:jc w:val="center"/>
              <w:rPr>
                <w:rFonts w:asciiTheme="majorBidi" w:hAnsiTheme="majorBidi" w:cstheme="majorBidi"/>
                <w:sz w:val="11"/>
                <w:szCs w:val="11"/>
              </w:rPr>
            </w:pPr>
          </w:p>
        </w:tc>
        <w:tc>
          <w:tcPr>
            <w:tcW w:w="1107" w:type="dxa"/>
            <w:gridSpan w:val="2"/>
            <w:vAlign w:val="center"/>
          </w:tcPr>
          <w:p w14:paraId="46226CBD" w14:textId="77777777" w:rsidR="00DB1589" w:rsidRPr="00426E14" w:rsidRDefault="00DB1589" w:rsidP="000A0257">
            <w:pPr>
              <w:jc w:val="center"/>
              <w:rPr>
                <w:rFonts w:asciiTheme="majorBidi" w:hAnsiTheme="majorBidi" w:cstheme="majorBidi"/>
                <w:sz w:val="11"/>
                <w:szCs w:val="11"/>
              </w:rPr>
            </w:pPr>
          </w:p>
        </w:tc>
      </w:tr>
      <w:tr w:rsidR="002A1BF1" w:rsidRPr="00426E14" w14:paraId="3A93B1F0" w14:textId="77777777" w:rsidTr="000B3B76">
        <w:trPr>
          <w:gridAfter w:val="1"/>
          <w:wAfter w:w="10" w:type="dxa"/>
        </w:trPr>
        <w:tc>
          <w:tcPr>
            <w:tcW w:w="377" w:type="dxa"/>
            <w:vMerge w:val="restart"/>
            <w:vAlign w:val="center"/>
          </w:tcPr>
          <w:p w14:paraId="30E31EC3" w14:textId="38854512"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7</w:t>
            </w:r>
            <w:r w:rsidR="001014BB" w:rsidRPr="00426E14">
              <w:rPr>
                <w:rFonts w:asciiTheme="majorBidi" w:hAnsiTheme="majorBidi" w:cstheme="majorBidi"/>
                <w:sz w:val="11"/>
                <w:szCs w:val="11"/>
              </w:rPr>
              <w:t>3</w:t>
            </w:r>
          </w:p>
        </w:tc>
        <w:tc>
          <w:tcPr>
            <w:tcW w:w="1036" w:type="dxa"/>
            <w:vMerge w:val="restart"/>
            <w:vAlign w:val="center"/>
          </w:tcPr>
          <w:p w14:paraId="4F1E1855" w14:textId="77777777" w:rsidR="00580563" w:rsidRPr="00426E14" w:rsidRDefault="00580563"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w:t>
            </w:r>
            <w:r w:rsidRPr="00426E14">
              <w:rPr>
                <w:rFonts w:asciiTheme="majorBidi" w:hAnsiTheme="majorBidi" w:cstheme="majorBidi"/>
                <w:b/>
                <w:bCs/>
                <w:sz w:val="11"/>
                <w:szCs w:val="11"/>
                <w:vertAlign w:val="superscript"/>
              </w:rPr>
              <w:t>nd</w:t>
            </w:r>
            <w:r w:rsidRPr="00426E14">
              <w:rPr>
                <w:rFonts w:asciiTheme="majorBidi" w:hAnsiTheme="majorBidi" w:cstheme="majorBidi"/>
                <w:b/>
                <w:bCs/>
                <w:sz w:val="11"/>
                <w:szCs w:val="11"/>
              </w:rPr>
              <w:t xml:space="preserve"> Yemeni Civil War</w:t>
            </w:r>
          </w:p>
          <w:p w14:paraId="141FDC49" w14:textId="50984E0B" w:rsidR="00580563" w:rsidRPr="00426E14" w:rsidRDefault="00580563"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(2014 – ongoing)</w:t>
            </w:r>
          </w:p>
        </w:tc>
        <w:tc>
          <w:tcPr>
            <w:tcW w:w="1276" w:type="dxa"/>
            <w:vAlign w:val="center"/>
          </w:tcPr>
          <w:p w14:paraId="495BF217" w14:textId="5270A96B"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 (2014–2015)</w:t>
            </w:r>
            <w:r w:rsidRPr="00426E14">
              <w:rPr>
                <w:rFonts w:asciiTheme="majorBidi" w:hAnsiTheme="majorBidi" w:cstheme="majorBidi"/>
                <w:sz w:val="11"/>
                <w:szCs w:val="11"/>
                <w:cs/>
              </w:rPr>
              <w:t>‎</w:t>
            </w:r>
          </w:p>
        </w:tc>
        <w:tc>
          <w:tcPr>
            <w:tcW w:w="1275" w:type="dxa"/>
            <w:vAlign w:val="center"/>
          </w:tcPr>
          <w:p w14:paraId="25528DE6" w14:textId="78AD040F"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Constitutional government of President Abdrabbuh Mansur Hadi, based in Sana’a, later Aden</w:t>
            </w:r>
          </w:p>
        </w:tc>
        <w:tc>
          <w:tcPr>
            <w:tcW w:w="1573" w:type="dxa"/>
            <w:vAlign w:val="center"/>
          </w:tcPr>
          <w:p w14:paraId="3F9B3845" w14:textId="4F12B22F"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•Houthi movement (Ansar Allah), led by Abdul-Malik al-Houthi</w:t>
            </w:r>
          </w:p>
          <w:p w14:paraId="6B1A7EED" w14:textId="3FFBFAE3"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Ali Abdullah Saleh-led General People’s Congress (GPC) loyalists, initially allied to Houthis</w:t>
            </w:r>
          </w:p>
        </w:tc>
        <w:tc>
          <w:tcPr>
            <w:tcW w:w="1202" w:type="dxa"/>
            <w:gridSpan w:val="2"/>
            <w:vAlign w:val="center"/>
          </w:tcPr>
          <w:p w14:paraId="72844A26"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581D7DFA"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7E76C87E"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2DF68076"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64AAFDEA"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0EDBEC0D"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25FB73BC" w14:textId="77777777" w:rsidR="00580563" w:rsidRPr="00426E14" w:rsidRDefault="00580563" w:rsidP="000A0257">
            <w:pPr>
              <w:jc w:val="center"/>
              <w:rPr>
                <w:rFonts w:asciiTheme="majorBidi" w:hAnsiTheme="majorBidi" w:cstheme="majorBidi"/>
                <w:sz w:val="11"/>
                <w:szCs w:val="11"/>
              </w:rPr>
            </w:pPr>
          </w:p>
        </w:tc>
      </w:tr>
      <w:tr w:rsidR="002A1BF1" w:rsidRPr="00426E14" w14:paraId="5B62773C" w14:textId="77777777" w:rsidTr="000B3B76">
        <w:trPr>
          <w:gridAfter w:val="1"/>
          <w:wAfter w:w="10" w:type="dxa"/>
        </w:trPr>
        <w:tc>
          <w:tcPr>
            <w:tcW w:w="377" w:type="dxa"/>
            <w:vMerge/>
            <w:vAlign w:val="center"/>
          </w:tcPr>
          <w:p w14:paraId="06E058FC" w14:textId="77777777" w:rsidR="00580563" w:rsidRPr="00426E14" w:rsidRDefault="00580563" w:rsidP="000A0257">
            <w:pPr>
              <w:jc w:val="center"/>
              <w:rPr>
                <w:rFonts w:asciiTheme="majorBidi" w:hAnsiTheme="majorBidi" w:cstheme="majorBidi"/>
                <w:sz w:val="11"/>
                <w:szCs w:val="11"/>
              </w:rPr>
            </w:pPr>
          </w:p>
        </w:tc>
        <w:tc>
          <w:tcPr>
            <w:tcW w:w="1036" w:type="dxa"/>
            <w:vMerge/>
            <w:vAlign w:val="center"/>
          </w:tcPr>
          <w:p w14:paraId="67C27551" w14:textId="77777777" w:rsidR="00580563" w:rsidRPr="00426E14" w:rsidRDefault="00580563" w:rsidP="000A0257">
            <w:pPr>
              <w:jc w:val="center"/>
              <w:rPr>
                <w:rFonts w:asciiTheme="majorBidi" w:hAnsiTheme="majorBidi" w:cstheme="majorBidi"/>
                <w:b/>
                <w:bCs/>
                <w:sz w:val="11"/>
                <w:szCs w:val="11"/>
              </w:rPr>
            </w:pPr>
          </w:p>
        </w:tc>
        <w:tc>
          <w:tcPr>
            <w:tcW w:w="1276" w:type="dxa"/>
            <w:vAlign w:val="center"/>
          </w:tcPr>
          <w:p w14:paraId="2A1B7FFD" w14:textId="3A131B82"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II (2015–2018)</w:t>
            </w:r>
            <w:r w:rsidRPr="00426E14">
              <w:rPr>
                <w:rFonts w:asciiTheme="majorBidi" w:hAnsiTheme="majorBidi" w:cstheme="majorBidi"/>
                <w:sz w:val="11"/>
                <w:szCs w:val="11"/>
                <w:cs/>
              </w:rPr>
              <w:t>‎</w:t>
            </w:r>
          </w:p>
        </w:tc>
        <w:tc>
          <w:tcPr>
            <w:tcW w:w="1275" w:type="dxa"/>
            <w:vAlign w:val="center"/>
          </w:tcPr>
          <w:p w14:paraId="7C09E566" w14:textId="15FCF331"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Exiled government of President Abdrabbuh Mansur Hadi, based in Aden/Riyadh</w:t>
            </w:r>
          </w:p>
        </w:tc>
        <w:tc>
          <w:tcPr>
            <w:tcW w:w="1573" w:type="dxa"/>
            <w:vAlign w:val="center"/>
          </w:tcPr>
          <w:p w14:paraId="31D1C634" w14:textId="4C81BAD1"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•Houthi movement (Ansar Allah), led by Abdul-Malik al-Houthi</w:t>
            </w:r>
          </w:p>
          <w:p w14:paraId="22B267C0" w14:textId="2B55E3B5"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•General People’s Congress (GPC) loyalists (until Ali Abdullah Saleh death in December </w:t>
            </w:r>
            <w:r w:rsidRPr="00426E14">
              <w:rPr>
                <w:rFonts w:asciiTheme="majorBidi" w:hAnsiTheme="majorBidi" w:cstheme="majorBidi"/>
                <w:sz w:val="11"/>
                <w:szCs w:val="11"/>
                <w:cs/>
              </w:rPr>
              <w:t>‎‎</w:t>
            </w:r>
            <w:r w:rsidRPr="00426E14">
              <w:rPr>
                <w:rFonts w:asciiTheme="majorBidi" w:hAnsiTheme="majorBidi" w:cstheme="majorBidi"/>
                <w:sz w:val="11"/>
                <w:szCs w:val="11"/>
              </w:rPr>
              <w:t>2017)</w:t>
            </w:r>
            <w:r w:rsidRPr="00426E14">
              <w:rPr>
                <w:rFonts w:asciiTheme="majorBidi" w:hAnsiTheme="majorBidi" w:cstheme="majorBidi"/>
                <w:sz w:val="11"/>
                <w:szCs w:val="11"/>
                <w:cs/>
              </w:rPr>
              <w:t>‎</w:t>
            </w:r>
          </w:p>
        </w:tc>
        <w:tc>
          <w:tcPr>
            <w:tcW w:w="1202" w:type="dxa"/>
            <w:gridSpan w:val="2"/>
            <w:vAlign w:val="center"/>
          </w:tcPr>
          <w:p w14:paraId="31430798"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738719B3"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20F1CCCF"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774AE083"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0E93EE17"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5C219C6E"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107B0B05" w14:textId="77777777" w:rsidR="00580563" w:rsidRPr="00426E14" w:rsidRDefault="00580563" w:rsidP="000A0257">
            <w:pPr>
              <w:jc w:val="center"/>
              <w:rPr>
                <w:rFonts w:asciiTheme="majorBidi" w:hAnsiTheme="majorBidi" w:cstheme="majorBidi"/>
                <w:sz w:val="11"/>
                <w:szCs w:val="11"/>
              </w:rPr>
            </w:pPr>
          </w:p>
        </w:tc>
      </w:tr>
      <w:tr w:rsidR="002A1BF1" w:rsidRPr="00426E14" w14:paraId="30072ABE" w14:textId="77777777" w:rsidTr="000B3B76">
        <w:trPr>
          <w:gridAfter w:val="1"/>
          <w:wAfter w:w="10" w:type="dxa"/>
        </w:trPr>
        <w:tc>
          <w:tcPr>
            <w:tcW w:w="377" w:type="dxa"/>
            <w:vMerge/>
            <w:vAlign w:val="center"/>
          </w:tcPr>
          <w:p w14:paraId="5FDBD4AA" w14:textId="77777777" w:rsidR="00580563" w:rsidRPr="00426E14" w:rsidRDefault="00580563" w:rsidP="000A0257">
            <w:pPr>
              <w:jc w:val="center"/>
              <w:rPr>
                <w:rFonts w:asciiTheme="majorBidi" w:hAnsiTheme="majorBidi" w:cstheme="majorBidi"/>
                <w:sz w:val="11"/>
                <w:szCs w:val="11"/>
              </w:rPr>
            </w:pPr>
          </w:p>
        </w:tc>
        <w:tc>
          <w:tcPr>
            <w:tcW w:w="1036" w:type="dxa"/>
            <w:vMerge/>
            <w:vAlign w:val="center"/>
          </w:tcPr>
          <w:p w14:paraId="0F7A6DA1" w14:textId="77777777" w:rsidR="00580563" w:rsidRPr="00426E14" w:rsidRDefault="00580563" w:rsidP="000A0257">
            <w:pPr>
              <w:jc w:val="center"/>
              <w:rPr>
                <w:rFonts w:asciiTheme="majorBidi" w:hAnsiTheme="majorBidi" w:cstheme="majorBidi"/>
                <w:b/>
                <w:bCs/>
                <w:sz w:val="11"/>
                <w:szCs w:val="11"/>
              </w:rPr>
            </w:pPr>
          </w:p>
        </w:tc>
        <w:tc>
          <w:tcPr>
            <w:tcW w:w="1276" w:type="dxa"/>
            <w:vAlign w:val="center"/>
          </w:tcPr>
          <w:p w14:paraId="66CC743B" w14:textId="57174B63"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III (2018–2022)</w:t>
            </w:r>
            <w:r w:rsidRPr="00426E14">
              <w:rPr>
                <w:rFonts w:asciiTheme="majorBidi" w:hAnsiTheme="majorBidi" w:cstheme="majorBidi"/>
                <w:sz w:val="11"/>
                <w:szCs w:val="11"/>
                <w:cs/>
              </w:rPr>
              <w:t>‎</w:t>
            </w:r>
          </w:p>
        </w:tc>
        <w:tc>
          <w:tcPr>
            <w:tcW w:w="1275" w:type="dxa"/>
            <w:vAlign w:val="center"/>
          </w:tcPr>
          <w:p w14:paraId="4C93E4DB" w14:textId="7D7D0A66"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Internationally recognized government of President Abdrabbuh Mansur Hadi (based in Aden/Riyadh)</w:t>
            </w:r>
          </w:p>
        </w:tc>
        <w:tc>
          <w:tcPr>
            <w:tcW w:w="1573" w:type="dxa"/>
            <w:vAlign w:val="center"/>
          </w:tcPr>
          <w:p w14:paraId="3087D338" w14:textId="3DE7251D"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•Houthi movement (Ansar Allah), led by Abdul-Malik al-Houthi</w:t>
            </w:r>
          </w:p>
          <w:p w14:paraId="60BF9533" w14:textId="17C1BC9E"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•Southern Transitional Council (STC), led by </w:t>
            </w:r>
            <w:proofErr w:type="spellStart"/>
            <w:r w:rsidRPr="00426E14">
              <w:rPr>
                <w:rFonts w:asciiTheme="majorBidi" w:hAnsiTheme="majorBidi" w:cstheme="majorBidi"/>
                <w:sz w:val="11"/>
                <w:szCs w:val="11"/>
              </w:rPr>
              <w:t>Aidarus</w:t>
            </w:r>
            <w:proofErr w:type="spellEnd"/>
            <w:r w:rsidRPr="00426E14">
              <w:rPr>
                <w:rFonts w:asciiTheme="majorBidi" w:hAnsiTheme="majorBidi" w:cstheme="majorBidi"/>
                <w:sz w:val="11"/>
                <w:szCs w:val="11"/>
              </w:rPr>
              <w:t xml:space="preserve"> al-</w:t>
            </w:r>
            <w:proofErr w:type="spellStart"/>
            <w:r w:rsidRPr="00426E14">
              <w:rPr>
                <w:rFonts w:asciiTheme="majorBidi" w:hAnsiTheme="majorBidi" w:cstheme="majorBidi"/>
                <w:sz w:val="11"/>
                <w:szCs w:val="11"/>
              </w:rPr>
              <w:t>Zoubaidi</w:t>
            </w:r>
            <w:proofErr w:type="spellEnd"/>
            <w:r w:rsidRPr="00426E14">
              <w:rPr>
                <w:rFonts w:asciiTheme="majorBidi" w:hAnsiTheme="majorBidi" w:cstheme="majorBidi"/>
                <w:sz w:val="11"/>
                <w:szCs w:val="11"/>
              </w:rPr>
              <w:t xml:space="preserve"> (emerged in 2017, consolidating from </w:t>
            </w:r>
            <w:r w:rsidRPr="00426E14">
              <w:rPr>
                <w:rFonts w:asciiTheme="majorBidi" w:hAnsiTheme="majorBidi" w:cstheme="majorBidi"/>
                <w:sz w:val="11"/>
                <w:szCs w:val="11"/>
                <w:cs/>
              </w:rPr>
              <w:t>‎‎</w:t>
            </w:r>
            <w:r w:rsidRPr="00426E14">
              <w:rPr>
                <w:rFonts w:asciiTheme="majorBidi" w:hAnsiTheme="majorBidi" w:cstheme="majorBidi"/>
                <w:sz w:val="11"/>
                <w:szCs w:val="11"/>
              </w:rPr>
              <w:t>2018 &amp; onwards)</w:t>
            </w:r>
            <w:r w:rsidRPr="00426E14">
              <w:rPr>
                <w:rFonts w:asciiTheme="majorBidi" w:hAnsiTheme="majorBidi" w:cstheme="majorBidi"/>
                <w:sz w:val="11"/>
                <w:szCs w:val="11"/>
                <w:cs/>
              </w:rPr>
              <w:t>‎</w:t>
            </w:r>
          </w:p>
        </w:tc>
        <w:tc>
          <w:tcPr>
            <w:tcW w:w="1202" w:type="dxa"/>
            <w:gridSpan w:val="2"/>
            <w:vAlign w:val="center"/>
          </w:tcPr>
          <w:p w14:paraId="30CBB818"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12624025"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5E439399"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61822B59"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59C5DC35"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169DC628"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3DC7AB66" w14:textId="77777777" w:rsidR="00580563" w:rsidRPr="00426E14" w:rsidRDefault="00580563" w:rsidP="000A0257">
            <w:pPr>
              <w:jc w:val="center"/>
              <w:rPr>
                <w:rFonts w:asciiTheme="majorBidi" w:hAnsiTheme="majorBidi" w:cstheme="majorBidi"/>
                <w:sz w:val="11"/>
                <w:szCs w:val="11"/>
              </w:rPr>
            </w:pPr>
          </w:p>
        </w:tc>
      </w:tr>
      <w:tr w:rsidR="002A1BF1" w:rsidRPr="00426E14" w14:paraId="646233EB" w14:textId="77777777" w:rsidTr="000B3B76">
        <w:trPr>
          <w:gridAfter w:val="1"/>
          <w:wAfter w:w="10" w:type="dxa"/>
        </w:trPr>
        <w:tc>
          <w:tcPr>
            <w:tcW w:w="377" w:type="dxa"/>
            <w:vMerge/>
            <w:vAlign w:val="center"/>
          </w:tcPr>
          <w:p w14:paraId="314C44F0" w14:textId="77777777" w:rsidR="00580563" w:rsidRPr="00426E14" w:rsidRDefault="00580563" w:rsidP="000A0257">
            <w:pPr>
              <w:jc w:val="center"/>
              <w:rPr>
                <w:rFonts w:asciiTheme="majorBidi" w:hAnsiTheme="majorBidi" w:cstheme="majorBidi"/>
                <w:sz w:val="11"/>
                <w:szCs w:val="11"/>
              </w:rPr>
            </w:pPr>
          </w:p>
        </w:tc>
        <w:tc>
          <w:tcPr>
            <w:tcW w:w="1036" w:type="dxa"/>
            <w:vMerge/>
            <w:vAlign w:val="center"/>
          </w:tcPr>
          <w:p w14:paraId="55FD737E" w14:textId="77777777" w:rsidR="00580563" w:rsidRPr="00426E14" w:rsidRDefault="00580563" w:rsidP="000A0257">
            <w:pPr>
              <w:jc w:val="center"/>
              <w:rPr>
                <w:rFonts w:asciiTheme="majorBidi" w:hAnsiTheme="majorBidi" w:cstheme="majorBidi"/>
                <w:b/>
                <w:bCs/>
                <w:sz w:val="11"/>
                <w:szCs w:val="11"/>
              </w:rPr>
            </w:pPr>
          </w:p>
        </w:tc>
        <w:tc>
          <w:tcPr>
            <w:tcW w:w="1276" w:type="dxa"/>
            <w:vAlign w:val="center"/>
          </w:tcPr>
          <w:p w14:paraId="77448D79" w14:textId="0E5A685B"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IV (2022–ongoing)</w:t>
            </w:r>
            <w:r w:rsidRPr="00426E14">
              <w:rPr>
                <w:rFonts w:asciiTheme="majorBidi" w:hAnsiTheme="majorBidi" w:cstheme="majorBidi"/>
                <w:sz w:val="11"/>
                <w:szCs w:val="11"/>
                <w:cs/>
              </w:rPr>
              <w:t>‎</w:t>
            </w:r>
          </w:p>
        </w:tc>
        <w:tc>
          <w:tcPr>
            <w:tcW w:w="1275" w:type="dxa"/>
            <w:vAlign w:val="center"/>
          </w:tcPr>
          <w:p w14:paraId="1BF45FF5" w14:textId="2DCF1259"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Presidential Leadership Council (PLC), led by Rashad al-Alimi (following Hadi’s </w:t>
            </w:r>
            <w:r w:rsidRPr="00426E14">
              <w:rPr>
                <w:rFonts w:asciiTheme="majorBidi" w:hAnsiTheme="majorBidi" w:cstheme="majorBidi"/>
                <w:sz w:val="11"/>
                <w:szCs w:val="11"/>
                <w:cs/>
              </w:rPr>
              <w:t>‎</w:t>
            </w:r>
            <w:r w:rsidRPr="00426E14">
              <w:rPr>
                <w:rFonts w:asciiTheme="majorBidi" w:hAnsiTheme="majorBidi" w:cstheme="majorBidi"/>
                <w:sz w:val="11"/>
                <w:szCs w:val="11"/>
              </w:rPr>
              <w:t>resignation in April 2022)</w:t>
            </w:r>
            <w:r w:rsidRPr="00426E14">
              <w:rPr>
                <w:rFonts w:asciiTheme="majorBidi" w:hAnsiTheme="majorBidi" w:cstheme="majorBidi"/>
                <w:sz w:val="11"/>
                <w:szCs w:val="11"/>
                <w:cs/>
              </w:rPr>
              <w:t>‎</w:t>
            </w:r>
            <w:r w:rsidRPr="00426E14">
              <w:rPr>
                <w:rFonts w:asciiTheme="majorBidi" w:hAnsiTheme="majorBidi" w:cstheme="majorBidi"/>
                <w:sz w:val="11"/>
                <w:szCs w:val="11"/>
              </w:rPr>
              <w:t>, based in Aden/Riyadh</w:t>
            </w:r>
          </w:p>
        </w:tc>
        <w:tc>
          <w:tcPr>
            <w:tcW w:w="1573" w:type="dxa"/>
            <w:vAlign w:val="center"/>
          </w:tcPr>
          <w:p w14:paraId="135A639D" w14:textId="0227E8D4"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•Houthi movement (Ansar Allah), led by Abdul-Malik al-Houthi</w:t>
            </w:r>
          </w:p>
          <w:p w14:paraId="0911FD5E" w14:textId="501BC24A"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•Southern Transitional Council (STC), led by </w:t>
            </w:r>
            <w:proofErr w:type="spellStart"/>
            <w:r w:rsidRPr="00426E14">
              <w:rPr>
                <w:rFonts w:asciiTheme="majorBidi" w:hAnsiTheme="majorBidi" w:cstheme="majorBidi"/>
                <w:sz w:val="11"/>
                <w:szCs w:val="11"/>
              </w:rPr>
              <w:t>Aidarus</w:t>
            </w:r>
            <w:proofErr w:type="spellEnd"/>
            <w:r w:rsidRPr="00426E14">
              <w:rPr>
                <w:rFonts w:asciiTheme="majorBidi" w:hAnsiTheme="majorBidi" w:cstheme="majorBidi"/>
                <w:sz w:val="11"/>
                <w:szCs w:val="11"/>
              </w:rPr>
              <w:t xml:space="preserve"> al-</w:t>
            </w:r>
            <w:proofErr w:type="spellStart"/>
            <w:r w:rsidRPr="00426E14">
              <w:rPr>
                <w:rFonts w:asciiTheme="majorBidi" w:hAnsiTheme="majorBidi" w:cstheme="majorBidi"/>
                <w:sz w:val="11"/>
                <w:szCs w:val="11"/>
              </w:rPr>
              <w:t>Zoubaidi</w:t>
            </w:r>
            <w:proofErr w:type="spellEnd"/>
          </w:p>
        </w:tc>
        <w:tc>
          <w:tcPr>
            <w:tcW w:w="1202" w:type="dxa"/>
            <w:gridSpan w:val="2"/>
            <w:vAlign w:val="center"/>
          </w:tcPr>
          <w:p w14:paraId="1231BDF1"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19508245"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40A261FD"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30960758"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06A48C0C"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719D4A00"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3A2CD132" w14:textId="77777777" w:rsidR="00580563" w:rsidRPr="00426E14" w:rsidRDefault="00580563" w:rsidP="000A0257">
            <w:pPr>
              <w:jc w:val="center"/>
              <w:rPr>
                <w:rFonts w:asciiTheme="majorBidi" w:hAnsiTheme="majorBidi" w:cstheme="majorBidi"/>
                <w:sz w:val="11"/>
                <w:szCs w:val="11"/>
              </w:rPr>
            </w:pPr>
          </w:p>
        </w:tc>
      </w:tr>
      <w:tr w:rsidR="002A1BF1" w:rsidRPr="00426E14" w14:paraId="38909D18" w14:textId="77777777" w:rsidTr="000B3B76">
        <w:trPr>
          <w:gridAfter w:val="1"/>
          <w:wAfter w:w="10" w:type="dxa"/>
        </w:trPr>
        <w:tc>
          <w:tcPr>
            <w:tcW w:w="377" w:type="dxa"/>
            <w:vMerge w:val="restart"/>
            <w:vAlign w:val="center"/>
          </w:tcPr>
          <w:p w14:paraId="4127C0C9" w14:textId="7CCA332B"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7</w:t>
            </w:r>
            <w:r w:rsidR="001014BB" w:rsidRPr="00426E14">
              <w:rPr>
                <w:rFonts w:asciiTheme="majorBidi" w:hAnsiTheme="majorBidi" w:cstheme="majorBidi"/>
                <w:sz w:val="11"/>
                <w:szCs w:val="11"/>
              </w:rPr>
              <w:t>4</w:t>
            </w:r>
          </w:p>
        </w:tc>
        <w:tc>
          <w:tcPr>
            <w:tcW w:w="1036" w:type="dxa"/>
            <w:vMerge w:val="restart"/>
            <w:vAlign w:val="center"/>
          </w:tcPr>
          <w:p w14:paraId="1EE7841A" w14:textId="77777777" w:rsidR="00580563" w:rsidRPr="00426E14" w:rsidRDefault="00580563"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Ethiopian Civil Conflict</w:t>
            </w:r>
          </w:p>
          <w:p w14:paraId="2D1BB5B7" w14:textId="0A8FF878" w:rsidR="00580563" w:rsidRPr="00426E14" w:rsidRDefault="00580563"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(2018 – ongoing)</w:t>
            </w:r>
          </w:p>
        </w:tc>
        <w:tc>
          <w:tcPr>
            <w:tcW w:w="1276" w:type="dxa"/>
            <w:vAlign w:val="center"/>
          </w:tcPr>
          <w:p w14:paraId="622344DB" w14:textId="65F86879"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 (2018–2022)</w:t>
            </w:r>
            <w:r w:rsidRPr="00426E14">
              <w:rPr>
                <w:rFonts w:asciiTheme="majorBidi" w:hAnsiTheme="majorBidi" w:cstheme="majorBidi"/>
                <w:sz w:val="11"/>
                <w:szCs w:val="11"/>
                <w:cs/>
              </w:rPr>
              <w:t>‎</w:t>
            </w:r>
          </w:p>
        </w:tc>
        <w:tc>
          <w:tcPr>
            <w:tcW w:w="1275" w:type="dxa"/>
            <w:vAlign w:val="center"/>
          </w:tcPr>
          <w:p w14:paraId="1B16E707" w14:textId="6000C8D9"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Federal Democratic Republic of Ethiopia, led by Prime Minister Abiy Ahmed, based in Addis Ababa</w:t>
            </w:r>
          </w:p>
        </w:tc>
        <w:tc>
          <w:tcPr>
            <w:tcW w:w="1573" w:type="dxa"/>
            <w:vAlign w:val="center"/>
          </w:tcPr>
          <w:p w14:paraId="272D48E4" w14:textId="603E1B2C"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•Tigray People’s Liberation Front (TPLF), led by </w:t>
            </w:r>
            <w:proofErr w:type="spellStart"/>
            <w:r w:rsidRPr="00426E14">
              <w:rPr>
                <w:rFonts w:asciiTheme="majorBidi" w:hAnsiTheme="majorBidi" w:cstheme="majorBidi"/>
                <w:sz w:val="11"/>
                <w:szCs w:val="11"/>
              </w:rPr>
              <w:t>Debretsion</w:t>
            </w:r>
            <w:proofErr w:type="spellEnd"/>
            <w:r w:rsidRPr="00426E14">
              <w:rPr>
                <w:rFonts w:asciiTheme="majorBidi" w:hAnsiTheme="majorBidi" w:cstheme="majorBidi"/>
                <w:sz w:val="11"/>
                <w:szCs w:val="11"/>
              </w:rPr>
              <w:t xml:space="preserve"> Gebremichael</w:t>
            </w:r>
          </w:p>
          <w:p w14:paraId="58A9BE33" w14:textId="11FE8528"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•Oromo Liberation Army (OLA), led by </w:t>
            </w:r>
            <w:proofErr w:type="spellStart"/>
            <w:r w:rsidRPr="00426E14">
              <w:rPr>
                <w:rFonts w:asciiTheme="majorBidi" w:hAnsiTheme="majorBidi" w:cstheme="majorBidi"/>
                <w:sz w:val="11"/>
                <w:szCs w:val="11"/>
              </w:rPr>
              <w:t>Kumsa</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Diriba</w:t>
            </w:r>
            <w:proofErr w:type="spellEnd"/>
          </w:p>
        </w:tc>
        <w:tc>
          <w:tcPr>
            <w:tcW w:w="1202" w:type="dxa"/>
            <w:gridSpan w:val="2"/>
            <w:vAlign w:val="center"/>
          </w:tcPr>
          <w:p w14:paraId="02F28F63"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2E7368D0"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1C88AE9C"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429F663F"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782254FA"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5822EFB5"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4F52DA61" w14:textId="77777777" w:rsidR="00580563" w:rsidRPr="00426E14" w:rsidRDefault="00580563" w:rsidP="000A0257">
            <w:pPr>
              <w:jc w:val="center"/>
              <w:rPr>
                <w:rFonts w:asciiTheme="majorBidi" w:hAnsiTheme="majorBidi" w:cstheme="majorBidi"/>
                <w:sz w:val="11"/>
                <w:szCs w:val="11"/>
              </w:rPr>
            </w:pPr>
          </w:p>
        </w:tc>
      </w:tr>
      <w:tr w:rsidR="002A1BF1" w:rsidRPr="00426E14" w14:paraId="01613AF2" w14:textId="77777777" w:rsidTr="000B3B76">
        <w:trPr>
          <w:gridAfter w:val="1"/>
          <w:wAfter w:w="10" w:type="dxa"/>
        </w:trPr>
        <w:tc>
          <w:tcPr>
            <w:tcW w:w="377" w:type="dxa"/>
            <w:vMerge/>
            <w:vAlign w:val="center"/>
          </w:tcPr>
          <w:p w14:paraId="52FE1198" w14:textId="77777777" w:rsidR="00580563" w:rsidRPr="00426E14" w:rsidRDefault="00580563" w:rsidP="000A0257">
            <w:pPr>
              <w:jc w:val="center"/>
              <w:rPr>
                <w:rFonts w:asciiTheme="majorBidi" w:hAnsiTheme="majorBidi" w:cstheme="majorBidi"/>
                <w:sz w:val="11"/>
                <w:szCs w:val="11"/>
              </w:rPr>
            </w:pPr>
          </w:p>
        </w:tc>
        <w:tc>
          <w:tcPr>
            <w:tcW w:w="1036" w:type="dxa"/>
            <w:vMerge/>
            <w:vAlign w:val="center"/>
          </w:tcPr>
          <w:p w14:paraId="77F5D8B2" w14:textId="77777777" w:rsidR="00580563" w:rsidRPr="00426E14" w:rsidRDefault="00580563" w:rsidP="000A0257">
            <w:pPr>
              <w:jc w:val="center"/>
              <w:rPr>
                <w:rFonts w:asciiTheme="majorBidi" w:hAnsiTheme="majorBidi" w:cstheme="majorBidi"/>
                <w:b/>
                <w:bCs/>
                <w:sz w:val="11"/>
                <w:szCs w:val="11"/>
              </w:rPr>
            </w:pPr>
          </w:p>
        </w:tc>
        <w:tc>
          <w:tcPr>
            <w:tcW w:w="1276" w:type="dxa"/>
            <w:vAlign w:val="center"/>
          </w:tcPr>
          <w:p w14:paraId="2D8714C2" w14:textId="508CB7DE"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II (2022–2023)</w:t>
            </w:r>
            <w:r w:rsidRPr="00426E14">
              <w:rPr>
                <w:rFonts w:asciiTheme="majorBidi" w:hAnsiTheme="majorBidi" w:cstheme="majorBidi"/>
                <w:sz w:val="11"/>
                <w:szCs w:val="11"/>
                <w:cs/>
              </w:rPr>
              <w:t>‎</w:t>
            </w:r>
          </w:p>
        </w:tc>
        <w:tc>
          <w:tcPr>
            <w:tcW w:w="1275" w:type="dxa"/>
            <w:vAlign w:val="center"/>
          </w:tcPr>
          <w:p w14:paraId="32342620" w14:textId="67B8624A"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Federal Democratic Republic of Ethiopia, led by Prime Minister Abiy Ahmed (after Pretoria Agreement granting </w:t>
            </w:r>
            <w:r w:rsidRPr="00426E14">
              <w:rPr>
                <w:rFonts w:asciiTheme="majorBidi" w:hAnsiTheme="majorBidi" w:cstheme="majorBidi"/>
                <w:sz w:val="11"/>
                <w:szCs w:val="11"/>
                <w:cs/>
              </w:rPr>
              <w:t>‎</w:t>
            </w:r>
            <w:r w:rsidRPr="00426E14">
              <w:rPr>
                <w:rFonts w:asciiTheme="majorBidi" w:hAnsiTheme="majorBidi" w:cstheme="majorBidi"/>
                <w:sz w:val="11"/>
                <w:szCs w:val="11"/>
              </w:rPr>
              <w:t>TPLF interim authority in Tigray)</w:t>
            </w:r>
            <w:r w:rsidRPr="00426E14">
              <w:rPr>
                <w:rFonts w:asciiTheme="majorBidi" w:hAnsiTheme="majorBidi" w:cstheme="majorBidi"/>
                <w:sz w:val="11"/>
                <w:szCs w:val="11"/>
                <w:cs/>
              </w:rPr>
              <w:t>‎</w:t>
            </w:r>
          </w:p>
        </w:tc>
        <w:tc>
          <w:tcPr>
            <w:tcW w:w="1573" w:type="dxa"/>
            <w:vAlign w:val="center"/>
          </w:tcPr>
          <w:p w14:paraId="0C17F35D" w14:textId="0CA1EC83"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•Oromo Liberation Army (OLA), led by </w:t>
            </w:r>
            <w:proofErr w:type="spellStart"/>
            <w:r w:rsidRPr="00426E14">
              <w:rPr>
                <w:rFonts w:asciiTheme="majorBidi" w:hAnsiTheme="majorBidi" w:cstheme="majorBidi"/>
                <w:sz w:val="11"/>
                <w:szCs w:val="11"/>
              </w:rPr>
              <w:t>Kumsa</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Diriba</w:t>
            </w:r>
            <w:proofErr w:type="spellEnd"/>
            <w:r w:rsidRPr="00426E14">
              <w:rPr>
                <w:rFonts w:asciiTheme="majorBidi" w:hAnsiTheme="majorBidi" w:cstheme="majorBidi"/>
                <w:sz w:val="11"/>
                <w:szCs w:val="11"/>
              </w:rPr>
              <w:t xml:space="preserve"> (“Jaal </w:t>
            </w:r>
            <w:proofErr w:type="spellStart"/>
            <w:r w:rsidRPr="00426E14">
              <w:rPr>
                <w:rFonts w:asciiTheme="majorBidi" w:hAnsiTheme="majorBidi" w:cstheme="majorBidi"/>
                <w:sz w:val="11"/>
                <w:szCs w:val="11"/>
              </w:rPr>
              <w:t>Marroo</w:t>
            </w:r>
            <w:proofErr w:type="spellEnd"/>
            <w:r w:rsidRPr="00426E14">
              <w:rPr>
                <w:rFonts w:asciiTheme="majorBidi" w:hAnsiTheme="majorBidi" w:cstheme="majorBidi"/>
                <w:sz w:val="11"/>
                <w:szCs w:val="11"/>
              </w:rPr>
              <w:t>”)</w:t>
            </w:r>
            <w:r w:rsidRPr="00426E14">
              <w:rPr>
                <w:rFonts w:asciiTheme="majorBidi" w:hAnsiTheme="majorBidi" w:cstheme="majorBidi"/>
                <w:sz w:val="11"/>
                <w:szCs w:val="11"/>
                <w:cs/>
              </w:rPr>
              <w:t>‎</w:t>
            </w:r>
          </w:p>
          <w:p w14:paraId="15A776B0" w14:textId="2B9404C1"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Militias in Amhara region</w:t>
            </w:r>
          </w:p>
        </w:tc>
        <w:tc>
          <w:tcPr>
            <w:tcW w:w="1202" w:type="dxa"/>
            <w:gridSpan w:val="2"/>
            <w:vAlign w:val="center"/>
          </w:tcPr>
          <w:p w14:paraId="54810857"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7529D99A"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618DEDA4"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1CE2A0CB"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3D3F5B05"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4293AF66"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36BCBB11" w14:textId="77777777" w:rsidR="00580563" w:rsidRPr="00426E14" w:rsidRDefault="00580563" w:rsidP="000A0257">
            <w:pPr>
              <w:jc w:val="center"/>
              <w:rPr>
                <w:rFonts w:asciiTheme="majorBidi" w:hAnsiTheme="majorBidi" w:cstheme="majorBidi"/>
                <w:sz w:val="11"/>
                <w:szCs w:val="11"/>
              </w:rPr>
            </w:pPr>
          </w:p>
        </w:tc>
      </w:tr>
      <w:tr w:rsidR="002A1BF1" w:rsidRPr="00426E14" w14:paraId="73122DDE" w14:textId="77777777" w:rsidTr="000B3B76">
        <w:trPr>
          <w:gridAfter w:val="1"/>
          <w:wAfter w:w="10" w:type="dxa"/>
        </w:trPr>
        <w:tc>
          <w:tcPr>
            <w:tcW w:w="377" w:type="dxa"/>
            <w:vMerge/>
            <w:vAlign w:val="center"/>
          </w:tcPr>
          <w:p w14:paraId="59F42D66" w14:textId="77777777" w:rsidR="00580563" w:rsidRPr="00426E14" w:rsidRDefault="00580563" w:rsidP="000A0257">
            <w:pPr>
              <w:jc w:val="center"/>
              <w:rPr>
                <w:rFonts w:asciiTheme="majorBidi" w:hAnsiTheme="majorBidi" w:cstheme="majorBidi"/>
                <w:sz w:val="11"/>
                <w:szCs w:val="11"/>
              </w:rPr>
            </w:pPr>
          </w:p>
        </w:tc>
        <w:tc>
          <w:tcPr>
            <w:tcW w:w="1036" w:type="dxa"/>
            <w:vMerge/>
            <w:vAlign w:val="center"/>
          </w:tcPr>
          <w:p w14:paraId="077E8F87" w14:textId="77777777" w:rsidR="00580563" w:rsidRPr="00426E14" w:rsidRDefault="00580563" w:rsidP="000A0257">
            <w:pPr>
              <w:jc w:val="center"/>
              <w:rPr>
                <w:rFonts w:asciiTheme="majorBidi" w:hAnsiTheme="majorBidi" w:cstheme="majorBidi"/>
                <w:b/>
                <w:bCs/>
                <w:sz w:val="11"/>
                <w:szCs w:val="11"/>
              </w:rPr>
            </w:pPr>
          </w:p>
        </w:tc>
        <w:tc>
          <w:tcPr>
            <w:tcW w:w="1276" w:type="dxa"/>
            <w:vAlign w:val="center"/>
          </w:tcPr>
          <w:p w14:paraId="1D54EFFB" w14:textId="4CCA291F"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Phase III (2023–ongoing)</w:t>
            </w:r>
            <w:r w:rsidRPr="00426E14">
              <w:rPr>
                <w:rFonts w:asciiTheme="majorBidi" w:hAnsiTheme="majorBidi" w:cstheme="majorBidi"/>
                <w:sz w:val="11"/>
                <w:szCs w:val="11"/>
                <w:cs/>
              </w:rPr>
              <w:t>‎</w:t>
            </w:r>
          </w:p>
        </w:tc>
        <w:tc>
          <w:tcPr>
            <w:tcW w:w="1275" w:type="dxa"/>
            <w:vAlign w:val="center"/>
          </w:tcPr>
          <w:p w14:paraId="5E874407" w14:textId="36A41E18" w:rsidR="00580563" w:rsidRPr="00426E14" w:rsidRDefault="00580563" w:rsidP="000A0257">
            <w:pPr>
              <w:jc w:val="center"/>
              <w:rPr>
                <w:rFonts w:asciiTheme="majorBidi" w:hAnsiTheme="majorBidi" w:cstheme="majorBidi"/>
                <w:sz w:val="11"/>
                <w:szCs w:val="11"/>
              </w:rPr>
            </w:pPr>
            <w:r w:rsidRPr="00426E14">
              <w:rPr>
                <w:rFonts w:asciiTheme="majorBidi" w:hAnsiTheme="majorBidi" w:cstheme="majorBidi"/>
                <w:sz w:val="11"/>
                <w:szCs w:val="11"/>
              </w:rPr>
              <w:t>Federal Democratic Republic of Ethiopia, led by Prime Minister Abiy Ahmed</w:t>
            </w:r>
            <w:r w:rsidRPr="00426E14">
              <w:rPr>
                <w:rFonts w:asciiTheme="majorBidi" w:hAnsiTheme="majorBidi" w:cstheme="majorBidi"/>
                <w:sz w:val="11"/>
                <w:szCs w:val="11"/>
                <w:cs/>
              </w:rPr>
              <w:t>‎</w:t>
            </w:r>
          </w:p>
        </w:tc>
        <w:tc>
          <w:tcPr>
            <w:tcW w:w="1573" w:type="dxa"/>
            <w:vAlign w:val="center"/>
          </w:tcPr>
          <w:p w14:paraId="68263867" w14:textId="21D5EBDA"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 xml:space="preserve">•Oromo Liberation Army (OLA), led by </w:t>
            </w:r>
            <w:proofErr w:type="spellStart"/>
            <w:r w:rsidRPr="00426E14">
              <w:rPr>
                <w:rFonts w:asciiTheme="majorBidi" w:hAnsiTheme="majorBidi" w:cstheme="majorBidi"/>
                <w:sz w:val="11"/>
                <w:szCs w:val="11"/>
              </w:rPr>
              <w:t>Kumsa</w:t>
            </w:r>
            <w:proofErr w:type="spellEnd"/>
            <w:r w:rsidRPr="00426E14">
              <w:rPr>
                <w:rFonts w:asciiTheme="majorBidi" w:hAnsiTheme="majorBidi" w:cstheme="majorBidi"/>
                <w:sz w:val="11"/>
                <w:szCs w:val="11"/>
              </w:rPr>
              <w:t xml:space="preserve"> </w:t>
            </w:r>
            <w:proofErr w:type="spellStart"/>
            <w:r w:rsidRPr="00426E14">
              <w:rPr>
                <w:rFonts w:asciiTheme="majorBidi" w:hAnsiTheme="majorBidi" w:cstheme="majorBidi"/>
                <w:sz w:val="11"/>
                <w:szCs w:val="11"/>
              </w:rPr>
              <w:t>Diriba</w:t>
            </w:r>
            <w:proofErr w:type="spellEnd"/>
            <w:r w:rsidRPr="00426E14">
              <w:rPr>
                <w:rFonts w:asciiTheme="majorBidi" w:hAnsiTheme="majorBidi" w:cstheme="majorBidi"/>
                <w:sz w:val="11"/>
                <w:szCs w:val="11"/>
              </w:rPr>
              <w:t xml:space="preserve"> </w:t>
            </w:r>
          </w:p>
          <w:p w14:paraId="0649A434" w14:textId="67C23E1E" w:rsidR="00580563" w:rsidRPr="00426E14" w:rsidRDefault="00580563" w:rsidP="00580563">
            <w:pPr>
              <w:jc w:val="center"/>
              <w:rPr>
                <w:rFonts w:asciiTheme="majorBidi" w:hAnsiTheme="majorBidi" w:cstheme="majorBidi"/>
                <w:sz w:val="11"/>
                <w:szCs w:val="11"/>
              </w:rPr>
            </w:pPr>
            <w:r w:rsidRPr="00426E14">
              <w:rPr>
                <w:rFonts w:asciiTheme="majorBidi" w:hAnsiTheme="majorBidi" w:cstheme="majorBidi"/>
                <w:sz w:val="11"/>
                <w:szCs w:val="11"/>
              </w:rPr>
              <w:t>•Fano militias (Amhara irregular forces, decentralized leadership)</w:t>
            </w:r>
            <w:r w:rsidRPr="00426E14">
              <w:rPr>
                <w:rFonts w:asciiTheme="majorBidi" w:hAnsiTheme="majorBidi" w:cstheme="majorBidi"/>
                <w:sz w:val="11"/>
                <w:szCs w:val="11"/>
                <w:cs/>
              </w:rPr>
              <w:t>‎</w:t>
            </w:r>
          </w:p>
        </w:tc>
        <w:tc>
          <w:tcPr>
            <w:tcW w:w="1202" w:type="dxa"/>
            <w:gridSpan w:val="2"/>
            <w:vAlign w:val="center"/>
          </w:tcPr>
          <w:p w14:paraId="522D0255" w14:textId="77777777" w:rsidR="00580563" w:rsidRPr="00426E14" w:rsidRDefault="00580563" w:rsidP="000A0257">
            <w:pPr>
              <w:jc w:val="center"/>
              <w:rPr>
                <w:rFonts w:asciiTheme="majorBidi" w:hAnsiTheme="majorBidi" w:cstheme="majorBidi"/>
                <w:sz w:val="11"/>
                <w:szCs w:val="11"/>
              </w:rPr>
            </w:pPr>
          </w:p>
        </w:tc>
        <w:tc>
          <w:tcPr>
            <w:tcW w:w="1324" w:type="dxa"/>
            <w:gridSpan w:val="2"/>
            <w:vAlign w:val="center"/>
          </w:tcPr>
          <w:p w14:paraId="23BF4D80" w14:textId="77777777" w:rsidR="00580563" w:rsidRPr="00426E14" w:rsidRDefault="00580563" w:rsidP="000A0257">
            <w:pPr>
              <w:jc w:val="center"/>
              <w:rPr>
                <w:rFonts w:asciiTheme="majorBidi" w:hAnsiTheme="majorBidi" w:cstheme="majorBidi"/>
                <w:sz w:val="11"/>
                <w:szCs w:val="11"/>
              </w:rPr>
            </w:pPr>
          </w:p>
        </w:tc>
        <w:tc>
          <w:tcPr>
            <w:tcW w:w="1312" w:type="dxa"/>
            <w:gridSpan w:val="2"/>
            <w:vAlign w:val="center"/>
          </w:tcPr>
          <w:p w14:paraId="7D0CDA13"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7116FC0B" w14:textId="77777777" w:rsidR="00580563" w:rsidRPr="00426E14" w:rsidRDefault="00580563" w:rsidP="000A0257">
            <w:pPr>
              <w:jc w:val="center"/>
              <w:rPr>
                <w:rFonts w:asciiTheme="majorBidi" w:hAnsiTheme="majorBidi" w:cstheme="majorBidi"/>
                <w:sz w:val="11"/>
                <w:szCs w:val="11"/>
              </w:rPr>
            </w:pPr>
          </w:p>
        </w:tc>
        <w:tc>
          <w:tcPr>
            <w:tcW w:w="1331" w:type="dxa"/>
            <w:gridSpan w:val="2"/>
            <w:vAlign w:val="center"/>
          </w:tcPr>
          <w:p w14:paraId="19D016A1" w14:textId="77777777" w:rsidR="00580563" w:rsidRPr="00426E14" w:rsidRDefault="00580563" w:rsidP="000A0257">
            <w:pPr>
              <w:jc w:val="center"/>
              <w:rPr>
                <w:rFonts w:asciiTheme="majorBidi" w:hAnsiTheme="majorBidi" w:cstheme="majorBidi"/>
                <w:sz w:val="11"/>
                <w:szCs w:val="11"/>
              </w:rPr>
            </w:pPr>
          </w:p>
        </w:tc>
        <w:tc>
          <w:tcPr>
            <w:tcW w:w="1308" w:type="dxa"/>
            <w:gridSpan w:val="2"/>
            <w:vAlign w:val="center"/>
          </w:tcPr>
          <w:p w14:paraId="5F00CFDD" w14:textId="77777777" w:rsidR="00580563" w:rsidRPr="00426E14" w:rsidRDefault="00580563" w:rsidP="000A0257">
            <w:pPr>
              <w:jc w:val="center"/>
              <w:rPr>
                <w:rFonts w:asciiTheme="majorBidi" w:hAnsiTheme="majorBidi" w:cstheme="majorBidi"/>
                <w:sz w:val="11"/>
                <w:szCs w:val="11"/>
              </w:rPr>
            </w:pPr>
          </w:p>
        </w:tc>
        <w:tc>
          <w:tcPr>
            <w:tcW w:w="1107" w:type="dxa"/>
            <w:gridSpan w:val="2"/>
            <w:vAlign w:val="center"/>
          </w:tcPr>
          <w:p w14:paraId="3D334606" w14:textId="77777777" w:rsidR="00580563" w:rsidRPr="00426E14" w:rsidRDefault="00580563" w:rsidP="000A0257">
            <w:pPr>
              <w:jc w:val="center"/>
              <w:rPr>
                <w:rFonts w:asciiTheme="majorBidi" w:hAnsiTheme="majorBidi" w:cstheme="majorBidi"/>
                <w:sz w:val="11"/>
                <w:szCs w:val="11"/>
              </w:rPr>
            </w:pPr>
          </w:p>
        </w:tc>
      </w:tr>
      <w:tr w:rsidR="002A1BF1" w:rsidRPr="00426E14" w14:paraId="56CB6050" w14:textId="77777777" w:rsidTr="000B3B76">
        <w:trPr>
          <w:gridAfter w:val="1"/>
          <w:wAfter w:w="10" w:type="dxa"/>
        </w:trPr>
        <w:tc>
          <w:tcPr>
            <w:tcW w:w="377" w:type="dxa"/>
            <w:vMerge w:val="restart"/>
            <w:vAlign w:val="center"/>
          </w:tcPr>
          <w:p w14:paraId="1FBDDAD7" w14:textId="217D1EA5" w:rsidR="00DB1589" w:rsidRPr="00426E14" w:rsidRDefault="00DB1589" w:rsidP="00DB1589">
            <w:pPr>
              <w:jc w:val="center"/>
              <w:rPr>
                <w:rFonts w:asciiTheme="majorBidi" w:hAnsiTheme="majorBidi" w:cstheme="majorBidi"/>
                <w:sz w:val="11"/>
                <w:szCs w:val="11"/>
              </w:rPr>
            </w:pPr>
            <w:r w:rsidRPr="00426E14">
              <w:rPr>
                <w:rFonts w:asciiTheme="majorBidi" w:hAnsiTheme="majorBidi" w:cstheme="majorBidi"/>
                <w:sz w:val="11"/>
                <w:szCs w:val="11"/>
              </w:rPr>
              <w:t>7</w:t>
            </w:r>
            <w:r w:rsidR="001014BB" w:rsidRPr="00426E14">
              <w:rPr>
                <w:rFonts w:asciiTheme="majorBidi" w:hAnsiTheme="majorBidi" w:cstheme="majorBidi"/>
                <w:sz w:val="11"/>
                <w:szCs w:val="11"/>
              </w:rPr>
              <w:t>5</w:t>
            </w:r>
          </w:p>
        </w:tc>
        <w:tc>
          <w:tcPr>
            <w:tcW w:w="1036" w:type="dxa"/>
            <w:vMerge w:val="restart"/>
            <w:vAlign w:val="center"/>
          </w:tcPr>
          <w:p w14:paraId="533ABC38" w14:textId="77777777" w:rsidR="00DB1589" w:rsidRPr="00426E14" w:rsidRDefault="00DB1589"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North Sudan Conflict (2023 – onwards) / Darfur War</w:t>
            </w:r>
          </w:p>
          <w:p w14:paraId="518122AD" w14:textId="0F53A469" w:rsidR="00DB1589" w:rsidRPr="00426E14" w:rsidRDefault="00DB1589" w:rsidP="000A0257">
            <w:pPr>
              <w:jc w:val="center"/>
              <w:rPr>
                <w:rFonts w:asciiTheme="majorBidi" w:hAnsiTheme="majorBidi" w:cstheme="majorBidi"/>
                <w:b/>
                <w:bCs/>
                <w:sz w:val="11"/>
                <w:szCs w:val="11"/>
              </w:rPr>
            </w:pPr>
            <w:r w:rsidRPr="00426E14">
              <w:rPr>
                <w:rFonts w:asciiTheme="majorBidi" w:hAnsiTheme="majorBidi" w:cstheme="majorBidi"/>
                <w:b/>
                <w:bCs/>
                <w:sz w:val="11"/>
                <w:szCs w:val="11"/>
              </w:rPr>
              <w:t>(2003 – ongoing)</w:t>
            </w:r>
          </w:p>
        </w:tc>
        <w:tc>
          <w:tcPr>
            <w:tcW w:w="1276" w:type="dxa"/>
            <w:vAlign w:val="center"/>
          </w:tcPr>
          <w:p w14:paraId="1516C075" w14:textId="77777777" w:rsidR="00DB1589" w:rsidRPr="00426E14" w:rsidRDefault="00DB1589" w:rsidP="000A0257">
            <w:pPr>
              <w:jc w:val="center"/>
              <w:rPr>
                <w:rFonts w:asciiTheme="majorBidi" w:hAnsiTheme="majorBidi" w:cstheme="majorBidi"/>
                <w:sz w:val="11"/>
                <w:szCs w:val="11"/>
              </w:rPr>
            </w:pPr>
          </w:p>
          <w:p w14:paraId="159A967D" w14:textId="71EA7568" w:rsidR="00DB1589" w:rsidRPr="00426E14" w:rsidRDefault="00DB1589" w:rsidP="00580563">
            <w:pPr>
              <w:rPr>
                <w:rFonts w:asciiTheme="majorBidi" w:hAnsiTheme="majorBidi" w:cstheme="majorBidi"/>
                <w:sz w:val="11"/>
                <w:szCs w:val="11"/>
              </w:rPr>
            </w:pPr>
            <w:r w:rsidRPr="00426E14">
              <w:rPr>
                <w:rFonts w:asciiTheme="majorBidi" w:hAnsiTheme="majorBidi" w:cstheme="majorBidi"/>
                <w:sz w:val="11"/>
                <w:szCs w:val="11"/>
              </w:rPr>
              <w:t>Phase I (2003–2019)</w:t>
            </w:r>
            <w:r w:rsidRPr="00426E14">
              <w:rPr>
                <w:rFonts w:asciiTheme="majorBidi" w:hAnsiTheme="majorBidi" w:cstheme="majorBidi"/>
                <w:sz w:val="11"/>
                <w:szCs w:val="11"/>
                <w:cs/>
              </w:rPr>
              <w:t>‎</w:t>
            </w:r>
          </w:p>
        </w:tc>
        <w:tc>
          <w:tcPr>
            <w:tcW w:w="1275" w:type="dxa"/>
            <w:vAlign w:val="center"/>
          </w:tcPr>
          <w:p w14:paraId="621C2601" w14:textId="4BDE5F17"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Republic of Sudan under Omar al-Bashir (Khartoum)</w:t>
            </w:r>
            <w:r w:rsidRPr="00426E14">
              <w:rPr>
                <w:rFonts w:asciiTheme="majorBidi" w:hAnsiTheme="majorBidi" w:cstheme="majorBidi"/>
                <w:sz w:val="11"/>
                <w:szCs w:val="11"/>
                <w:cs/>
              </w:rPr>
              <w:t>‎</w:t>
            </w:r>
          </w:p>
        </w:tc>
        <w:tc>
          <w:tcPr>
            <w:tcW w:w="1573" w:type="dxa"/>
            <w:vAlign w:val="center"/>
          </w:tcPr>
          <w:p w14:paraId="4C54E79E" w14:textId="6D899796"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t>•Sudan Liberation Movement/Army (SLM/A), led by Abdul Wahid al-Nur</w:t>
            </w:r>
          </w:p>
          <w:p w14:paraId="6CEAE86D" w14:textId="4E088DC0"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t>•Justice and Equality Movement (JEM), led by Khalil Ibrahim</w:t>
            </w:r>
          </w:p>
        </w:tc>
        <w:tc>
          <w:tcPr>
            <w:tcW w:w="1202" w:type="dxa"/>
            <w:gridSpan w:val="2"/>
            <w:vAlign w:val="center"/>
          </w:tcPr>
          <w:p w14:paraId="0AE3854D" w14:textId="77777777" w:rsidR="00DB1589" w:rsidRPr="00426E14" w:rsidRDefault="00DB1589" w:rsidP="000A0257">
            <w:pPr>
              <w:jc w:val="center"/>
              <w:rPr>
                <w:rFonts w:asciiTheme="majorBidi" w:hAnsiTheme="majorBidi" w:cstheme="majorBidi"/>
                <w:sz w:val="11"/>
                <w:szCs w:val="11"/>
              </w:rPr>
            </w:pPr>
          </w:p>
        </w:tc>
        <w:tc>
          <w:tcPr>
            <w:tcW w:w="1324" w:type="dxa"/>
            <w:gridSpan w:val="2"/>
            <w:vAlign w:val="center"/>
          </w:tcPr>
          <w:p w14:paraId="557D9D6F" w14:textId="77777777" w:rsidR="00DB1589" w:rsidRPr="00426E14" w:rsidRDefault="00DB1589" w:rsidP="000A0257">
            <w:pPr>
              <w:jc w:val="center"/>
              <w:rPr>
                <w:rFonts w:asciiTheme="majorBidi" w:hAnsiTheme="majorBidi" w:cstheme="majorBidi"/>
                <w:sz w:val="11"/>
                <w:szCs w:val="11"/>
              </w:rPr>
            </w:pPr>
          </w:p>
        </w:tc>
        <w:tc>
          <w:tcPr>
            <w:tcW w:w="1312" w:type="dxa"/>
            <w:gridSpan w:val="2"/>
            <w:vAlign w:val="center"/>
          </w:tcPr>
          <w:p w14:paraId="4F0D8995"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5564064C"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79528465" w14:textId="77777777" w:rsidR="00DB1589" w:rsidRPr="00426E14" w:rsidRDefault="00DB1589" w:rsidP="000A0257">
            <w:pPr>
              <w:jc w:val="center"/>
              <w:rPr>
                <w:rFonts w:asciiTheme="majorBidi" w:hAnsiTheme="majorBidi" w:cstheme="majorBidi"/>
                <w:sz w:val="11"/>
                <w:szCs w:val="11"/>
              </w:rPr>
            </w:pPr>
          </w:p>
        </w:tc>
        <w:tc>
          <w:tcPr>
            <w:tcW w:w="1308" w:type="dxa"/>
            <w:gridSpan w:val="2"/>
            <w:vAlign w:val="center"/>
          </w:tcPr>
          <w:p w14:paraId="6DAE2162" w14:textId="77777777" w:rsidR="00DB1589" w:rsidRPr="00426E14" w:rsidRDefault="00DB1589" w:rsidP="000A0257">
            <w:pPr>
              <w:jc w:val="center"/>
              <w:rPr>
                <w:rFonts w:asciiTheme="majorBidi" w:hAnsiTheme="majorBidi" w:cstheme="majorBidi"/>
                <w:sz w:val="11"/>
                <w:szCs w:val="11"/>
              </w:rPr>
            </w:pPr>
          </w:p>
        </w:tc>
        <w:tc>
          <w:tcPr>
            <w:tcW w:w="1107" w:type="dxa"/>
            <w:gridSpan w:val="2"/>
            <w:vAlign w:val="center"/>
          </w:tcPr>
          <w:p w14:paraId="4C438ED5" w14:textId="77777777" w:rsidR="00DB1589" w:rsidRPr="00426E14" w:rsidRDefault="00DB1589" w:rsidP="000A0257">
            <w:pPr>
              <w:jc w:val="center"/>
              <w:rPr>
                <w:rFonts w:asciiTheme="majorBidi" w:hAnsiTheme="majorBidi" w:cstheme="majorBidi"/>
                <w:sz w:val="11"/>
                <w:szCs w:val="11"/>
              </w:rPr>
            </w:pPr>
          </w:p>
        </w:tc>
      </w:tr>
      <w:tr w:rsidR="002A1BF1" w:rsidRPr="00426E14" w14:paraId="34B5D254" w14:textId="77777777" w:rsidTr="000B3B76">
        <w:trPr>
          <w:gridAfter w:val="1"/>
          <w:wAfter w:w="10" w:type="dxa"/>
        </w:trPr>
        <w:tc>
          <w:tcPr>
            <w:tcW w:w="377" w:type="dxa"/>
            <w:vMerge/>
            <w:vAlign w:val="center"/>
          </w:tcPr>
          <w:p w14:paraId="236AA94E" w14:textId="6C717D92" w:rsidR="00DB1589" w:rsidRPr="00426E14" w:rsidRDefault="00DB1589" w:rsidP="000A0257">
            <w:pPr>
              <w:jc w:val="center"/>
              <w:rPr>
                <w:rFonts w:asciiTheme="majorBidi" w:hAnsiTheme="majorBidi" w:cstheme="majorBidi"/>
                <w:sz w:val="11"/>
                <w:szCs w:val="11"/>
              </w:rPr>
            </w:pPr>
          </w:p>
        </w:tc>
        <w:tc>
          <w:tcPr>
            <w:tcW w:w="1036" w:type="dxa"/>
            <w:vMerge/>
            <w:vAlign w:val="center"/>
          </w:tcPr>
          <w:p w14:paraId="4DEDCBE2" w14:textId="77777777" w:rsidR="00DB1589" w:rsidRPr="00426E14" w:rsidRDefault="00DB1589" w:rsidP="000A0257">
            <w:pPr>
              <w:jc w:val="center"/>
              <w:rPr>
                <w:rFonts w:asciiTheme="majorBidi" w:hAnsiTheme="majorBidi" w:cstheme="majorBidi"/>
                <w:b/>
                <w:bCs/>
                <w:sz w:val="11"/>
                <w:szCs w:val="11"/>
              </w:rPr>
            </w:pPr>
          </w:p>
        </w:tc>
        <w:tc>
          <w:tcPr>
            <w:tcW w:w="1276" w:type="dxa"/>
            <w:vAlign w:val="center"/>
          </w:tcPr>
          <w:p w14:paraId="36B37FEF" w14:textId="507CC8DB"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Phase II (2019–2021)</w:t>
            </w:r>
            <w:r w:rsidRPr="00426E14">
              <w:rPr>
                <w:rFonts w:asciiTheme="majorBidi" w:hAnsiTheme="majorBidi" w:cstheme="majorBidi"/>
                <w:sz w:val="11"/>
                <w:szCs w:val="11"/>
                <w:cs/>
              </w:rPr>
              <w:t>‎</w:t>
            </w:r>
          </w:p>
        </w:tc>
        <w:tc>
          <w:tcPr>
            <w:tcW w:w="1275" w:type="dxa"/>
            <w:vAlign w:val="center"/>
          </w:tcPr>
          <w:p w14:paraId="1F3FBDB5" w14:textId="73D52AC9"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Transitional Government of Sudan, led by Sovereignty Council, led </w:t>
            </w:r>
            <w:proofErr w:type="spellStart"/>
            <w:r w:rsidRPr="00426E14">
              <w:rPr>
                <w:rFonts w:asciiTheme="majorBidi" w:hAnsiTheme="majorBidi" w:cstheme="majorBidi"/>
                <w:sz w:val="11"/>
                <w:szCs w:val="11"/>
              </w:rPr>
              <w:t>byAbdel</w:t>
            </w:r>
            <w:proofErr w:type="spellEnd"/>
            <w:r w:rsidRPr="00426E14">
              <w:rPr>
                <w:rFonts w:asciiTheme="majorBidi" w:hAnsiTheme="majorBidi" w:cstheme="majorBidi"/>
                <w:sz w:val="11"/>
                <w:szCs w:val="11"/>
              </w:rPr>
              <w:t xml:space="preserve"> Fattah al-Burhan, Mohamed Hamdan </w:t>
            </w:r>
            <w:r w:rsidRPr="00426E14">
              <w:rPr>
                <w:rFonts w:asciiTheme="majorBidi" w:hAnsiTheme="majorBidi" w:cstheme="majorBidi"/>
                <w:sz w:val="11"/>
                <w:szCs w:val="11"/>
                <w:cs/>
              </w:rPr>
              <w:t>‎</w:t>
            </w:r>
            <w:proofErr w:type="spellStart"/>
            <w:r w:rsidRPr="00426E14">
              <w:rPr>
                <w:rFonts w:asciiTheme="majorBidi" w:hAnsiTheme="majorBidi" w:cstheme="majorBidi"/>
                <w:sz w:val="11"/>
                <w:szCs w:val="11"/>
              </w:rPr>
              <w:t>Dagalo</w:t>
            </w:r>
            <w:proofErr w:type="spellEnd"/>
            <w:r w:rsidRPr="00426E14">
              <w:rPr>
                <w:rFonts w:asciiTheme="majorBidi" w:hAnsiTheme="majorBidi" w:cstheme="majorBidi"/>
                <w:sz w:val="11"/>
                <w:szCs w:val="11"/>
              </w:rPr>
              <w:t xml:space="preserve"> “Hemedti”</w:t>
            </w:r>
            <w:r w:rsidRPr="00426E14">
              <w:rPr>
                <w:rFonts w:asciiTheme="majorBidi" w:hAnsiTheme="majorBidi" w:cstheme="majorBidi"/>
                <w:sz w:val="11"/>
                <w:szCs w:val="11"/>
                <w:cs/>
              </w:rPr>
              <w:t>‎</w:t>
            </w:r>
          </w:p>
        </w:tc>
        <w:tc>
          <w:tcPr>
            <w:tcW w:w="1573" w:type="dxa"/>
            <w:vAlign w:val="center"/>
          </w:tcPr>
          <w:p w14:paraId="5EB566E9" w14:textId="54D8F217"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t>•Sudan Liberation Movement/Army (SLM/A), led by Abdul Wahid al-Nur</w:t>
            </w:r>
          </w:p>
          <w:p w14:paraId="7039F2A0" w14:textId="21CC4C01"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t>•Justice and Equality Movement (JEM), led by Gibril Ibrahim</w:t>
            </w:r>
          </w:p>
          <w:p w14:paraId="6B5D7FF9" w14:textId="5661CF11"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t>• various other Darfuri factions</w:t>
            </w:r>
          </w:p>
        </w:tc>
        <w:tc>
          <w:tcPr>
            <w:tcW w:w="1202" w:type="dxa"/>
            <w:gridSpan w:val="2"/>
            <w:vAlign w:val="center"/>
          </w:tcPr>
          <w:p w14:paraId="7D036EA3" w14:textId="77777777" w:rsidR="00DB1589" w:rsidRPr="00426E14" w:rsidRDefault="00DB1589" w:rsidP="000A0257">
            <w:pPr>
              <w:jc w:val="center"/>
              <w:rPr>
                <w:rFonts w:asciiTheme="majorBidi" w:hAnsiTheme="majorBidi" w:cstheme="majorBidi"/>
                <w:sz w:val="11"/>
                <w:szCs w:val="11"/>
              </w:rPr>
            </w:pPr>
          </w:p>
        </w:tc>
        <w:tc>
          <w:tcPr>
            <w:tcW w:w="1324" w:type="dxa"/>
            <w:gridSpan w:val="2"/>
            <w:vAlign w:val="center"/>
          </w:tcPr>
          <w:p w14:paraId="07B854BC" w14:textId="77777777" w:rsidR="00DB1589" w:rsidRPr="00426E14" w:rsidRDefault="00DB1589" w:rsidP="000A0257">
            <w:pPr>
              <w:jc w:val="center"/>
              <w:rPr>
                <w:rFonts w:asciiTheme="majorBidi" w:hAnsiTheme="majorBidi" w:cstheme="majorBidi"/>
                <w:sz w:val="11"/>
                <w:szCs w:val="11"/>
              </w:rPr>
            </w:pPr>
          </w:p>
        </w:tc>
        <w:tc>
          <w:tcPr>
            <w:tcW w:w="1312" w:type="dxa"/>
            <w:gridSpan w:val="2"/>
            <w:vAlign w:val="center"/>
          </w:tcPr>
          <w:p w14:paraId="45976AF7"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5CEF682F"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677CC6D6" w14:textId="77777777" w:rsidR="00DB1589" w:rsidRPr="00426E14" w:rsidRDefault="00DB1589" w:rsidP="000A0257">
            <w:pPr>
              <w:jc w:val="center"/>
              <w:rPr>
                <w:rFonts w:asciiTheme="majorBidi" w:hAnsiTheme="majorBidi" w:cstheme="majorBidi"/>
                <w:sz w:val="11"/>
                <w:szCs w:val="11"/>
              </w:rPr>
            </w:pPr>
          </w:p>
        </w:tc>
        <w:tc>
          <w:tcPr>
            <w:tcW w:w="1308" w:type="dxa"/>
            <w:gridSpan w:val="2"/>
            <w:vAlign w:val="center"/>
          </w:tcPr>
          <w:p w14:paraId="38E4F1EF" w14:textId="77777777" w:rsidR="00DB1589" w:rsidRPr="00426E14" w:rsidRDefault="00DB1589" w:rsidP="000A0257">
            <w:pPr>
              <w:jc w:val="center"/>
              <w:rPr>
                <w:rFonts w:asciiTheme="majorBidi" w:hAnsiTheme="majorBidi" w:cstheme="majorBidi"/>
                <w:sz w:val="11"/>
                <w:szCs w:val="11"/>
              </w:rPr>
            </w:pPr>
          </w:p>
        </w:tc>
        <w:tc>
          <w:tcPr>
            <w:tcW w:w="1107" w:type="dxa"/>
            <w:gridSpan w:val="2"/>
            <w:vAlign w:val="center"/>
          </w:tcPr>
          <w:p w14:paraId="422230C5" w14:textId="77777777" w:rsidR="00DB1589" w:rsidRPr="00426E14" w:rsidRDefault="00DB1589" w:rsidP="000A0257">
            <w:pPr>
              <w:jc w:val="center"/>
              <w:rPr>
                <w:rFonts w:asciiTheme="majorBidi" w:hAnsiTheme="majorBidi" w:cstheme="majorBidi"/>
                <w:sz w:val="11"/>
                <w:szCs w:val="11"/>
              </w:rPr>
            </w:pPr>
          </w:p>
        </w:tc>
      </w:tr>
      <w:tr w:rsidR="002A1BF1" w:rsidRPr="00426E14" w14:paraId="237103A5" w14:textId="77777777" w:rsidTr="000B3B76">
        <w:trPr>
          <w:gridAfter w:val="1"/>
          <w:wAfter w:w="10" w:type="dxa"/>
        </w:trPr>
        <w:tc>
          <w:tcPr>
            <w:tcW w:w="377" w:type="dxa"/>
            <w:vMerge/>
            <w:vAlign w:val="center"/>
          </w:tcPr>
          <w:p w14:paraId="2E2C6EC3" w14:textId="77777777" w:rsidR="00DB1589" w:rsidRPr="00426E14" w:rsidRDefault="00DB1589" w:rsidP="000A0257">
            <w:pPr>
              <w:jc w:val="center"/>
              <w:rPr>
                <w:rFonts w:asciiTheme="majorBidi" w:hAnsiTheme="majorBidi" w:cstheme="majorBidi"/>
                <w:sz w:val="11"/>
                <w:szCs w:val="11"/>
              </w:rPr>
            </w:pPr>
          </w:p>
        </w:tc>
        <w:tc>
          <w:tcPr>
            <w:tcW w:w="1036" w:type="dxa"/>
            <w:vMerge/>
            <w:vAlign w:val="center"/>
          </w:tcPr>
          <w:p w14:paraId="79A20860" w14:textId="77777777" w:rsidR="00DB1589" w:rsidRPr="00426E14" w:rsidRDefault="00DB1589" w:rsidP="000A0257">
            <w:pPr>
              <w:jc w:val="center"/>
              <w:rPr>
                <w:rFonts w:asciiTheme="majorBidi" w:hAnsiTheme="majorBidi" w:cstheme="majorBidi"/>
                <w:b/>
                <w:bCs/>
                <w:sz w:val="11"/>
                <w:szCs w:val="11"/>
              </w:rPr>
            </w:pPr>
          </w:p>
        </w:tc>
        <w:tc>
          <w:tcPr>
            <w:tcW w:w="1276" w:type="dxa"/>
            <w:vAlign w:val="center"/>
          </w:tcPr>
          <w:p w14:paraId="58284D66" w14:textId="547A1C64"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Phase III (2021–ongoing)</w:t>
            </w:r>
            <w:r w:rsidRPr="00426E14">
              <w:rPr>
                <w:rFonts w:asciiTheme="majorBidi" w:hAnsiTheme="majorBidi" w:cstheme="majorBidi"/>
                <w:sz w:val="11"/>
                <w:szCs w:val="11"/>
                <w:cs/>
              </w:rPr>
              <w:t>‎</w:t>
            </w:r>
          </w:p>
        </w:tc>
        <w:tc>
          <w:tcPr>
            <w:tcW w:w="1275" w:type="dxa"/>
            <w:vAlign w:val="center"/>
          </w:tcPr>
          <w:p w14:paraId="1D2E2C15" w14:textId="5F8C0460" w:rsidR="00DB1589" w:rsidRPr="00426E14" w:rsidRDefault="00DB1589" w:rsidP="000A0257">
            <w:pPr>
              <w:jc w:val="center"/>
              <w:rPr>
                <w:rFonts w:asciiTheme="majorBidi" w:hAnsiTheme="majorBidi" w:cstheme="majorBidi"/>
                <w:sz w:val="11"/>
                <w:szCs w:val="11"/>
              </w:rPr>
            </w:pPr>
            <w:r w:rsidRPr="00426E14">
              <w:rPr>
                <w:rFonts w:asciiTheme="majorBidi" w:hAnsiTheme="majorBidi" w:cstheme="majorBidi"/>
                <w:sz w:val="11"/>
                <w:szCs w:val="11"/>
              </w:rPr>
              <w:t xml:space="preserve">Sudanese Armed Forces (SAF), led by </w:t>
            </w:r>
            <w:r w:rsidRPr="00426E14">
              <w:rPr>
                <w:rFonts w:asciiTheme="majorBidi" w:hAnsiTheme="majorBidi" w:cstheme="majorBidi"/>
                <w:sz w:val="11"/>
                <w:szCs w:val="11"/>
              </w:rPr>
              <w:lastRenderedPageBreak/>
              <w:t>Abdel Fattah al-Burhan (after October 2021 coup)</w:t>
            </w:r>
            <w:r w:rsidRPr="00426E14">
              <w:rPr>
                <w:rFonts w:asciiTheme="majorBidi" w:hAnsiTheme="majorBidi" w:cstheme="majorBidi"/>
                <w:sz w:val="11"/>
                <w:szCs w:val="11"/>
                <w:cs/>
              </w:rPr>
              <w:t>‎</w:t>
            </w:r>
          </w:p>
        </w:tc>
        <w:tc>
          <w:tcPr>
            <w:tcW w:w="1573" w:type="dxa"/>
            <w:vAlign w:val="center"/>
          </w:tcPr>
          <w:p w14:paraId="0F5DD5EF" w14:textId="091CE221" w:rsidR="00DB1589" w:rsidRPr="00426E14" w:rsidRDefault="00DB1589" w:rsidP="00580563">
            <w:pPr>
              <w:jc w:val="center"/>
              <w:rPr>
                <w:rFonts w:asciiTheme="majorBidi" w:hAnsiTheme="majorBidi" w:cstheme="majorBidi"/>
                <w:sz w:val="11"/>
                <w:szCs w:val="11"/>
              </w:rPr>
            </w:pPr>
            <w:r w:rsidRPr="00426E14">
              <w:rPr>
                <w:rFonts w:asciiTheme="majorBidi" w:hAnsiTheme="majorBidi" w:cstheme="majorBidi"/>
                <w:sz w:val="11"/>
                <w:szCs w:val="11"/>
              </w:rPr>
              <w:lastRenderedPageBreak/>
              <w:t xml:space="preserve">• Rapid Support Forces (RSF), led by Mohamed Hamdan </w:t>
            </w:r>
            <w:proofErr w:type="spellStart"/>
            <w:r w:rsidRPr="00426E14">
              <w:rPr>
                <w:rFonts w:asciiTheme="majorBidi" w:hAnsiTheme="majorBidi" w:cstheme="majorBidi"/>
                <w:sz w:val="11"/>
                <w:szCs w:val="11"/>
              </w:rPr>
              <w:lastRenderedPageBreak/>
              <w:t>Dagalo</w:t>
            </w:r>
            <w:proofErr w:type="spellEnd"/>
            <w:r w:rsidRPr="00426E14">
              <w:rPr>
                <w:rFonts w:asciiTheme="majorBidi" w:hAnsiTheme="majorBidi" w:cstheme="majorBidi"/>
                <w:sz w:val="11"/>
                <w:szCs w:val="11"/>
              </w:rPr>
              <w:t xml:space="preserve"> “Hemedti”</w:t>
            </w:r>
            <w:r w:rsidRPr="00426E14">
              <w:rPr>
                <w:rFonts w:asciiTheme="majorBidi" w:hAnsiTheme="majorBidi" w:cstheme="majorBidi"/>
                <w:sz w:val="11"/>
                <w:szCs w:val="11"/>
              </w:rPr>
              <w:br/>
              <w:t>• localized insurgencies in Darfur by factions of Sudan Liberation Movement/Army (SLM/A)</w:t>
            </w:r>
            <w:r w:rsidRPr="00426E14">
              <w:rPr>
                <w:rFonts w:asciiTheme="majorBidi" w:hAnsiTheme="majorBidi" w:cstheme="majorBidi"/>
                <w:sz w:val="11"/>
                <w:szCs w:val="11"/>
                <w:cs/>
              </w:rPr>
              <w:t>‎</w:t>
            </w:r>
          </w:p>
        </w:tc>
        <w:tc>
          <w:tcPr>
            <w:tcW w:w="1202" w:type="dxa"/>
            <w:gridSpan w:val="2"/>
            <w:vAlign w:val="center"/>
          </w:tcPr>
          <w:p w14:paraId="1DE4DD0F" w14:textId="77777777" w:rsidR="00DB1589" w:rsidRPr="00426E14" w:rsidRDefault="00DB1589" w:rsidP="000A0257">
            <w:pPr>
              <w:jc w:val="center"/>
              <w:rPr>
                <w:rFonts w:asciiTheme="majorBidi" w:hAnsiTheme="majorBidi" w:cstheme="majorBidi"/>
                <w:sz w:val="11"/>
                <w:szCs w:val="11"/>
              </w:rPr>
            </w:pPr>
          </w:p>
        </w:tc>
        <w:tc>
          <w:tcPr>
            <w:tcW w:w="1324" w:type="dxa"/>
            <w:gridSpan w:val="2"/>
            <w:vAlign w:val="center"/>
          </w:tcPr>
          <w:p w14:paraId="70015ADE" w14:textId="77777777" w:rsidR="00DB1589" w:rsidRPr="00426E14" w:rsidRDefault="00DB1589" w:rsidP="000A0257">
            <w:pPr>
              <w:jc w:val="center"/>
              <w:rPr>
                <w:rFonts w:asciiTheme="majorBidi" w:hAnsiTheme="majorBidi" w:cstheme="majorBidi"/>
                <w:sz w:val="11"/>
                <w:szCs w:val="11"/>
              </w:rPr>
            </w:pPr>
          </w:p>
        </w:tc>
        <w:tc>
          <w:tcPr>
            <w:tcW w:w="1312" w:type="dxa"/>
            <w:gridSpan w:val="2"/>
            <w:vAlign w:val="center"/>
          </w:tcPr>
          <w:p w14:paraId="7F07EF5B"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6E7667DF" w14:textId="77777777" w:rsidR="00DB1589" w:rsidRPr="00426E14" w:rsidRDefault="00DB1589" w:rsidP="000A0257">
            <w:pPr>
              <w:jc w:val="center"/>
              <w:rPr>
                <w:rFonts w:asciiTheme="majorBidi" w:hAnsiTheme="majorBidi" w:cstheme="majorBidi"/>
                <w:sz w:val="11"/>
                <w:szCs w:val="11"/>
              </w:rPr>
            </w:pPr>
          </w:p>
        </w:tc>
        <w:tc>
          <w:tcPr>
            <w:tcW w:w="1331" w:type="dxa"/>
            <w:gridSpan w:val="2"/>
            <w:vAlign w:val="center"/>
          </w:tcPr>
          <w:p w14:paraId="4F7BD2EB" w14:textId="77777777" w:rsidR="00DB1589" w:rsidRPr="00426E14" w:rsidRDefault="00DB1589" w:rsidP="000A0257">
            <w:pPr>
              <w:jc w:val="center"/>
              <w:rPr>
                <w:rFonts w:asciiTheme="majorBidi" w:hAnsiTheme="majorBidi" w:cstheme="majorBidi"/>
                <w:sz w:val="11"/>
                <w:szCs w:val="11"/>
              </w:rPr>
            </w:pPr>
          </w:p>
        </w:tc>
        <w:tc>
          <w:tcPr>
            <w:tcW w:w="1308" w:type="dxa"/>
            <w:gridSpan w:val="2"/>
            <w:vAlign w:val="center"/>
          </w:tcPr>
          <w:p w14:paraId="5C57536B" w14:textId="77777777" w:rsidR="00DB1589" w:rsidRPr="00426E14" w:rsidRDefault="00DB1589" w:rsidP="000A0257">
            <w:pPr>
              <w:jc w:val="center"/>
              <w:rPr>
                <w:rFonts w:asciiTheme="majorBidi" w:hAnsiTheme="majorBidi" w:cstheme="majorBidi"/>
                <w:sz w:val="11"/>
                <w:szCs w:val="11"/>
              </w:rPr>
            </w:pPr>
          </w:p>
        </w:tc>
        <w:tc>
          <w:tcPr>
            <w:tcW w:w="1107" w:type="dxa"/>
            <w:gridSpan w:val="2"/>
            <w:vAlign w:val="center"/>
          </w:tcPr>
          <w:p w14:paraId="1D2805BE" w14:textId="77777777" w:rsidR="00DB1589" w:rsidRPr="00426E14" w:rsidRDefault="00DB1589" w:rsidP="000A0257">
            <w:pPr>
              <w:jc w:val="center"/>
              <w:rPr>
                <w:rFonts w:asciiTheme="majorBidi" w:hAnsiTheme="majorBidi" w:cstheme="majorBidi"/>
                <w:sz w:val="11"/>
                <w:szCs w:val="11"/>
              </w:rPr>
            </w:pPr>
          </w:p>
        </w:tc>
      </w:tr>
    </w:tbl>
    <w:p w14:paraId="5F5A5F8C" w14:textId="720DBFB1" w:rsidR="001B58C5" w:rsidRPr="00601844" w:rsidRDefault="001B58C5"/>
    <w:sectPr w:rsidR="001B58C5" w:rsidRPr="00601844" w:rsidSect="00FF0C48">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397B1" w14:textId="77777777" w:rsidR="0062263A" w:rsidRDefault="0062263A" w:rsidP="00EB459B">
      <w:pPr>
        <w:spacing w:after="0" w:line="240" w:lineRule="auto"/>
      </w:pPr>
      <w:r>
        <w:separator/>
      </w:r>
    </w:p>
  </w:endnote>
  <w:endnote w:type="continuationSeparator" w:id="0">
    <w:p w14:paraId="42216695" w14:textId="77777777" w:rsidR="0062263A" w:rsidRDefault="0062263A" w:rsidP="00EB4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665718037"/>
      <w:docPartObj>
        <w:docPartGallery w:val="Page Numbers (Bottom of Page)"/>
        <w:docPartUnique/>
      </w:docPartObj>
    </w:sdtPr>
    <w:sdtEndPr>
      <w:rPr>
        <w:noProof/>
      </w:rPr>
    </w:sdtEndPr>
    <w:sdtContent>
      <w:p w14:paraId="0CDBAE76" w14:textId="0B561DC8" w:rsidR="00EB459B" w:rsidRPr="00EB459B" w:rsidRDefault="00EB459B">
        <w:pPr>
          <w:pStyle w:val="Footer"/>
          <w:jc w:val="center"/>
          <w:rPr>
            <w:rFonts w:asciiTheme="majorBidi" w:hAnsiTheme="majorBidi" w:cstheme="majorBidi"/>
          </w:rPr>
        </w:pPr>
        <w:r w:rsidRPr="00EB459B">
          <w:rPr>
            <w:rFonts w:asciiTheme="majorBidi" w:hAnsiTheme="majorBidi" w:cstheme="majorBidi"/>
          </w:rPr>
          <w:fldChar w:fldCharType="begin"/>
        </w:r>
        <w:r w:rsidRPr="00EB459B">
          <w:rPr>
            <w:rFonts w:asciiTheme="majorBidi" w:hAnsiTheme="majorBidi" w:cstheme="majorBidi"/>
          </w:rPr>
          <w:instrText xml:space="preserve"> PAGE   \* MERGEFORMAT </w:instrText>
        </w:r>
        <w:r w:rsidRPr="00EB459B">
          <w:rPr>
            <w:rFonts w:asciiTheme="majorBidi" w:hAnsiTheme="majorBidi" w:cstheme="majorBidi"/>
          </w:rPr>
          <w:fldChar w:fldCharType="separate"/>
        </w:r>
        <w:r w:rsidRPr="00EB459B">
          <w:rPr>
            <w:rFonts w:asciiTheme="majorBidi" w:hAnsiTheme="majorBidi" w:cstheme="majorBidi"/>
            <w:noProof/>
          </w:rPr>
          <w:t>2</w:t>
        </w:r>
        <w:r w:rsidRPr="00EB459B">
          <w:rPr>
            <w:rFonts w:asciiTheme="majorBidi" w:hAnsiTheme="majorBidi" w:cstheme="majorBidi"/>
            <w:noProof/>
          </w:rPr>
          <w:fldChar w:fldCharType="end"/>
        </w:r>
      </w:p>
    </w:sdtContent>
  </w:sdt>
  <w:p w14:paraId="38CF5E0E" w14:textId="77777777" w:rsidR="00EB459B" w:rsidRPr="00EB459B" w:rsidRDefault="00EB459B">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7192C" w14:textId="77777777" w:rsidR="0062263A" w:rsidRDefault="0062263A" w:rsidP="00EB459B">
      <w:pPr>
        <w:spacing w:after="0" w:line="240" w:lineRule="auto"/>
      </w:pPr>
      <w:r>
        <w:separator/>
      </w:r>
    </w:p>
  </w:footnote>
  <w:footnote w:type="continuationSeparator" w:id="0">
    <w:p w14:paraId="0CED9BAF" w14:textId="77777777" w:rsidR="0062263A" w:rsidRDefault="0062263A" w:rsidP="00EB45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E169D"/>
    <w:multiLevelType w:val="hybridMultilevel"/>
    <w:tmpl w:val="6CCE9D26"/>
    <w:lvl w:ilvl="0" w:tplc="D5D6008C">
      <w:start w:val="186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643514"/>
    <w:multiLevelType w:val="hybridMultilevel"/>
    <w:tmpl w:val="EA8A3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A752F6"/>
    <w:multiLevelType w:val="hybridMultilevel"/>
    <w:tmpl w:val="B11C1364"/>
    <w:lvl w:ilvl="0" w:tplc="4064896E">
      <w:start w:val="183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A67C36"/>
    <w:multiLevelType w:val="hybridMultilevel"/>
    <w:tmpl w:val="93AEDEE6"/>
    <w:lvl w:ilvl="0" w:tplc="C80C22A6">
      <w:start w:val="1868"/>
      <w:numFmt w:val="bullet"/>
      <w:lvlText w:val="-"/>
      <w:lvlJc w:val="left"/>
      <w:pPr>
        <w:ind w:left="390" w:hanging="360"/>
      </w:pPr>
      <w:rPr>
        <w:rFonts w:ascii="Times New Roman" w:eastAsiaTheme="minorHAnsi" w:hAnsi="Times New Roman"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4" w15:restartNumberingAfterBreak="0">
    <w:nsid w:val="677E0F94"/>
    <w:multiLevelType w:val="multilevel"/>
    <w:tmpl w:val="B06A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7659525">
    <w:abstractNumId w:val="4"/>
  </w:num>
  <w:num w:numId="2" w16cid:durableId="86928703">
    <w:abstractNumId w:val="3"/>
  </w:num>
  <w:num w:numId="3" w16cid:durableId="520239610">
    <w:abstractNumId w:val="0"/>
  </w:num>
  <w:num w:numId="4" w16cid:durableId="1676378054">
    <w:abstractNumId w:val="2"/>
  </w:num>
  <w:num w:numId="5" w16cid:durableId="740130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48"/>
    <w:rsid w:val="00007974"/>
    <w:rsid w:val="0001458D"/>
    <w:rsid w:val="00024CC2"/>
    <w:rsid w:val="00034A09"/>
    <w:rsid w:val="00041D19"/>
    <w:rsid w:val="00050311"/>
    <w:rsid w:val="00051A2E"/>
    <w:rsid w:val="00054A8D"/>
    <w:rsid w:val="00077759"/>
    <w:rsid w:val="000804DF"/>
    <w:rsid w:val="00083140"/>
    <w:rsid w:val="000A0257"/>
    <w:rsid w:val="000B3236"/>
    <w:rsid w:val="000B3B76"/>
    <w:rsid w:val="000E73B5"/>
    <w:rsid w:val="000F7BCD"/>
    <w:rsid w:val="001014BB"/>
    <w:rsid w:val="00124C1E"/>
    <w:rsid w:val="00152378"/>
    <w:rsid w:val="0018141D"/>
    <w:rsid w:val="001A064A"/>
    <w:rsid w:val="001B1C77"/>
    <w:rsid w:val="001B58C5"/>
    <w:rsid w:val="001C79E1"/>
    <w:rsid w:val="0020323C"/>
    <w:rsid w:val="00211479"/>
    <w:rsid w:val="00216AE4"/>
    <w:rsid w:val="002178D2"/>
    <w:rsid w:val="0025395C"/>
    <w:rsid w:val="00270848"/>
    <w:rsid w:val="002A1BF1"/>
    <w:rsid w:val="002E7DCB"/>
    <w:rsid w:val="003877FA"/>
    <w:rsid w:val="003945CF"/>
    <w:rsid w:val="00405796"/>
    <w:rsid w:val="004223B7"/>
    <w:rsid w:val="00426E14"/>
    <w:rsid w:val="00433B96"/>
    <w:rsid w:val="00434823"/>
    <w:rsid w:val="004508B2"/>
    <w:rsid w:val="0045796B"/>
    <w:rsid w:val="00465D3C"/>
    <w:rsid w:val="00490E02"/>
    <w:rsid w:val="004974FB"/>
    <w:rsid w:val="004B68D1"/>
    <w:rsid w:val="004D793D"/>
    <w:rsid w:val="005267B4"/>
    <w:rsid w:val="00573525"/>
    <w:rsid w:val="00580563"/>
    <w:rsid w:val="00594EAE"/>
    <w:rsid w:val="005C151E"/>
    <w:rsid w:val="005C755E"/>
    <w:rsid w:val="005E3AB1"/>
    <w:rsid w:val="005F64F9"/>
    <w:rsid w:val="00601844"/>
    <w:rsid w:val="0061233F"/>
    <w:rsid w:val="0062263A"/>
    <w:rsid w:val="00623D28"/>
    <w:rsid w:val="00632B33"/>
    <w:rsid w:val="00666CDA"/>
    <w:rsid w:val="006710BD"/>
    <w:rsid w:val="00694F98"/>
    <w:rsid w:val="006A3C54"/>
    <w:rsid w:val="00753977"/>
    <w:rsid w:val="00775CD1"/>
    <w:rsid w:val="00785991"/>
    <w:rsid w:val="007A1BF7"/>
    <w:rsid w:val="007A5FB8"/>
    <w:rsid w:val="007C11E4"/>
    <w:rsid w:val="007D49EE"/>
    <w:rsid w:val="007E5891"/>
    <w:rsid w:val="007E73B3"/>
    <w:rsid w:val="0081160F"/>
    <w:rsid w:val="00845554"/>
    <w:rsid w:val="00854C72"/>
    <w:rsid w:val="0088352F"/>
    <w:rsid w:val="0089426F"/>
    <w:rsid w:val="00897F7D"/>
    <w:rsid w:val="008D1A5D"/>
    <w:rsid w:val="00921111"/>
    <w:rsid w:val="0092422C"/>
    <w:rsid w:val="00955572"/>
    <w:rsid w:val="00962516"/>
    <w:rsid w:val="00962E49"/>
    <w:rsid w:val="00982415"/>
    <w:rsid w:val="00993E6C"/>
    <w:rsid w:val="00994581"/>
    <w:rsid w:val="009B4011"/>
    <w:rsid w:val="00A01181"/>
    <w:rsid w:val="00A4325F"/>
    <w:rsid w:val="00A55244"/>
    <w:rsid w:val="00A56680"/>
    <w:rsid w:val="00A65BA6"/>
    <w:rsid w:val="00A66899"/>
    <w:rsid w:val="00A82353"/>
    <w:rsid w:val="00AE3653"/>
    <w:rsid w:val="00B1053C"/>
    <w:rsid w:val="00B361FF"/>
    <w:rsid w:val="00B9559F"/>
    <w:rsid w:val="00BC3D49"/>
    <w:rsid w:val="00BE5BD5"/>
    <w:rsid w:val="00C26C1D"/>
    <w:rsid w:val="00C55E1B"/>
    <w:rsid w:val="00C60DE5"/>
    <w:rsid w:val="00C70B18"/>
    <w:rsid w:val="00C851F8"/>
    <w:rsid w:val="00CD7F53"/>
    <w:rsid w:val="00CE01D3"/>
    <w:rsid w:val="00CF5596"/>
    <w:rsid w:val="00D031CD"/>
    <w:rsid w:val="00D104E8"/>
    <w:rsid w:val="00D27E37"/>
    <w:rsid w:val="00D41CE3"/>
    <w:rsid w:val="00D42136"/>
    <w:rsid w:val="00D44443"/>
    <w:rsid w:val="00D77995"/>
    <w:rsid w:val="00DB1589"/>
    <w:rsid w:val="00DB4AC1"/>
    <w:rsid w:val="00DC22BE"/>
    <w:rsid w:val="00DE5F5B"/>
    <w:rsid w:val="00DF5AB1"/>
    <w:rsid w:val="00E07B2B"/>
    <w:rsid w:val="00E1028F"/>
    <w:rsid w:val="00E4521A"/>
    <w:rsid w:val="00E5663C"/>
    <w:rsid w:val="00E635A7"/>
    <w:rsid w:val="00E97898"/>
    <w:rsid w:val="00EB459B"/>
    <w:rsid w:val="00ED313C"/>
    <w:rsid w:val="00ED6D91"/>
    <w:rsid w:val="00F1755E"/>
    <w:rsid w:val="00F4616C"/>
    <w:rsid w:val="00F74D82"/>
    <w:rsid w:val="00F80A4F"/>
    <w:rsid w:val="00F8650A"/>
    <w:rsid w:val="00F95790"/>
    <w:rsid w:val="00FB3ABC"/>
    <w:rsid w:val="00FF0C4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CDDB6"/>
  <w15:chartTrackingRefBased/>
  <w15:docId w15:val="{77F7FC99-0F16-4664-B781-2550EB4D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C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C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C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C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C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C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C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C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C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C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C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C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C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C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C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C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C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C48"/>
    <w:rPr>
      <w:rFonts w:eastAsiaTheme="majorEastAsia" w:cstheme="majorBidi"/>
      <w:color w:val="272727" w:themeColor="text1" w:themeTint="D8"/>
    </w:rPr>
  </w:style>
  <w:style w:type="paragraph" w:styleId="Title">
    <w:name w:val="Title"/>
    <w:basedOn w:val="Normal"/>
    <w:next w:val="Normal"/>
    <w:link w:val="TitleChar"/>
    <w:uiPriority w:val="10"/>
    <w:qFormat/>
    <w:rsid w:val="00FF0C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C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C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C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C48"/>
    <w:pPr>
      <w:spacing w:before="160"/>
      <w:jc w:val="center"/>
    </w:pPr>
    <w:rPr>
      <w:i/>
      <w:iCs/>
      <w:color w:val="404040" w:themeColor="text1" w:themeTint="BF"/>
    </w:rPr>
  </w:style>
  <w:style w:type="character" w:customStyle="1" w:styleId="QuoteChar">
    <w:name w:val="Quote Char"/>
    <w:basedOn w:val="DefaultParagraphFont"/>
    <w:link w:val="Quote"/>
    <w:uiPriority w:val="29"/>
    <w:rsid w:val="00FF0C48"/>
    <w:rPr>
      <w:i/>
      <w:iCs/>
      <w:color w:val="404040" w:themeColor="text1" w:themeTint="BF"/>
    </w:rPr>
  </w:style>
  <w:style w:type="paragraph" w:styleId="ListParagraph">
    <w:name w:val="List Paragraph"/>
    <w:basedOn w:val="Normal"/>
    <w:uiPriority w:val="34"/>
    <w:qFormat/>
    <w:rsid w:val="00FF0C48"/>
    <w:pPr>
      <w:ind w:left="720"/>
      <w:contextualSpacing/>
    </w:pPr>
  </w:style>
  <w:style w:type="character" w:styleId="IntenseEmphasis">
    <w:name w:val="Intense Emphasis"/>
    <w:basedOn w:val="DefaultParagraphFont"/>
    <w:uiPriority w:val="21"/>
    <w:qFormat/>
    <w:rsid w:val="00FF0C48"/>
    <w:rPr>
      <w:i/>
      <w:iCs/>
      <w:color w:val="0F4761" w:themeColor="accent1" w:themeShade="BF"/>
    </w:rPr>
  </w:style>
  <w:style w:type="paragraph" w:styleId="IntenseQuote">
    <w:name w:val="Intense Quote"/>
    <w:basedOn w:val="Normal"/>
    <w:next w:val="Normal"/>
    <w:link w:val="IntenseQuoteChar"/>
    <w:uiPriority w:val="30"/>
    <w:qFormat/>
    <w:rsid w:val="00FF0C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C48"/>
    <w:rPr>
      <w:i/>
      <w:iCs/>
      <w:color w:val="0F4761" w:themeColor="accent1" w:themeShade="BF"/>
    </w:rPr>
  </w:style>
  <w:style w:type="character" w:styleId="IntenseReference">
    <w:name w:val="Intense Reference"/>
    <w:basedOn w:val="DefaultParagraphFont"/>
    <w:uiPriority w:val="32"/>
    <w:qFormat/>
    <w:rsid w:val="00FF0C48"/>
    <w:rPr>
      <w:b/>
      <w:bCs/>
      <w:smallCaps/>
      <w:color w:val="0F4761" w:themeColor="accent1" w:themeShade="BF"/>
      <w:spacing w:val="5"/>
    </w:rPr>
  </w:style>
  <w:style w:type="table" w:styleId="TableGrid">
    <w:name w:val="Table Grid"/>
    <w:basedOn w:val="TableNormal"/>
    <w:uiPriority w:val="39"/>
    <w:rsid w:val="00D10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459B"/>
    <w:pPr>
      <w:tabs>
        <w:tab w:val="center" w:pos="4703"/>
        <w:tab w:val="right" w:pos="9406"/>
      </w:tabs>
      <w:spacing w:after="0" w:line="240" w:lineRule="auto"/>
    </w:pPr>
  </w:style>
  <w:style w:type="character" w:customStyle="1" w:styleId="HeaderChar">
    <w:name w:val="Header Char"/>
    <w:basedOn w:val="DefaultParagraphFont"/>
    <w:link w:val="Header"/>
    <w:uiPriority w:val="99"/>
    <w:rsid w:val="00EB459B"/>
  </w:style>
  <w:style w:type="paragraph" w:styleId="Footer">
    <w:name w:val="footer"/>
    <w:basedOn w:val="Normal"/>
    <w:link w:val="FooterChar"/>
    <w:uiPriority w:val="99"/>
    <w:unhideWhenUsed/>
    <w:rsid w:val="00EB459B"/>
    <w:pPr>
      <w:tabs>
        <w:tab w:val="center" w:pos="4703"/>
        <w:tab w:val="right" w:pos="9406"/>
      </w:tabs>
      <w:spacing w:after="0" w:line="240" w:lineRule="auto"/>
    </w:pPr>
  </w:style>
  <w:style w:type="character" w:customStyle="1" w:styleId="FooterChar">
    <w:name w:val="Footer Char"/>
    <w:basedOn w:val="DefaultParagraphFont"/>
    <w:link w:val="Footer"/>
    <w:uiPriority w:val="99"/>
    <w:rsid w:val="00EB4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16546</TotalTime>
  <Pages>39</Pages>
  <Words>15034</Words>
  <Characters>91860</Characters>
  <Application>Microsoft Office Word</Application>
  <DocSecurity>0</DocSecurity>
  <Lines>7655</Lines>
  <Paragraphs>1527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Egehan Altinbay</dc:creator>
  <cp:keywords/>
  <dc:description/>
  <cp:lastModifiedBy>Egehan Altinbay</cp:lastModifiedBy>
  <cp:revision>18</cp:revision>
  <dcterms:created xsi:type="dcterms:W3CDTF">2025-09-30T12:54:00Z</dcterms:created>
  <dcterms:modified xsi:type="dcterms:W3CDTF">2025-10-23T00:09:00Z</dcterms:modified>
</cp:coreProperties>
</file>